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A3B56" w:rsidRDefault="005B6A14" w14:paraId="249017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6727B80B7B6447F82DA854BC2310A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91d0d5-f460-4608-ac05-70805bd110c9"/>
        <w:id w:val="-1747258813"/>
        <w:lock w:val="sdtLocked"/>
      </w:sdtPr>
      <w:sdtEndPr/>
      <w:sdtContent>
        <w:p w:rsidR="001775BA" w:rsidRDefault="00BB4B75" w14:paraId="3120808F" w14:textId="77777777">
          <w:pPr>
            <w:pStyle w:val="Frslagstext"/>
          </w:pPr>
          <w:r>
            <w:t>Riksdagen ställer sig bakom det som anförs i motionen om att satsa på utbildning och arbetsmarknadsåtgärder för att attrahera och behålla arbetskraft inom besöksnäringen, särskilt på landsbygden och i glesbygd, och tillkännager detta för regeringen.</w:t>
          </w:r>
        </w:p>
      </w:sdtContent>
    </w:sdt>
    <w:sdt>
      <w:sdtPr>
        <w:alias w:val="Yrkande 2"/>
        <w:tag w:val="e824733a-b725-48e0-b52d-bd3bb5244d57"/>
        <w:id w:val="-1850561737"/>
        <w:lock w:val="sdtLocked"/>
      </w:sdtPr>
      <w:sdtEndPr/>
      <w:sdtContent>
        <w:p w:rsidR="001775BA" w:rsidRDefault="00BB4B75" w14:paraId="27C19762" w14:textId="77777777">
          <w:pPr>
            <w:pStyle w:val="Frslagstext"/>
          </w:pPr>
          <w:r>
            <w:t>Riksdagen ställer sig bakom det som anförs i motionen om att förstärka samarbetet mellan stat, regioner och kommuner för att hantera säsongsvariationer och fördela turistströmmen mer jämnt över året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9AE612FB0454472906BFA90D5654D4A"/>
        </w:placeholder>
        <w:text/>
      </w:sdtPr>
      <w:sdtEndPr/>
      <w:sdtContent>
        <w:p w:rsidRPr="009B062B" w:rsidR="006D79C9" w:rsidP="00333E95" w:rsidRDefault="006D79C9" w14:paraId="583370B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0E1A" w:rsidP="007E0E1A" w:rsidRDefault="007E0E1A" w14:paraId="0629D822" w14:textId="13246B5F">
      <w:pPr>
        <w:pStyle w:val="Normalutanindragellerluft"/>
      </w:pPr>
      <w:r>
        <w:t xml:space="preserve">Sverige har, precis som vårt grannland Norge, en rad unika turistmål som bidrar positivt till vår ekonomi och lokalsamhällen. Besöksnäringen är en viktig inkomstkälla, särskilt </w:t>
      </w:r>
      <w:r w:rsidR="00B5547A">
        <w:t>på</w:t>
      </w:r>
      <w:r>
        <w:t xml:space="preserve"> lands</w:t>
      </w:r>
      <w:r w:rsidR="00B5547A">
        <w:t>bygden</w:t>
      </w:r>
      <w:r>
        <w:t xml:space="preserve"> och </w:t>
      </w:r>
      <w:r w:rsidR="00B5547A">
        <w:t xml:space="preserve">i </w:t>
      </w:r>
      <w:r>
        <w:t>glesbygd. Men en ökad ström av besökare medför även utma</w:t>
      </w:r>
      <w:r w:rsidR="005B6A14">
        <w:softHyphen/>
      </w:r>
      <w:r>
        <w:t>ningar som måste hanteras för att säkerställa en hållbar utveckling av turismen i dessa områden.</w:t>
      </w:r>
    </w:p>
    <w:p w:rsidR="007E0E1A" w:rsidP="00BB4B75" w:rsidRDefault="007E0E1A" w14:paraId="0E554807" w14:textId="47EF4917">
      <w:r>
        <w:t>Norge har, likt Sverige, upplevt en snabb ökning av turismen under de senaste åren. Den norska utredningen NOU 2023:10 lyfter fram flera viktiga punkter som även är relevanta för den svenska besöksnäringen:</w:t>
      </w:r>
    </w:p>
    <w:p w:rsidR="007E0E1A" w:rsidP="005B6A14" w:rsidRDefault="007E0E1A" w14:paraId="78B8E671" w14:textId="7C24EA66">
      <w:pPr>
        <w:pStyle w:val="ListaNummer"/>
      </w:pPr>
      <w:r>
        <w:t>Snabb tillväxt i besöksnäringen har lett till ökade ekonomiska möjligheter men också till utmaningar som förorening, nedskräpning och konflikter med lokalbefolkningen.</w:t>
      </w:r>
    </w:p>
    <w:p w:rsidR="007E0E1A" w:rsidP="005B6A14" w:rsidRDefault="007E0E1A" w14:paraId="686D7C34" w14:textId="06533EDF">
      <w:pPr>
        <w:pStyle w:val="ListaNummer"/>
      </w:pPr>
      <w:r>
        <w:t>Ökade ekonomiska resurser och en växande grupp av äldre turister leder till högre efterfrågan på turism.</w:t>
      </w:r>
    </w:p>
    <w:p w:rsidR="007E0E1A" w:rsidP="005B6A14" w:rsidRDefault="007E0E1A" w14:paraId="4B42BA2C" w14:textId="1A2BF1B5">
      <w:pPr>
        <w:pStyle w:val="ListaNummer"/>
      </w:pPr>
      <w:r>
        <w:t>Hållbarhet och klimatförändringar blir alltmer betydelsefulla för besöksnäringen.</w:t>
      </w:r>
    </w:p>
    <w:p w:rsidRPr="007E0E1A" w:rsidR="007E0E1A" w:rsidP="005B6A14" w:rsidRDefault="007E0E1A" w14:paraId="5F3FAFF9" w14:textId="6A4432DA">
      <w:pPr>
        <w:pStyle w:val="ListaNummer"/>
      </w:pPr>
      <w:r>
        <w:t>Arbetskraftsbrist på grund av säsongsvariationer och konkurrens om arbetskraften är en utmaning för näringen.</w:t>
      </w:r>
    </w:p>
    <w:p w:rsidR="00BB6339" w:rsidP="008E0FE2" w:rsidRDefault="007E0E1A" w14:paraId="382F7324" w14:textId="7737E995">
      <w:pPr>
        <w:pStyle w:val="Normalutanindragellerluft"/>
      </w:pPr>
      <w:r>
        <w:lastRenderedPageBreak/>
        <w:t xml:space="preserve">Mot denna bakgrund skulle det vara både intressant och viktigt att fram en svensk strategi som lyfter dessa frågor på ett hållbart och rättvist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7DC136CE96485DB4E30AEF97B9B9FB"/>
        </w:placeholder>
      </w:sdtPr>
      <w:sdtEndPr>
        <w:rPr>
          <w:i w:val="0"/>
          <w:noProof w:val="0"/>
        </w:rPr>
      </w:sdtEndPr>
      <w:sdtContent>
        <w:p w:rsidR="002A3B56" w:rsidP="002A3B56" w:rsidRDefault="002A3B56" w14:paraId="298FBBE6" w14:textId="77777777"/>
        <w:p w:rsidRPr="008E0FE2" w:rsidR="004801AC" w:rsidP="002A3B56" w:rsidRDefault="005B6A14" w14:paraId="179760C5" w14:textId="6889A8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75BA" w14:paraId="61B58069" w14:textId="77777777">
        <w:trPr>
          <w:cantSplit/>
        </w:trPr>
        <w:tc>
          <w:tcPr>
            <w:tcW w:w="50" w:type="pct"/>
            <w:vAlign w:val="bottom"/>
          </w:tcPr>
          <w:p w:rsidR="001775BA" w:rsidRDefault="00BB4B75" w14:paraId="5886077F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1775BA" w:rsidRDefault="001775BA" w14:paraId="28DA81E2" w14:textId="77777777">
            <w:pPr>
              <w:pStyle w:val="Underskrifter"/>
              <w:spacing w:after="0"/>
            </w:pPr>
          </w:p>
        </w:tc>
      </w:tr>
    </w:tbl>
    <w:p w:rsidR="00746567" w:rsidRDefault="00746567" w14:paraId="3ABCD8E9" w14:textId="77777777"/>
    <w:sectPr w:rsidR="0074656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0EAE" w14:textId="77777777" w:rsidR="007E0E1A" w:rsidRDefault="007E0E1A" w:rsidP="000C1CAD">
      <w:pPr>
        <w:spacing w:line="240" w:lineRule="auto"/>
      </w:pPr>
      <w:r>
        <w:separator/>
      </w:r>
    </w:p>
  </w:endnote>
  <w:endnote w:type="continuationSeparator" w:id="0">
    <w:p w14:paraId="07B537B4" w14:textId="77777777" w:rsidR="007E0E1A" w:rsidRDefault="007E0E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FD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D6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A1B2" w14:textId="7173FEB6" w:rsidR="00262EA3" w:rsidRPr="002A3B56" w:rsidRDefault="00262EA3" w:rsidP="002A3B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A6A6" w14:textId="77777777" w:rsidR="007E0E1A" w:rsidRDefault="007E0E1A" w:rsidP="000C1CAD">
      <w:pPr>
        <w:spacing w:line="240" w:lineRule="auto"/>
      </w:pPr>
      <w:r>
        <w:separator/>
      </w:r>
    </w:p>
  </w:footnote>
  <w:footnote w:type="continuationSeparator" w:id="0">
    <w:p w14:paraId="567B6C6D" w14:textId="77777777" w:rsidR="007E0E1A" w:rsidRDefault="007E0E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EAD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5C0C87" wp14:editId="745973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ED212" w14:textId="2BD7159E" w:rsidR="00262EA3" w:rsidRDefault="005B6A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0E1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0E1A">
                                <w:t>607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5C0C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7ED212" w14:textId="2BD7159E" w:rsidR="00262EA3" w:rsidRDefault="005B6A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0E1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0E1A">
                          <w:t>607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9B392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0F25" w14:textId="77777777" w:rsidR="00262EA3" w:rsidRDefault="00262EA3" w:rsidP="008563AC">
    <w:pPr>
      <w:jc w:val="right"/>
    </w:pPr>
  </w:p>
  <w:p w14:paraId="46D1DF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D5CB" w14:textId="77777777" w:rsidR="00262EA3" w:rsidRDefault="005B6A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9FD307" wp14:editId="5C6F7F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6577D4" w14:textId="43CE48F4" w:rsidR="00262EA3" w:rsidRDefault="005B6A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3B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0E1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0E1A">
          <w:t>607</w:t>
        </w:r>
      </w:sdtContent>
    </w:sdt>
  </w:p>
  <w:p w14:paraId="60B2EADD" w14:textId="77777777" w:rsidR="00262EA3" w:rsidRPr="008227B3" w:rsidRDefault="005B6A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E8FAE0" w14:textId="0E2DA19D" w:rsidR="00262EA3" w:rsidRPr="008227B3" w:rsidRDefault="005B6A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3B5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3B56">
          <w:t>:1525</w:t>
        </w:r>
      </w:sdtContent>
    </w:sdt>
  </w:p>
  <w:p w14:paraId="66ED2E00" w14:textId="5F47D932" w:rsidR="00262EA3" w:rsidRDefault="005B6A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3B56">
          <w:t>av Lars Isacsson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0AB2E8" w14:textId="4AD8A820" w:rsidR="00262EA3" w:rsidRDefault="007E0E1A" w:rsidP="00283E0F">
        <w:pPr>
          <w:pStyle w:val="FSHRub2"/>
        </w:pPr>
        <w:r>
          <w:t>Bärkraftig besöksnäring på landsbygden och i glesbygd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7E40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0E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5BA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B56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14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567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96E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1A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47A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75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91B9F2"/>
  <w15:chartTrackingRefBased/>
  <w15:docId w15:val="{2F651D1E-6B38-4851-9304-D32A1A09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727B80B7B6447F82DA854BC2310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9F760-96CA-4F1E-B42C-EAC136F9A742}"/>
      </w:docPartPr>
      <w:docPartBody>
        <w:p w:rsidR="008F2477" w:rsidRDefault="008F2477">
          <w:pPr>
            <w:pStyle w:val="D6727B80B7B6447F82DA854BC2310A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AE612FB0454472906BFA90D5654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E61C4-CA89-41FA-A090-1705E33B47DB}"/>
      </w:docPartPr>
      <w:docPartBody>
        <w:p w:rsidR="008F2477" w:rsidRDefault="008F2477">
          <w:pPr>
            <w:pStyle w:val="59AE612FB0454472906BFA90D5654D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7DC136CE96485DB4E30AEF97B9B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A4369-3667-4EDE-9341-A41FCDFC937B}"/>
      </w:docPartPr>
      <w:docPartBody>
        <w:p w:rsidR="00F52262" w:rsidRDefault="00F522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7"/>
    <w:rsid w:val="008F2477"/>
    <w:rsid w:val="00EC6EC6"/>
    <w:rsid w:val="00F5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727B80B7B6447F82DA854BC2310AA9">
    <w:name w:val="D6727B80B7B6447F82DA854BC2310AA9"/>
  </w:style>
  <w:style w:type="paragraph" w:customStyle="1" w:styleId="59AE612FB0454472906BFA90D5654D4A">
    <w:name w:val="59AE612FB0454472906BFA90D565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E192B-187B-4644-9D64-9C9AF135B9BD}"/>
</file>

<file path=customXml/itemProps2.xml><?xml version="1.0" encoding="utf-8"?>
<ds:datastoreItem xmlns:ds="http://schemas.openxmlformats.org/officeDocument/2006/customXml" ds:itemID="{83568935-8107-4298-B11A-66F66DC6286C}"/>
</file>

<file path=customXml/itemProps3.xml><?xml version="1.0" encoding="utf-8"?>
<ds:datastoreItem xmlns:ds="http://schemas.openxmlformats.org/officeDocument/2006/customXml" ds:itemID="{C84D2931-90CD-4C9C-8AE9-B4207DCA1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1484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