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5FB4" w:rsidRDefault="005C2EE0" w14:paraId="0B510566" w14:textId="77777777">
      <w:pPr>
        <w:pStyle w:val="Rubrik1"/>
        <w:spacing w:after="300"/>
      </w:pPr>
      <w:sdt>
        <w:sdtPr>
          <w:alias w:val="CC_Boilerplate_4"/>
          <w:tag w:val="CC_Boilerplate_4"/>
          <w:id w:val="-1644581176"/>
          <w:lock w:val="sdtLocked"/>
          <w:placeholder>
            <w:docPart w:val="D597159042114242B007C5EAEDD3A86E"/>
          </w:placeholder>
          <w:text/>
        </w:sdtPr>
        <w:sdtEndPr/>
        <w:sdtContent>
          <w:r w:rsidRPr="009B062B" w:rsidR="00AF30DD">
            <w:t>Förslag till riksdagsbeslut</w:t>
          </w:r>
        </w:sdtContent>
      </w:sdt>
      <w:bookmarkEnd w:id="0"/>
      <w:bookmarkEnd w:id="1"/>
    </w:p>
    <w:sdt>
      <w:sdtPr>
        <w:alias w:val="Yrkande 1"/>
        <w:tag w:val="e361382b-da88-4fc0-99fb-aa73363983a0"/>
        <w:id w:val="-88310159"/>
        <w:lock w:val="sdtLocked"/>
      </w:sdtPr>
      <w:sdtEndPr/>
      <w:sdtContent>
        <w:p w:rsidR="00A50973" w:rsidRDefault="00796EC1" w14:paraId="2D9D2198" w14:textId="77777777">
          <w:pPr>
            <w:pStyle w:val="Frslagstext"/>
          </w:pPr>
          <w:r>
            <w:t>Riksdagen ställer sig bakom det som anförs i motionen om att polisen ska få rätt till användning av kommunala informationstavlor och liknande för att sprida exempelvis viktig information om eftersökta fordon och tillkännager detta för regeringen.</w:t>
          </w:r>
        </w:p>
      </w:sdtContent>
    </w:sdt>
    <w:sdt>
      <w:sdtPr>
        <w:alias w:val="Yrkande 2"/>
        <w:tag w:val="1d2fc294-31b1-461e-998a-9fa07b6d0114"/>
        <w:id w:val="-1646039198"/>
        <w:lock w:val="sdtLocked"/>
      </w:sdtPr>
      <w:sdtEndPr/>
      <w:sdtContent>
        <w:p w:rsidR="00A50973" w:rsidRDefault="00796EC1" w14:paraId="03E6F92E" w14:textId="77777777">
          <w:pPr>
            <w:pStyle w:val="Frslagstext"/>
          </w:pPr>
          <w:r>
            <w:t>Riksdagen ställer sig bakom det som anförs i motionen om att regeringen bör ta fram en nationell strategi för polisens möjlighet till användning av kommunala informationstavlor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E990DEA5194755AA920E953A7F6F2F"/>
        </w:placeholder>
        <w:text/>
      </w:sdtPr>
      <w:sdtEndPr/>
      <w:sdtContent>
        <w:p w:rsidRPr="009B062B" w:rsidR="006D79C9" w:rsidP="00333E95" w:rsidRDefault="006D79C9" w14:paraId="0D5A458B" w14:textId="77777777">
          <w:pPr>
            <w:pStyle w:val="Rubrik1"/>
          </w:pPr>
          <w:r>
            <w:t>Motivering</w:t>
          </w:r>
        </w:p>
      </w:sdtContent>
    </w:sdt>
    <w:bookmarkEnd w:displacedByCustomXml="prev" w:id="3"/>
    <w:bookmarkEnd w:displacedByCustomXml="prev" w:id="4"/>
    <w:p w:rsidR="0054435F" w:rsidP="005C2EE0" w:rsidRDefault="0054435F" w14:paraId="68263C41" w14:textId="33F38ABB">
      <w:pPr>
        <w:pStyle w:val="Normalutanindragellerluft"/>
      </w:pPr>
      <w:r>
        <w:t>För att snabbt kunna få spridning av samhällsviktig information, kan informationstavlor användas. De kan till</w:t>
      </w:r>
      <w:r w:rsidR="00796EC1">
        <w:t xml:space="preserve"> </w:t>
      </w:r>
      <w:r>
        <w:t xml:space="preserve">exempel göra reklam för lokala föreställningar eller informera om </w:t>
      </w:r>
      <w:r w:rsidRPr="005C2EE0">
        <w:rPr>
          <w:spacing w:val="-2"/>
        </w:rPr>
        <w:t>trafikolyckor som kan påverka framkomligheten. Det är ett effektivt sätt</w:t>
      </w:r>
      <w:r w:rsidRPr="005C2EE0" w:rsidR="0088718E">
        <w:rPr>
          <w:spacing w:val="-2"/>
        </w:rPr>
        <w:t>, både via analoga</w:t>
      </w:r>
      <w:r w:rsidR="0088718E">
        <w:t xml:space="preserve"> som digitala lösningar,</w:t>
      </w:r>
      <w:r>
        <w:t xml:space="preserve"> att </w:t>
      </w:r>
      <w:r w:rsidR="0088718E">
        <w:t xml:space="preserve">nå stora delar av allmänheten eftersom de kan sättas upp längs med vältrafikerade vägar eller andra offentliga miljöer.  </w:t>
      </w:r>
    </w:p>
    <w:p w:rsidRPr="0088718E" w:rsidR="0088718E" w:rsidP="005C2EE0" w:rsidRDefault="0088718E" w14:paraId="5DCC1972" w14:textId="5ADF80A3">
      <w:r>
        <w:t>Det finns en större potential att använda tavlorna likt man gör i USA. Deras Amber Alert system meddelar allmänheten om bortförda barn. I Sverige borde polisen</w:t>
      </w:r>
      <w:r w:rsidR="00D73F83">
        <w:t xml:space="preserve"> kunna ges samma möjligheter att få information som rör skyndsamma ärenden. </w:t>
      </w:r>
    </w:p>
    <w:p w:rsidR="0088718E" w:rsidP="005C2EE0" w:rsidRDefault="003C4A59" w14:paraId="03BFA9EC" w14:textId="4FA34E35">
      <w:r w:rsidRPr="003C4A59">
        <w:t>I Sverige finns idag många kommunala informationstavlor som används för att informera allmänheten om lokala evenemang, trafikinformation och annat av allmänt intresse. Dessa tavlor, både digitala och analoga, är strategiskt placerade längs väl</w:t>
      </w:r>
      <w:r w:rsidR="005C2EE0">
        <w:softHyphen/>
      </w:r>
      <w:r w:rsidRPr="003C4A59">
        <w:t xml:space="preserve">trafikerade vägar och i offentliga miljöer. </w:t>
      </w:r>
    </w:p>
    <w:p w:rsidR="00422B9E" w:rsidP="005C2EE0" w:rsidRDefault="003C4A59" w14:paraId="5B2A9812" w14:textId="7074CEB9">
      <w:r w:rsidRPr="003C4A59">
        <w:t>Dessa informationssystem har potential att användas för ett än viktigare syfte, inspirerat av det amerikanska Amber Alert-systemet, där man effektivt använder liknande teknik för att sprida brådskande meddelanden om bortförda barn.</w:t>
      </w:r>
    </w:p>
    <w:p w:rsidRPr="00D73F83" w:rsidR="00D73F83" w:rsidP="005C2EE0" w:rsidRDefault="00D73F83" w14:paraId="253A0AA6" w14:textId="183F4EB5">
      <w:r>
        <w:lastRenderedPageBreak/>
        <w:t>Om polisen kan få använda tavlorna, för att på så sätt kunna ta hjälp av allmänheten, får vi fler ögon och öron där ute som kan hjälpa till i sökandet. Detta oavsett om det rör bortförande av personer eller</w:t>
      </w:r>
      <w:r w:rsidR="00315EC5">
        <w:t>, relativt s</w:t>
      </w:r>
      <w:r w:rsidR="00796EC1">
        <w:t>e</w:t>
      </w:r>
      <w:r w:rsidR="00315EC5">
        <w:t>tt,</w:t>
      </w:r>
      <w:r>
        <w:t xml:space="preserve"> mindre allvarliga fall likt fordonsstöld.</w:t>
      </w:r>
      <w:r w:rsidR="00315EC5">
        <w:t xml:space="preserve"> Det innebär en stärkt samverkan mellan polis och allmänhet. </w:t>
      </w:r>
    </w:p>
    <w:p w:rsidR="00315EC5" w:rsidP="005C2EE0" w:rsidRDefault="00315EC5" w14:paraId="72080571" w14:textId="0A040C19">
      <w:r>
        <w:t xml:space="preserve">Givetvis ska aspekten av integritet alltid noga övervägas vid publicering av information via tavlorna. </w:t>
      </w:r>
    </w:p>
    <w:sdt>
      <w:sdtPr>
        <w:alias w:val="CC_Underskrifter"/>
        <w:tag w:val="CC_Underskrifter"/>
        <w:id w:val="583496634"/>
        <w:lock w:val="sdtContentLocked"/>
        <w:placeholder>
          <w:docPart w:val="BB1DE3CD4EA6459F8143356DB19E4DFB"/>
        </w:placeholder>
      </w:sdtPr>
      <w:sdtEndPr/>
      <w:sdtContent>
        <w:p w:rsidR="00445FB4" w:rsidP="00445FB4" w:rsidRDefault="00445FB4" w14:paraId="197D58D1" w14:textId="77777777"/>
        <w:p w:rsidRPr="008E0FE2" w:rsidR="004801AC" w:rsidP="00445FB4" w:rsidRDefault="005C2EE0" w14:paraId="7F2BFE07" w14:textId="1AFD7355"/>
      </w:sdtContent>
    </w:sdt>
    <w:tbl>
      <w:tblPr>
        <w:tblW w:w="5000" w:type="pct"/>
        <w:tblLook w:val="04A0" w:firstRow="1" w:lastRow="0" w:firstColumn="1" w:lastColumn="0" w:noHBand="0" w:noVBand="1"/>
        <w:tblCaption w:val="underskrifter"/>
      </w:tblPr>
      <w:tblGrid>
        <w:gridCol w:w="4252"/>
        <w:gridCol w:w="4252"/>
      </w:tblGrid>
      <w:tr w:rsidR="00A50973" w14:paraId="7157C09B" w14:textId="77777777">
        <w:trPr>
          <w:cantSplit/>
        </w:trPr>
        <w:tc>
          <w:tcPr>
            <w:tcW w:w="50" w:type="pct"/>
            <w:vAlign w:val="bottom"/>
          </w:tcPr>
          <w:p w:rsidR="00A50973" w:rsidRDefault="00796EC1" w14:paraId="28DB0E3D" w14:textId="77777777">
            <w:pPr>
              <w:pStyle w:val="Underskrifter"/>
              <w:spacing w:after="0"/>
            </w:pPr>
            <w:r>
              <w:t>Mattias Eriksson Falk (SD)</w:t>
            </w:r>
          </w:p>
        </w:tc>
        <w:tc>
          <w:tcPr>
            <w:tcW w:w="50" w:type="pct"/>
            <w:vAlign w:val="bottom"/>
          </w:tcPr>
          <w:p w:rsidR="00A50973" w:rsidRDefault="00796EC1" w14:paraId="76BDFB1F" w14:textId="77777777">
            <w:pPr>
              <w:pStyle w:val="Underskrifter"/>
              <w:spacing w:after="0"/>
            </w:pPr>
            <w:r>
              <w:t>Roger Hedlund (SD)</w:t>
            </w:r>
          </w:p>
        </w:tc>
      </w:tr>
    </w:tbl>
    <w:p w:rsidR="00DE5EFB" w:rsidRDefault="00DE5EFB" w14:paraId="1022CED5" w14:textId="77777777"/>
    <w:sectPr w:rsidR="00DE5E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1FED" w14:textId="77777777" w:rsidR="003C4A59" w:rsidRDefault="003C4A59" w:rsidP="000C1CAD">
      <w:pPr>
        <w:spacing w:line="240" w:lineRule="auto"/>
      </w:pPr>
      <w:r>
        <w:separator/>
      </w:r>
    </w:p>
  </w:endnote>
  <w:endnote w:type="continuationSeparator" w:id="0">
    <w:p w14:paraId="6041CAAF" w14:textId="77777777" w:rsidR="003C4A59" w:rsidRDefault="003C4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8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C406" w14:textId="4C811D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E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F55A" w14:textId="24A8E062" w:rsidR="00262EA3" w:rsidRPr="00445FB4" w:rsidRDefault="00262EA3" w:rsidP="00445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4CB8" w14:textId="77777777" w:rsidR="003C4A59" w:rsidRDefault="003C4A59" w:rsidP="000C1CAD">
      <w:pPr>
        <w:spacing w:line="240" w:lineRule="auto"/>
      </w:pPr>
      <w:r>
        <w:separator/>
      </w:r>
    </w:p>
  </w:footnote>
  <w:footnote w:type="continuationSeparator" w:id="0">
    <w:p w14:paraId="40ADDFA5" w14:textId="77777777" w:rsidR="003C4A59" w:rsidRDefault="003C4A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48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0EC54" wp14:editId="46F71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BAEA02" w14:textId="0AE1E557" w:rsidR="00262EA3" w:rsidRDefault="005C2EE0" w:rsidP="008103B5">
                          <w:pPr>
                            <w:jc w:val="right"/>
                          </w:pPr>
                          <w:sdt>
                            <w:sdtPr>
                              <w:alias w:val="CC_Noformat_Partikod"/>
                              <w:tag w:val="CC_Noformat_Partikod"/>
                              <w:id w:val="-53464382"/>
                              <w:text/>
                            </w:sdtPr>
                            <w:sdtEndPr/>
                            <w:sdtContent>
                              <w:r w:rsidR="003C4A5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0EC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BAEA02" w14:textId="0AE1E557" w:rsidR="00262EA3" w:rsidRDefault="005C2EE0" w:rsidP="008103B5">
                    <w:pPr>
                      <w:jc w:val="right"/>
                    </w:pPr>
                    <w:sdt>
                      <w:sdtPr>
                        <w:alias w:val="CC_Noformat_Partikod"/>
                        <w:tag w:val="CC_Noformat_Partikod"/>
                        <w:id w:val="-53464382"/>
                        <w:text/>
                      </w:sdtPr>
                      <w:sdtEndPr/>
                      <w:sdtContent>
                        <w:r w:rsidR="003C4A5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1875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886F" w14:textId="77777777" w:rsidR="00262EA3" w:rsidRDefault="00262EA3" w:rsidP="008563AC">
    <w:pPr>
      <w:jc w:val="right"/>
    </w:pPr>
  </w:p>
  <w:p w14:paraId="5400E2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2C2E" w14:textId="77777777" w:rsidR="00262EA3" w:rsidRDefault="005C2E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799E42" wp14:editId="47B8F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49DED" w14:textId="74131435" w:rsidR="00262EA3" w:rsidRDefault="005C2EE0" w:rsidP="00A314CF">
    <w:pPr>
      <w:pStyle w:val="FSHNormal"/>
      <w:spacing w:before="40"/>
    </w:pPr>
    <w:sdt>
      <w:sdtPr>
        <w:alias w:val="CC_Noformat_Motionstyp"/>
        <w:tag w:val="CC_Noformat_Motionstyp"/>
        <w:id w:val="1162973129"/>
        <w:lock w:val="sdtContentLocked"/>
        <w15:appearance w15:val="hidden"/>
        <w:text/>
      </w:sdtPr>
      <w:sdtEndPr/>
      <w:sdtContent>
        <w:r w:rsidR="00445FB4">
          <w:t>Enskild motion</w:t>
        </w:r>
      </w:sdtContent>
    </w:sdt>
    <w:r w:rsidR="00821B36">
      <w:t xml:space="preserve"> </w:t>
    </w:r>
    <w:sdt>
      <w:sdtPr>
        <w:alias w:val="CC_Noformat_Partikod"/>
        <w:tag w:val="CC_Noformat_Partikod"/>
        <w:id w:val="1471015553"/>
        <w:text/>
      </w:sdtPr>
      <w:sdtEndPr/>
      <w:sdtContent>
        <w:r w:rsidR="003C4A59">
          <w:t>SD</w:t>
        </w:r>
      </w:sdtContent>
    </w:sdt>
    <w:sdt>
      <w:sdtPr>
        <w:alias w:val="CC_Noformat_Partinummer"/>
        <w:tag w:val="CC_Noformat_Partinummer"/>
        <w:id w:val="-2014525982"/>
        <w:showingPlcHdr/>
        <w:text/>
      </w:sdtPr>
      <w:sdtEndPr/>
      <w:sdtContent>
        <w:r w:rsidR="00821B36">
          <w:t xml:space="preserve"> </w:t>
        </w:r>
      </w:sdtContent>
    </w:sdt>
  </w:p>
  <w:p w14:paraId="59EB764C" w14:textId="77777777" w:rsidR="00262EA3" w:rsidRPr="008227B3" w:rsidRDefault="005C2E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61C59" w14:textId="671E912F" w:rsidR="00262EA3" w:rsidRPr="008227B3" w:rsidRDefault="005C2E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FB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FB4">
          <w:t>:674</w:t>
        </w:r>
      </w:sdtContent>
    </w:sdt>
  </w:p>
  <w:p w14:paraId="061A5AE7" w14:textId="51C3807E" w:rsidR="00262EA3" w:rsidRDefault="005C2EE0" w:rsidP="00E03A3D">
    <w:pPr>
      <w:pStyle w:val="Motionr"/>
    </w:pPr>
    <w:sdt>
      <w:sdtPr>
        <w:alias w:val="CC_Noformat_Avtext"/>
        <w:tag w:val="CC_Noformat_Avtext"/>
        <w:id w:val="-2020768203"/>
        <w:lock w:val="sdtContentLocked"/>
        <w15:appearance w15:val="hidden"/>
        <w:text/>
      </w:sdtPr>
      <w:sdtEndPr/>
      <w:sdtContent>
        <w:r w:rsidR="00445FB4">
          <w:t>av Mattias Eriksson Falk och Roger Hedlund (båda SD)</w:t>
        </w:r>
      </w:sdtContent>
    </w:sdt>
  </w:p>
  <w:sdt>
    <w:sdtPr>
      <w:alias w:val="CC_Noformat_Rubtext"/>
      <w:tag w:val="CC_Noformat_Rubtext"/>
      <w:id w:val="-218060500"/>
      <w:lock w:val="sdtLocked"/>
      <w:text/>
    </w:sdtPr>
    <w:sdtEndPr/>
    <w:sdtContent>
      <w:p w14:paraId="3C1DF7DB" w14:textId="0190D69C" w:rsidR="00262EA3" w:rsidRDefault="003C4A59" w:rsidP="00283E0F">
        <w:pPr>
          <w:pStyle w:val="FSHRub2"/>
        </w:pPr>
        <w:r>
          <w:t>Polisens rätt till användning av kommunala informationstavlor</w:t>
        </w:r>
      </w:p>
    </w:sdtContent>
  </w:sdt>
  <w:sdt>
    <w:sdtPr>
      <w:alias w:val="CC_Boilerplate_3"/>
      <w:tag w:val="CC_Boilerplate_3"/>
      <w:id w:val="1606463544"/>
      <w:lock w:val="sdtContentLocked"/>
      <w15:appearance w15:val="hidden"/>
      <w:text w:multiLine="1"/>
    </w:sdtPr>
    <w:sdtEndPr/>
    <w:sdtContent>
      <w:p w14:paraId="64BA5F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90E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502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1C73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FCA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8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DA6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E1C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FA5B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D6D0A91"/>
    <w:multiLevelType w:val="hybridMultilevel"/>
    <w:tmpl w:val="BE009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C4A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62"/>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EC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5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B4"/>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5F"/>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E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C1"/>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5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8E"/>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73"/>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83"/>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F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D920EF"/>
  <w15:chartTrackingRefBased/>
  <w15:docId w15:val="{0252AABB-E3D6-48D1-B44D-1F09FDF3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C2EE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7159042114242B007C5EAEDD3A86E"/>
        <w:category>
          <w:name w:val="Allmänt"/>
          <w:gallery w:val="placeholder"/>
        </w:category>
        <w:types>
          <w:type w:val="bbPlcHdr"/>
        </w:types>
        <w:behaviors>
          <w:behavior w:val="content"/>
        </w:behaviors>
        <w:guid w:val="{4301A333-3D3F-4407-B35A-3BA58AF854DB}"/>
      </w:docPartPr>
      <w:docPartBody>
        <w:p w:rsidR="00FC6B4D" w:rsidRDefault="00FC6B4D">
          <w:pPr>
            <w:pStyle w:val="D597159042114242B007C5EAEDD3A86E"/>
          </w:pPr>
          <w:r w:rsidRPr="005A0A93">
            <w:rPr>
              <w:rStyle w:val="Platshllartext"/>
            </w:rPr>
            <w:t>Förslag till riksdagsbeslut</w:t>
          </w:r>
        </w:p>
      </w:docPartBody>
    </w:docPart>
    <w:docPart>
      <w:docPartPr>
        <w:name w:val="5BE990DEA5194755AA920E953A7F6F2F"/>
        <w:category>
          <w:name w:val="Allmänt"/>
          <w:gallery w:val="placeholder"/>
        </w:category>
        <w:types>
          <w:type w:val="bbPlcHdr"/>
        </w:types>
        <w:behaviors>
          <w:behavior w:val="content"/>
        </w:behaviors>
        <w:guid w:val="{E20F6AEB-A6BB-4576-8713-54BE86940DBF}"/>
      </w:docPartPr>
      <w:docPartBody>
        <w:p w:rsidR="00FC6B4D" w:rsidRDefault="00FC6B4D">
          <w:pPr>
            <w:pStyle w:val="5BE990DEA5194755AA920E953A7F6F2F"/>
          </w:pPr>
          <w:r w:rsidRPr="005A0A93">
            <w:rPr>
              <w:rStyle w:val="Platshllartext"/>
            </w:rPr>
            <w:t>Motivering</w:t>
          </w:r>
        </w:p>
      </w:docPartBody>
    </w:docPart>
    <w:docPart>
      <w:docPartPr>
        <w:name w:val="BB1DE3CD4EA6459F8143356DB19E4DFB"/>
        <w:category>
          <w:name w:val="Allmänt"/>
          <w:gallery w:val="placeholder"/>
        </w:category>
        <w:types>
          <w:type w:val="bbPlcHdr"/>
        </w:types>
        <w:behaviors>
          <w:behavior w:val="content"/>
        </w:behaviors>
        <w:guid w:val="{760C3E3D-0E05-4188-95D2-3925B329D31A}"/>
      </w:docPartPr>
      <w:docPartBody>
        <w:p w:rsidR="00F10F37" w:rsidRDefault="00F10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D"/>
    <w:rsid w:val="00F10F37"/>
    <w:rsid w:val="00FC6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97159042114242B007C5EAEDD3A86E">
    <w:name w:val="D597159042114242B007C5EAEDD3A86E"/>
  </w:style>
  <w:style w:type="paragraph" w:customStyle="1" w:styleId="5BE990DEA5194755AA920E953A7F6F2F">
    <w:name w:val="5BE990DEA5194755AA920E953A7F6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C875A-D16B-43EE-A4ED-E9391E2159CD}"/>
</file>

<file path=customXml/itemProps2.xml><?xml version="1.0" encoding="utf-8"?>
<ds:datastoreItem xmlns:ds="http://schemas.openxmlformats.org/officeDocument/2006/customXml" ds:itemID="{885D2083-3462-45D7-B0CC-E7B216A097D1}"/>
</file>

<file path=customXml/itemProps3.xml><?xml version="1.0" encoding="utf-8"?>
<ds:datastoreItem xmlns:ds="http://schemas.openxmlformats.org/officeDocument/2006/customXml" ds:itemID="{326FC782-A9C1-42FC-8D39-0CB191B4111B}"/>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1861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Polisens rätt till användning av kommunala informationstavlor</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