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09F8" w:rsidRPr="003109F8" w:rsidRDefault="003109F8">
      <w:pPr>
        <w:pStyle w:val="Hemstlrubrik"/>
      </w:pPr>
      <w:r w:rsidRPr="003109F8">
        <w:t>Förslag till riksdagsbeslut</w:t>
      </w:r>
    </w:p>
    <w:p w:rsidR="003109F8" w:rsidRPr="003109F8" w:rsidRDefault="003109F8">
      <w:pPr>
        <w:pStyle w:val="Hemstlatt"/>
        <w:ind w:left="0"/>
      </w:pPr>
      <w:r w:rsidRPr="003109F8">
        <w:t>Riksdagen tillkännager för regeringen som sin mening vad som anförs i motionen om tydlig märkning av livsm</w:t>
      </w:r>
      <w:r w:rsidRPr="003109F8">
        <w:t>e</w:t>
      </w:r>
      <w:r w:rsidRPr="003109F8">
        <w:t>del.</w:t>
      </w:r>
    </w:p>
    <w:p w:rsidR="003109F8" w:rsidRPr="003109F8" w:rsidRDefault="003109F8">
      <w:pPr>
        <w:pStyle w:val="Rubrik1"/>
      </w:pPr>
      <w:r w:rsidRPr="003109F8">
        <w:t>Motivering</w:t>
      </w:r>
    </w:p>
    <w:p w:rsidR="003109F8" w:rsidRPr="003109F8" w:rsidRDefault="003109F8">
      <w:r w:rsidRPr="003109F8">
        <w:t>Falsk riven ost lurar kunder – detta har man kunnat läsa i tidningar under året.</w:t>
      </w:r>
    </w:p>
    <w:p w:rsidR="003109F8" w:rsidRPr="003109F8" w:rsidRDefault="003109F8">
      <w:pPr>
        <w:pStyle w:val="Normaltindrag"/>
      </w:pPr>
      <w:r w:rsidRPr="003109F8">
        <w:t>I påsar med namn som ”pizzamix” och ”gratängmix” säljs blandningar där det mesta är billig fettråvara. Påsarna är förvillande lika äkta riven ost. Men större delen av innehållet är en råvara som främst består av vegetabiliskt fett. Tillverkarna kallar råvaran för ”analog ost”. Denna blandas sedan med riktig ost, ofta i förhållandet 70 procent icke-ost och resten ost, enligt en tidning som rapporterar om fusket.</w:t>
      </w:r>
    </w:p>
    <w:p w:rsidR="003109F8" w:rsidRPr="003109F8" w:rsidRDefault="003109F8">
      <w:pPr>
        <w:pStyle w:val="Normaltindrag"/>
      </w:pPr>
      <w:r w:rsidRPr="003109F8">
        <w:t>Enligt gällande regler får det inte stå ”ost” på förpackningen, men för ö</w:t>
      </w:r>
      <w:r w:rsidRPr="003109F8">
        <w:t>v</w:t>
      </w:r>
      <w:r w:rsidRPr="003109F8">
        <w:t>rigt görs påsarna förvillande lika dem med riktig riven ost.</w:t>
      </w:r>
    </w:p>
    <w:p w:rsidR="003109F8" w:rsidRPr="003109F8" w:rsidRDefault="003109F8">
      <w:pPr>
        <w:pStyle w:val="Normaltindrag"/>
      </w:pPr>
      <w:r w:rsidRPr="003109F8">
        <w:t>Det är uppenbart att man försöker invagga kunderna i föreställningen att det är riktig ost i förpackningarna.</w:t>
      </w:r>
    </w:p>
    <w:p w:rsidR="003109F8" w:rsidRPr="003109F8" w:rsidRDefault="003109F8">
      <w:pPr>
        <w:pStyle w:val="Normaltindrag"/>
      </w:pPr>
      <w:r w:rsidRPr="003109F8">
        <w:t>I syfte att tydliggöra för kunderna borde man se över märkningen för att förhindra förväxling. Det ska tydligt framgå vad som är ”äkta vara”.</w:t>
      </w:r>
    </w:p>
    <w:p w:rsidR="003109F8" w:rsidRPr="003109F8" w:rsidRDefault="003109F8">
      <w:pPr>
        <w:pStyle w:val="Normaltindrag"/>
      </w:pPr>
      <w:r w:rsidRPr="003109F8">
        <w:t>Regeringen bör ge Konsumentverket i uppdrag att utarbeta regler för hur konsumenten ska skyddas från dylik vilseledande reklam.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09F8">
        <w:trPr>
          <w:cantSplit/>
        </w:trPr>
        <w:tc>
          <w:tcPr>
            <w:tcW w:w="3046" w:type="dxa"/>
          </w:tcPr>
          <w:p w:rsidR="003109F8" w:rsidRPr="003109F8" w:rsidRDefault="003109F8">
            <w:pPr>
              <w:pStyle w:val="UnderskriftDatum"/>
              <w:spacing w:before="240"/>
            </w:pPr>
            <w:r w:rsidRPr="003109F8">
              <w:t>Stockholm den 26 september 2008</w:t>
            </w:r>
          </w:p>
        </w:tc>
        <w:tc>
          <w:tcPr>
            <w:tcW w:w="3047" w:type="dxa"/>
          </w:tcPr>
          <w:p w:rsidR="003109F8" w:rsidRPr="003109F8" w:rsidRDefault="003109F8">
            <w:pPr>
              <w:pStyle w:val="Underskrifter"/>
              <w:spacing w:before="240"/>
            </w:pPr>
          </w:p>
        </w:tc>
      </w:tr>
      <w:tr w:rsidR="00000000" w:rsidRPr="003109F8">
        <w:trPr>
          <w:cantSplit/>
        </w:trPr>
        <w:tc>
          <w:tcPr>
            <w:tcW w:w="3046" w:type="dxa"/>
          </w:tcPr>
          <w:p w:rsidR="003109F8" w:rsidRPr="003109F8" w:rsidRDefault="003109F8">
            <w:pPr>
              <w:pStyle w:val="Underskrifter"/>
            </w:pPr>
            <w:r w:rsidRPr="003109F8">
              <w:t>Christer Winbäck (fp)</w:t>
            </w:r>
          </w:p>
        </w:tc>
        <w:tc>
          <w:tcPr>
            <w:tcW w:w="3046" w:type="dxa"/>
          </w:tcPr>
          <w:p w:rsidR="003109F8" w:rsidRPr="003109F8" w:rsidRDefault="003109F8">
            <w:pPr>
              <w:pStyle w:val="Underskrifter"/>
            </w:pPr>
          </w:p>
        </w:tc>
      </w:tr>
    </w:tbl>
    <w:p w:rsidR="003109F8" w:rsidRPr="003109F8" w:rsidRDefault="003109F8">
      <w:pPr>
        <w:pStyle w:val="Normaltindrag"/>
      </w:pPr>
    </w:p>
    <w:sectPr w:rsidR="00000000" w:rsidRPr="003109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09F8" w:rsidRPr="003109F8" w:rsidRDefault="003109F8">
      <w:r w:rsidRPr="003109F8">
        <w:separator/>
      </w:r>
    </w:p>
  </w:endnote>
  <w:endnote w:type="continuationSeparator" w:id="0">
    <w:p w:rsidR="003109F8" w:rsidRPr="003109F8" w:rsidRDefault="003109F8">
      <w:r w:rsidRPr="003109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9F8" w:rsidRPr="003109F8" w:rsidRDefault="003109F8">
    <w:pPr>
      <w:pStyle w:val="Sidfot"/>
    </w:pPr>
    <w:r w:rsidRPr="003109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69126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9F8" w:rsidRDefault="003109F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09F8" w:rsidRDefault="003109F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9F8" w:rsidRPr="003109F8" w:rsidRDefault="003109F8">
    <w:pPr>
      <w:pStyle w:val="Sidfot"/>
    </w:pPr>
    <w:r w:rsidRPr="003109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228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9F8" w:rsidRDefault="003109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09F8" w:rsidRDefault="003109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9F8" w:rsidRPr="003109F8" w:rsidRDefault="003109F8">
    <w:pPr>
      <w:pStyle w:val="Sidfot"/>
    </w:pPr>
    <w:r w:rsidRPr="003109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18167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9F8" w:rsidRDefault="003109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09F8" w:rsidRDefault="003109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09F8" w:rsidRPr="003109F8" w:rsidRDefault="003109F8">
      <w:r w:rsidRPr="003109F8">
        <w:separator/>
      </w:r>
    </w:p>
  </w:footnote>
  <w:footnote w:type="continuationSeparator" w:id="0">
    <w:p w:rsidR="003109F8" w:rsidRPr="003109F8" w:rsidRDefault="003109F8">
      <w:r w:rsidRPr="003109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9F8" w:rsidRPr="003109F8" w:rsidRDefault="003109F8">
    <w:pPr>
      <w:pStyle w:val="Sidhuvud"/>
    </w:pPr>
    <w:r w:rsidRPr="003109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9231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9F8" w:rsidRDefault="003109F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09F8" w:rsidRDefault="003109F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9F8" w:rsidRPr="003109F8" w:rsidRDefault="003109F8">
    <w:pPr>
      <w:pStyle w:val="Sidhuvud"/>
    </w:pPr>
    <w:r w:rsidRPr="003109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73285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9F8" w:rsidRDefault="003109F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09F8" w:rsidRDefault="003109F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9F8" w:rsidRPr="003109F8" w:rsidRDefault="003109F8">
    <w:pPr>
      <w:pStyle w:val="FSHNormal"/>
      <w:tabs>
        <w:tab w:val="right" w:pos="5840"/>
      </w:tabs>
    </w:pPr>
    <w:r w:rsidRPr="003109F8">
      <w:br/>
    </w:r>
    <w:r w:rsidRPr="003109F8">
      <w:fldChar w:fldCharType="begin" w:fldLock="1"/>
    </w:r>
    <w:r w:rsidRPr="003109F8">
      <w:instrText xml:space="preserve"> DOCPROPERTY</w:instrText>
    </w:r>
    <w:r w:rsidRPr="003109F8">
      <w:rPr>
        <w:sz w:val="18"/>
      </w:rPr>
      <w:instrText xml:space="preserve"> "YearUser" *\charformat </w:instrText>
    </w:r>
    <w:r w:rsidRPr="003109F8">
      <w:fldChar w:fldCharType="separate"/>
    </w:r>
    <w:r w:rsidRPr="003109F8">
      <w:t>2008/09</w:t>
    </w:r>
    <w:r w:rsidRPr="003109F8">
      <w:fldChar w:fldCharType="end"/>
    </w:r>
    <w:r w:rsidRPr="003109F8">
      <w:t xml:space="preserve"> </w:t>
    </w:r>
    <w:r w:rsidRPr="003109F8">
      <w:tab/>
      <w:t xml:space="preserve">mnr: </w:t>
    </w:r>
    <w:r w:rsidRPr="003109F8">
      <w:fldChar w:fldCharType="begin" w:fldLock="1"/>
    </w:r>
    <w:r w:rsidRPr="003109F8">
      <w:instrText xml:space="preserve"> DOCPROPERTY</w:instrText>
    </w:r>
    <w:r w:rsidRPr="003109F8">
      <w:rPr>
        <w:sz w:val="18"/>
      </w:rPr>
      <w:instrText xml:space="preserve"> "Motionsnummer" *\charformat </w:instrText>
    </w:r>
    <w:r w:rsidRPr="003109F8">
      <w:fldChar w:fldCharType="separate"/>
    </w:r>
    <w:r w:rsidRPr="003109F8">
      <w:t>MJ226</w:t>
    </w:r>
    <w:r w:rsidRPr="003109F8">
      <w:fldChar w:fldCharType="end"/>
    </w:r>
    <w:r w:rsidRPr="003109F8">
      <w:br/>
    </w:r>
    <w:r w:rsidRPr="003109F8">
      <w:fldChar w:fldCharType="begin" w:fldLock="1"/>
    </w:r>
    <w:r w:rsidRPr="003109F8">
      <w:instrText xml:space="preserve"> DOCPROPERTY</w:instrText>
    </w:r>
    <w:r w:rsidRPr="003109F8">
      <w:rPr>
        <w:sz w:val="18"/>
      </w:rPr>
      <w:instrText xml:space="preserve"> "Samling" *\charformat </w:instrText>
    </w:r>
    <w:r w:rsidRPr="003109F8">
      <w:fldChar w:fldCharType="end"/>
    </w:r>
    <w:r w:rsidRPr="003109F8">
      <w:tab/>
      <w:t xml:space="preserve">pnr: </w:t>
    </w:r>
    <w:r w:rsidRPr="003109F8">
      <w:fldChar w:fldCharType="begin" w:fldLock="1"/>
    </w:r>
    <w:r w:rsidRPr="003109F8">
      <w:instrText xml:space="preserve"> DOCPROPERTY</w:instrText>
    </w:r>
    <w:r w:rsidRPr="003109F8">
      <w:rPr>
        <w:sz w:val="18"/>
      </w:rPr>
      <w:instrText xml:space="preserve"> "Partinummer" *\charformat </w:instrText>
    </w:r>
    <w:r w:rsidRPr="003109F8">
      <w:fldChar w:fldCharType="separate"/>
    </w:r>
    <w:r w:rsidRPr="003109F8">
      <w:t>fp1228</w:t>
    </w:r>
    <w:r w:rsidRPr="003109F8">
      <w:fldChar w:fldCharType="end"/>
    </w:r>
  </w:p>
  <w:p w:rsidR="003109F8" w:rsidRPr="003109F8" w:rsidRDefault="003109F8">
    <w:pPr>
      <w:pStyle w:val="FSHRub1"/>
    </w:pPr>
    <w:r w:rsidRPr="003109F8">
      <w:t>Motion till riksdagen</w:t>
    </w:r>
    <w:r w:rsidRPr="003109F8">
      <w:br/>
    </w:r>
    <w:r w:rsidRPr="003109F8">
      <w:fldChar w:fldCharType="begin" w:fldLock="1"/>
    </w:r>
    <w:r w:rsidRPr="003109F8">
      <w:instrText xml:space="preserve"> DOCPROPERTY "YearUser" *\charformat </w:instrText>
    </w:r>
    <w:r w:rsidRPr="003109F8">
      <w:fldChar w:fldCharType="separate"/>
    </w:r>
    <w:r w:rsidRPr="003109F8">
      <w:t>2008/09</w:t>
    </w:r>
    <w:r w:rsidRPr="003109F8">
      <w:fldChar w:fldCharType="end"/>
    </w:r>
    <w:r w:rsidRPr="003109F8">
      <w:t>:</w:t>
    </w:r>
    <w:r w:rsidRPr="003109F8">
      <w:fldChar w:fldCharType="begin" w:fldLock="1"/>
    </w:r>
    <w:r w:rsidRPr="003109F8">
      <w:instrText xml:space="preserve"> DOCPROPERTY "Motionsnummer" *\charformat </w:instrText>
    </w:r>
    <w:r w:rsidRPr="003109F8">
      <w:fldChar w:fldCharType="separate"/>
    </w:r>
    <w:r w:rsidRPr="003109F8">
      <w:t>MJ226</w:t>
    </w:r>
    <w:r w:rsidRPr="003109F8">
      <w:fldChar w:fldCharType="end"/>
    </w:r>
  </w:p>
  <w:p w:rsidR="003109F8" w:rsidRPr="003109F8" w:rsidRDefault="003109F8">
    <w:pPr>
      <w:pStyle w:val="FSHNormalS5"/>
    </w:pPr>
    <w:r w:rsidRPr="003109F8">
      <w:fldChar w:fldCharType="begin" w:fldLock="1"/>
    </w:r>
    <w:r w:rsidRPr="003109F8">
      <w:instrText xml:space="preserve"> DOCPROPERTY "MotionarText" *\charformat </w:instrText>
    </w:r>
    <w:r w:rsidRPr="003109F8">
      <w:fldChar w:fldCharType="separate"/>
    </w:r>
    <w:r w:rsidRPr="003109F8">
      <w:t>av Christer Winbäck (fp)</w:t>
    </w:r>
    <w:r w:rsidRPr="003109F8">
      <w:fldChar w:fldCharType="end"/>
    </w:r>
    <w:r w:rsidRPr="003109F8">
      <w:br/>
    </w:r>
    <w:r w:rsidRPr="003109F8">
      <w:fldChar w:fldCharType="begin" w:fldLock="1"/>
    </w:r>
    <w:r w:rsidRPr="003109F8">
      <w:instrText xml:space="preserve"> DOCPROPERTY "SvarFrasKort" *\charformat </w:instrText>
    </w:r>
    <w:r w:rsidRPr="003109F8">
      <w:fldChar w:fldCharType="end"/>
    </w:r>
  </w:p>
  <w:p w:rsidR="003109F8" w:rsidRPr="003109F8" w:rsidRDefault="003109F8">
    <w:pPr>
      <w:pStyle w:val="FSHTitel"/>
    </w:pPr>
    <w:r w:rsidRPr="003109F8">
      <w:fldChar w:fldCharType="begin" w:fldLock="1"/>
    </w:r>
    <w:r w:rsidRPr="003109F8">
      <w:instrText xml:space="preserve"> DOCPROPERTY</w:instrText>
    </w:r>
    <w:r w:rsidRPr="003109F8">
      <w:rPr>
        <w:sz w:val="18"/>
      </w:rPr>
      <w:instrText xml:space="preserve"> "RubrikSvar" *\charformat </w:instrText>
    </w:r>
    <w:r w:rsidRPr="003109F8">
      <w:fldChar w:fldCharType="separate"/>
    </w:r>
    <w:r w:rsidRPr="003109F8">
      <w:t>Märkning av livsmedel</w:t>
    </w:r>
    <w:r w:rsidRPr="003109F8">
      <w:fldChar w:fldCharType="end"/>
    </w:r>
  </w:p>
  <w:p w:rsidR="003109F8" w:rsidRPr="003109F8" w:rsidRDefault="003109F8">
    <w:pPr>
      <w:pStyle w:val="Normal00"/>
    </w:pPr>
  </w:p>
  <w:p w:rsidR="003109F8" w:rsidRPr="003109F8" w:rsidRDefault="003109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744067">
    <w:abstractNumId w:val="8"/>
  </w:num>
  <w:num w:numId="2" w16cid:durableId="925304407">
    <w:abstractNumId w:val="9"/>
  </w:num>
  <w:num w:numId="3" w16cid:durableId="2011827960">
    <w:abstractNumId w:val="8"/>
  </w:num>
  <w:num w:numId="4" w16cid:durableId="1866284033">
    <w:abstractNumId w:val="9"/>
  </w:num>
  <w:num w:numId="5" w16cid:durableId="1005398487">
    <w:abstractNumId w:val="13"/>
  </w:num>
  <w:num w:numId="6" w16cid:durableId="1225725201">
    <w:abstractNumId w:val="10"/>
  </w:num>
  <w:num w:numId="7" w16cid:durableId="1901012897">
    <w:abstractNumId w:val="11"/>
  </w:num>
  <w:num w:numId="8" w16cid:durableId="2029721568">
    <w:abstractNumId w:val="12"/>
  </w:num>
  <w:num w:numId="9" w16cid:durableId="424309815">
    <w:abstractNumId w:val="8"/>
  </w:num>
  <w:num w:numId="10" w16cid:durableId="979188031">
    <w:abstractNumId w:val="3"/>
  </w:num>
  <w:num w:numId="11" w16cid:durableId="1882552475">
    <w:abstractNumId w:val="2"/>
  </w:num>
  <w:num w:numId="12" w16cid:durableId="656109956">
    <w:abstractNumId w:val="1"/>
  </w:num>
  <w:num w:numId="13" w16cid:durableId="568272309">
    <w:abstractNumId w:val="0"/>
  </w:num>
  <w:num w:numId="14" w16cid:durableId="1136144979">
    <w:abstractNumId w:val="9"/>
  </w:num>
  <w:num w:numId="15" w16cid:durableId="1632981108">
    <w:abstractNumId w:val="7"/>
  </w:num>
  <w:num w:numId="16" w16cid:durableId="1019772075">
    <w:abstractNumId w:val="6"/>
  </w:num>
  <w:num w:numId="17" w16cid:durableId="1923686512">
    <w:abstractNumId w:val="5"/>
  </w:num>
  <w:num w:numId="18" w16cid:durableId="862594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CFF07056-9456-496C-B49E-6961846FBDAC}"/>
  </w:docVars>
  <w:rsids>
    <w:rsidRoot w:val="002F7064"/>
    <w:rsid w:val="002F7064"/>
    <w:rsid w:val="003109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429D4EB1-D6A1-46D3-8344-3C82FB391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1070</Characters>
  <Application>Microsoft Office Word</Application>
  <DocSecurity>4</DocSecurity>
  <Lines>24</Lines>
  <Paragraphs>13</Paragraphs>
  <ScaleCrop>false</ScaleCrop>
  <HeadingPairs>
    <vt:vector size="2" baseType="variant">
      <vt:variant>
        <vt:lpstr>Rubrik</vt:lpstr>
      </vt:variant>
      <vt:variant>
        <vt:i4>1</vt:i4>
      </vt:variant>
    </vt:vector>
  </HeadingPairs>
  <TitlesOfParts>
    <vt:vector size="1" baseType="lpstr">
      <vt:lpstr>fp1228</vt:lpstr>
    </vt:vector>
  </TitlesOfParts>
  <Company>Riksdagen</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fp1228</dc:title>
  <dc:subject>fp1228</dc:subject>
  <dc:creator>Riksdagen</dc:creator>
  <cp:keywords>Riksdagen</cp:keywords>
  <dc:description>TKG-ktrl, MSMQ4mb, PersReg-Distribution mm b-&gt;ny fplogga</dc:description>
  <cp:lastModifiedBy>Lars Brink</cp:lastModifiedBy>
  <cp:revision>2</cp:revision>
  <cp:lastPrinted>2008-11-11T10:28:00Z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Märkning av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Märkning av livsmedel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fp1228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20082009000001020112000012280069</vt:lpwstr>
  </property>
  <property fmtid="{D5CDD505-2E9C-101B-9397-08002B2CF9AE}" pid="47" name="datum">
    <vt:lpwstr>080926</vt:lpwstr>
  </property>
  <property fmtid="{D5CDD505-2E9C-101B-9397-08002B2CF9AE}" pid="48" name="avsändar-e-post">
    <vt:lpwstr>sofia.konberg@riksdagen.se</vt:lpwstr>
  </property>
  <property fmtid="{D5CDD505-2E9C-101B-9397-08002B2CF9AE}" pid="49" name="id">
    <vt:lpwstr>20082009000001020112000012280069</vt:lpwstr>
  </property>
  <property fmtid="{D5CDD505-2E9C-101B-9397-08002B2CF9AE}" pid="50" name="nummer">
    <vt:lpwstr>226</vt:lpwstr>
  </property>
  <property fmtid="{D5CDD505-2E9C-101B-9397-08002B2CF9AE}" pid="51" name="utskottsbeteckning">
    <vt:lpwstr>MJ</vt:lpwstr>
  </property>
  <property fmtid="{D5CDD505-2E9C-101B-9397-08002B2CF9AE}" pid="52" name="GlobalUID">
    <vt:lpwstr>{BDE9EE01-DF50-40C8-B62D-F4E0302B72A3}</vt:lpwstr>
  </property>
  <property fmtid="{D5CDD505-2E9C-101B-9397-08002B2CF9AE}" pid="53" name="Överföringar">
    <vt:i4>0</vt:i4>
  </property>
  <property fmtid="{D5CDD505-2E9C-101B-9397-08002B2CF9AE}" pid="54" name="Checksum">
    <vt:lpwstr>*0013165771333*</vt:lpwstr>
  </property>
  <property fmtid="{D5CDD505-2E9C-101B-9397-08002B2CF9AE}" pid="55" name="skuggnummer">
    <vt:lpwstr>254</vt:lpwstr>
  </property>
  <property fmtid="{D5CDD505-2E9C-101B-9397-08002B2CF9AE}" pid="56" name="urixVersion">
    <vt:lpwstr>3.2.0.8</vt:lpwstr>
  </property>
  <property fmtid="{D5CDD505-2E9C-101B-9397-08002B2CF9AE}" pid="57" name="urixOrigin">
    <vt:lpwstr>090402 12:47:06.965</vt:lpwstr>
  </property>
  <property fmtid="{D5CDD505-2E9C-101B-9397-08002B2CF9AE}" pid="58" name="urixGuid">
    <vt:lpwstr>{CBBA2231-5478-400E-B07D-1CB2D7388427}</vt:lpwstr>
  </property>
</Properties>
</file>