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EF7D0C" w:rsidP="007242A3">
            <w:pPr>
              <w:framePr w:w="5035" w:h="1644" w:wrap="notBeside" w:vAnchor="page" w:hAnchor="page" w:x="6573" w:y="721"/>
              <w:rPr>
                <w:sz w:val="20"/>
              </w:rPr>
            </w:pPr>
            <w:r>
              <w:rPr>
                <w:sz w:val="20"/>
              </w:rPr>
              <w:t xml:space="preserve">Dnr </w:t>
            </w:r>
            <w:r w:rsidR="005D34A4">
              <w:rPr>
                <w:sz w:val="20"/>
              </w:rPr>
              <w:t>S2017/01215/FST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F7D0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EF7D0C">
            <w:pPr>
              <w:pStyle w:val="Avsndare"/>
              <w:framePr w:h="2483" w:wrap="notBeside" w:x="1504"/>
              <w:rPr>
                <w:bCs/>
                <w:iCs/>
              </w:rPr>
            </w:pPr>
            <w:r>
              <w:rPr>
                <w:bCs/>
                <w:iCs/>
              </w:rPr>
              <w:t>Socialförsäkringsministern</w:t>
            </w:r>
          </w:p>
        </w:tc>
      </w:tr>
      <w:tr w:rsidR="006E4E11">
        <w:trPr>
          <w:trHeight w:val="284"/>
        </w:trPr>
        <w:tc>
          <w:tcPr>
            <w:tcW w:w="4911" w:type="dxa"/>
          </w:tcPr>
          <w:p w:rsidR="006E4E11" w:rsidRPr="00893F46" w:rsidRDefault="006E4E11">
            <w:pPr>
              <w:pStyle w:val="Avsndare"/>
              <w:framePr w:h="2483" w:wrap="notBeside" w:x="1504"/>
              <w:rPr>
                <w:bCs/>
                <w:i w:val="0"/>
                <w:iCs/>
              </w:rPr>
            </w:pPr>
          </w:p>
        </w:tc>
      </w:tr>
      <w:tr w:rsidR="006E4E11">
        <w:trPr>
          <w:trHeight w:val="284"/>
        </w:trPr>
        <w:tc>
          <w:tcPr>
            <w:tcW w:w="4911" w:type="dxa"/>
          </w:tcPr>
          <w:p w:rsidR="00893F46" w:rsidRPr="00893F46" w:rsidRDefault="00893F46" w:rsidP="00237192">
            <w:pPr>
              <w:pStyle w:val="Avsndare"/>
              <w:framePr w:h="2483" w:wrap="notBeside" w:x="1504"/>
              <w:rPr>
                <w:bCs/>
                <w:i w:val="0"/>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F7D0C">
      <w:pPr>
        <w:framePr w:w="4400" w:h="2523" w:wrap="notBeside" w:vAnchor="page" w:hAnchor="page" w:x="6453" w:y="2445"/>
        <w:ind w:left="142"/>
      </w:pPr>
      <w:r>
        <w:t>Till riksdagen</w:t>
      </w:r>
    </w:p>
    <w:p w:rsidR="006E4E11" w:rsidRDefault="00EF7D0C" w:rsidP="00EF7D0C">
      <w:pPr>
        <w:pStyle w:val="RKrubrik"/>
        <w:pBdr>
          <w:bottom w:val="single" w:sz="4" w:space="1" w:color="auto"/>
        </w:pBdr>
        <w:spacing w:before="0" w:after="0"/>
      </w:pPr>
      <w:r>
        <w:t xml:space="preserve">Svar på fråga 2016/17:914 av Gunilla Nordgren (M) Regler för tillfällig föräldrapenning </w:t>
      </w:r>
    </w:p>
    <w:p w:rsidR="006E4E11" w:rsidRDefault="006E4E11">
      <w:pPr>
        <w:pStyle w:val="RKnormal"/>
      </w:pPr>
    </w:p>
    <w:p w:rsidR="00A07E36" w:rsidRDefault="00A07E36" w:rsidP="00A07E36">
      <w:pPr>
        <w:pStyle w:val="RKnormal"/>
      </w:pPr>
      <w:r>
        <w:t xml:space="preserve">Gunilla Nordgren har frågat mig om jag kommer att ta något initiativ för att förändra lagstiftningen på området eller vidta någon annan generell åtgärd med anledning av det som har framförts om att vård av ett barn som lider av en allvarlig sjukdom och som enligt läkare inte ska utsättas för smittorisk inför </w:t>
      </w:r>
      <w:r w:rsidR="00C27651">
        <w:t xml:space="preserve">en stor </w:t>
      </w:r>
      <w:r>
        <w:t>operation - det vill säga vård av barn i före</w:t>
      </w:r>
      <w:r w:rsidR="00237192">
        <w:t>-</w:t>
      </w:r>
      <w:r>
        <w:t>byggande syfte - inte ger rätt till ersättning från Försäkringskassan.</w:t>
      </w:r>
    </w:p>
    <w:p w:rsidR="00EF7D0C" w:rsidRDefault="00EF7D0C" w:rsidP="00EF7D0C">
      <w:pPr>
        <w:pStyle w:val="RKnormal"/>
      </w:pPr>
    </w:p>
    <w:p w:rsidR="00EF7D0C" w:rsidRDefault="00EF7D0C" w:rsidP="00EF7D0C">
      <w:pPr>
        <w:pStyle w:val="RKnormal"/>
      </w:pPr>
      <w:r>
        <w:t>Föräldraförsäkringen ger föräldrar möjlighet att kombinera arbete och föräldraskap. Den tillfälliga föräldrapenningen ger föräldrar möjlighet till ledighet från arbetet samt ersättning för inkomstförlust t.ex. när barnet är sjukt</w:t>
      </w:r>
      <w:r w:rsidR="00AA2AB8">
        <w:t xml:space="preserve"> eller behöver uppsöka läkare. Att kombinera arbete och föräldra</w:t>
      </w:r>
      <w:r w:rsidR="00237192">
        <w:t>-</w:t>
      </w:r>
      <w:r w:rsidR="00AA2AB8">
        <w:t>skap kan vara särskilt utmanande för föräldrar till barn med en sjukdom</w:t>
      </w:r>
      <w:r w:rsidR="0092608F">
        <w:t xml:space="preserve"> som kräver särskilda vårdinsatser</w:t>
      </w:r>
      <w:r w:rsidR="00AA2AB8">
        <w:t xml:space="preserve">. </w:t>
      </w:r>
    </w:p>
    <w:p w:rsidR="00AA2AB8" w:rsidRDefault="00AA2AB8" w:rsidP="00EF7D0C">
      <w:pPr>
        <w:pStyle w:val="RKnormal"/>
      </w:pPr>
    </w:p>
    <w:p w:rsidR="00EF7D0C" w:rsidRDefault="00EF7D0C" w:rsidP="00EF7D0C">
      <w:pPr>
        <w:pStyle w:val="RKnormal"/>
      </w:pPr>
      <w:r>
        <w:t>Regeringen ser behov av att belysa möjligheten att kombinera arbete och föräldraskap.</w:t>
      </w:r>
      <w:r w:rsidR="0092608F">
        <w:t xml:space="preserve"> </w:t>
      </w:r>
      <w:r>
        <w:t xml:space="preserve">Regeringen har </w:t>
      </w:r>
      <w:r w:rsidR="00AA2AB8">
        <w:t xml:space="preserve">därför </w:t>
      </w:r>
      <w:r>
        <w:t>tillsatt en utredning som ska göra en översyn av föräldraförsäkringen och i detta ingår även den tillfälliga för</w:t>
      </w:r>
      <w:r w:rsidR="00850C7A">
        <w:softHyphen/>
      </w:r>
      <w:r>
        <w:t>äldra</w:t>
      </w:r>
      <w:r w:rsidR="00850C7A">
        <w:softHyphen/>
      </w:r>
      <w:r>
        <w:t xml:space="preserve">penningen. Utredningen ska lämna sitt betänkande under 2017. Regeringen kommer utifrån utredningens förslag att ta ställning till vilka förändringar inom föräldraförsäkringen som ska förslås. </w:t>
      </w:r>
    </w:p>
    <w:p w:rsidR="00EF7D0C" w:rsidRDefault="00EF7D0C">
      <w:pPr>
        <w:pStyle w:val="RKnormal"/>
      </w:pPr>
    </w:p>
    <w:p w:rsidR="00EF7D0C" w:rsidRDefault="00EF7D0C">
      <w:pPr>
        <w:pStyle w:val="RKnormal"/>
      </w:pPr>
      <w:r>
        <w:t>Stockholm den 8 mars 2017</w:t>
      </w:r>
    </w:p>
    <w:p w:rsidR="00EF7D0C" w:rsidRDefault="00EF7D0C">
      <w:pPr>
        <w:pStyle w:val="RKnormal"/>
      </w:pPr>
    </w:p>
    <w:p w:rsidR="00EF7D0C" w:rsidRDefault="00EF7D0C">
      <w:pPr>
        <w:pStyle w:val="RKnormal"/>
      </w:pPr>
    </w:p>
    <w:p w:rsidR="00EF7D0C" w:rsidRDefault="00EF7D0C">
      <w:pPr>
        <w:pStyle w:val="RKnormal"/>
      </w:pPr>
      <w:r>
        <w:t>Annika Strandhäll</w:t>
      </w:r>
    </w:p>
    <w:sectPr w:rsidR="00EF7D0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3F" w:rsidRDefault="00146B3F">
      <w:r>
        <w:separator/>
      </w:r>
    </w:p>
  </w:endnote>
  <w:endnote w:type="continuationSeparator" w:id="0">
    <w:p w:rsidR="00146B3F" w:rsidRDefault="0014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3F" w:rsidRDefault="00146B3F">
      <w:r>
        <w:separator/>
      </w:r>
    </w:p>
  </w:footnote>
  <w:footnote w:type="continuationSeparator" w:id="0">
    <w:p w:rsidR="00146B3F" w:rsidRDefault="00146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7E3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0C" w:rsidRDefault="00EF7D0C">
    <w:pPr>
      <w:framePr w:w="2948" w:h="1321" w:hRule="exact" w:wrap="notBeside" w:vAnchor="page" w:hAnchor="page" w:x="1362" w:y="653"/>
    </w:pPr>
    <w:r>
      <w:rPr>
        <w:noProof/>
        <w:lang w:eastAsia="sv-SE"/>
      </w:rPr>
      <w:drawing>
        <wp:inline distT="0" distB="0" distL="0" distR="0" wp14:anchorId="726C906C" wp14:editId="726C906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0C"/>
    <w:rsid w:val="00146B3F"/>
    <w:rsid w:val="00150384"/>
    <w:rsid w:val="00160901"/>
    <w:rsid w:val="001737C7"/>
    <w:rsid w:val="001805B7"/>
    <w:rsid w:val="00222E8D"/>
    <w:rsid w:val="00237192"/>
    <w:rsid w:val="00367B1C"/>
    <w:rsid w:val="004A328D"/>
    <w:rsid w:val="00504FCC"/>
    <w:rsid w:val="005244A1"/>
    <w:rsid w:val="0058762B"/>
    <w:rsid w:val="005D34A4"/>
    <w:rsid w:val="006E4E11"/>
    <w:rsid w:val="007242A3"/>
    <w:rsid w:val="00734069"/>
    <w:rsid w:val="007A6855"/>
    <w:rsid w:val="00834FE2"/>
    <w:rsid w:val="00850C7A"/>
    <w:rsid w:val="00893F46"/>
    <w:rsid w:val="0092027A"/>
    <w:rsid w:val="0092608F"/>
    <w:rsid w:val="00955E31"/>
    <w:rsid w:val="00992E72"/>
    <w:rsid w:val="00A07E36"/>
    <w:rsid w:val="00AA2AB8"/>
    <w:rsid w:val="00AF26D1"/>
    <w:rsid w:val="00BB692D"/>
    <w:rsid w:val="00C04CBC"/>
    <w:rsid w:val="00C27651"/>
    <w:rsid w:val="00C871C3"/>
    <w:rsid w:val="00CF008D"/>
    <w:rsid w:val="00D133D7"/>
    <w:rsid w:val="00D540D8"/>
    <w:rsid w:val="00E80146"/>
    <w:rsid w:val="00E904D0"/>
    <w:rsid w:val="00EC25F9"/>
    <w:rsid w:val="00ED583F"/>
    <w:rsid w:val="00EF7D0C"/>
    <w:rsid w:val="00F82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C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2A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2AB8"/>
    <w:rPr>
      <w:rFonts w:ascii="Tahoma" w:hAnsi="Tahoma" w:cs="Tahoma"/>
      <w:sz w:val="16"/>
      <w:szCs w:val="16"/>
      <w:lang w:eastAsia="en-US"/>
    </w:rPr>
  </w:style>
  <w:style w:type="character" w:styleId="Hyperlnk">
    <w:name w:val="Hyperlink"/>
    <w:basedOn w:val="Standardstycketeckensnitt"/>
    <w:rsid w:val="00893F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2A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2AB8"/>
    <w:rPr>
      <w:rFonts w:ascii="Tahoma" w:hAnsi="Tahoma" w:cs="Tahoma"/>
      <w:sz w:val="16"/>
      <w:szCs w:val="16"/>
      <w:lang w:eastAsia="en-US"/>
    </w:rPr>
  </w:style>
  <w:style w:type="character" w:styleId="Hyperlnk">
    <w:name w:val="Hyperlink"/>
    <w:basedOn w:val="Standardstycketeckensnitt"/>
    <w:rsid w:val="00893F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0155a8cd-d2b2-48bf-adf5-c92c71e5ecc9</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FE5788A-DEF3-4A9B-A28C-3AA0575D2F73}">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2.xml><?xml version="1.0" encoding="utf-8"?>
<ds:datastoreItem xmlns:ds="http://schemas.openxmlformats.org/officeDocument/2006/customXml" ds:itemID="{3C7B3B21-641F-49AE-86D9-3CF32798FCE7}">
  <ds:schemaRefs>
    <ds:schemaRef ds:uri="http://schemas.microsoft.com/sharepoint/events"/>
  </ds:schemaRefs>
</ds:datastoreItem>
</file>

<file path=customXml/itemProps3.xml><?xml version="1.0" encoding="utf-8"?>
<ds:datastoreItem xmlns:ds="http://schemas.openxmlformats.org/officeDocument/2006/customXml" ds:itemID="{4C117A0E-C4EF-47E4-A68A-3EDF4E2C0E85}"/>
</file>

<file path=customXml/itemProps4.xml><?xml version="1.0" encoding="utf-8"?>
<ds:datastoreItem xmlns:ds="http://schemas.openxmlformats.org/officeDocument/2006/customXml" ds:itemID="{7D51DCD3-FEE9-4930-8EC2-FE00094C4806}">
  <ds:schemaRefs>
    <ds:schemaRef ds:uri="http://schemas.microsoft.com/sharepoint/v3/contenttype/forms/url"/>
  </ds:schemaRefs>
</ds:datastoreItem>
</file>

<file path=customXml/itemProps5.xml><?xml version="1.0" encoding="utf-8"?>
<ds:datastoreItem xmlns:ds="http://schemas.openxmlformats.org/officeDocument/2006/customXml" ds:itemID="{1EE9FE28-FCCB-48C2-BF44-51FEEDB4C870}">
  <ds:schemaRefs>
    <ds:schemaRef ds:uri="http://schemas.microsoft.com/sharepoint/v3/contenttype/forms"/>
  </ds:schemaRefs>
</ds:datastoreItem>
</file>

<file path=customXml/itemProps6.xml><?xml version="1.0" encoding="utf-8"?>
<ds:datastoreItem xmlns:ds="http://schemas.openxmlformats.org/officeDocument/2006/customXml" ds:itemID="{8A89522D-E390-47E0-AD16-BEB9BECFDA7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1269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Strandhäll</dc:creator>
  <cp:lastModifiedBy>Carina Nägling</cp:lastModifiedBy>
  <cp:revision>2</cp:revision>
  <cp:lastPrinted>2017-02-28T12:32:00Z</cp:lastPrinted>
  <dcterms:created xsi:type="dcterms:W3CDTF">2017-03-07T09:19:00Z</dcterms:created>
  <dcterms:modified xsi:type="dcterms:W3CDTF">2017-03-07T09:19:00Z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5;0;409;0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facf6c23-844c-4d5e-8658-499194e6e07d</vt:lpwstr>
  </property>
  <property fmtid="{D5CDD505-2E9C-101B-9397-08002B2CF9AE}" pid="7" name="RKDepartementsenhet">
    <vt:lpwstr/>
  </property>
  <property fmtid="{D5CDD505-2E9C-101B-9397-08002B2CF9AE}" pid="8" name="Aktivitetskategori">
    <vt:lpwstr/>
  </property>
  <property fmtid="{D5CDD505-2E9C-101B-9397-08002B2CF9AE}" pid="9" name="_docset_NoMedatataSyncRequired">
    <vt:lpwstr>False</vt:lpwstr>
  </property>
</Properties>
</file>