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497" w:rsidRPr="000E1747" w:rsidRDefault="00675497" w:rsidP="00513A41">
      <w:pPr>
        <w:pStyle w:val="Hemstlrubrik"/>
      </w:pPr>
      <w:r w:rsidRPr="000E1747">
        <w:t>Förslag till riksdagsbeslut</w:t>
      </w:r>
    </w:p>
    <w:p w:rsidR="00D61658" w:rsidRPr="000E1747" w:rsidRDefault="00D61658">
      <w:pPr>
        <w:pStyle w:val="Hemstlatt"/>
        <w:ind w:left="0"/>
      </w:pPr>
      <w:r w:rsidRPr="000E1747">
        <w:t>Riksdagen tillkännager för regeringen som sin mening vad i mot</w:t>
      </w:r>
      <w:r w:rsidR="005F088C" w:rsidRPr="000E1747">
        <w:t>ionen anförs om att se över möjligheten att utöka rätten till unde</w:t>
      </w:r>
      <w:r w:rsidR="005F088C" w:rsidRPr="000E1747">
        <w:t>r</w:t>
      </w:r>
      <w:r w:rsidR="005F088C" w:rsidRPr="000E1747">
        <w:t>visning i svenska som andraspråk att gälla även i försk</w:t>
      </w:r>
      <w:r w:rsidR="005F088C" w:rsidRPr="000E1747">
        <w:t>o</w:t>
      </w:r>
      <w:r w:rsidR="005F088C" w:rsidRPr="000E1747">
        <w:t>lan.</w:t>
      </w:r>
    </w:p>
    <w:p w:rsidR="00675497" w:rsidRPr="000E1747" w:rsidRDefault="00675497" w:rsidP="00675497">
      <w:pPr>
        <w:pStyle w:val="Rubrik1"/>
      </w:pPr>
      <w:r w:rsidRPr="000E1747">
        <w:t>Motivering</w:t>
      </w:r>
    </w:p>
    <w:p w:rsidR="00675497" w:rsidRPr="000E1747" w:rsidRDefault="00675497" w:rsidP="00675497">
      <w:pPr>
        <w:autoSpaceDE w:val="0"/>
        <w:autoSpaceDN w:val="0"/>
        <w:adjustRightInd w:val="0"/>
      </w:pPr>
      <w:r w:rsidRPr="000E1747">
        <w:t>Vi lever idag i ett mångkulturellt samhälle. Många barn i förskolan har föräl</w:t>
      </w:r>
      <w:r w:rsidRPr="000E1747">
        <w:t>d</w:t>
      </w:r>
      <w:r w:rsidRPr="000E1747">
        <w:t>rar med annat modersmål än svenska och talar inte svenska i hemmet. Det är viktigt att undervisning i svenska som andraspråk påbörjas så tidigt som mö</w:t>
      </w:r>
      <w:r w:rsidRPr="000E1747">
        <w:t>j</w:t>
      </w:r>
      <w:r w:rsidRPr="000E1747">
        <w:t>ligt och att förskolan och skolan tidigt kopplar ihop svenska språket med barns tidigare modersmål.</w:t>
      </w:r>
      <w:r w:rsidR="00E311E3" w:rsidRPr="000E1747">
        <w:t xml:space="preserve"> </w:t>
      </w:r>
      <w:r w:rsidRPr="000E1747">
        <w:t xml:space="preserve">Risken är annars stor att de redan i början av sin skolgång kommer på efterkälken på grund av de språksvårigheter som finns. Grundskoleförordningen, som innehåller allmänna föreskrifter om </w:t>
      </w:r>
      <w:r w:rsidR="00630C01" w:rsidRPr="000E1747">
        <w:t>bland a</w:t>
      </w:r>
      <w:r w:rsidR="00630C01" w:rsidRPr="000E1747">
        <w:t>n</w:t>
      </w:r>
      <w:r w:rsidR="00630C01" w:rsidRPr="000E1747">
        <w:t xml:space="preserve">nat </w:t>
      </w:r>
      <w:r w:rsidRPr="000E1747">
        <w:t>svenska som andraspråk</w:t>
      </w:r>
      <w:r w:rsidR="00630C01" w:rsidRPr="000E1747">
        <w:t>,</w:t>
      </w:r>
      <w:r w:rsidRPr="000E1747">
        <w:t xml:space="preserve"> avser den obligatoriska delen av skolan, </w:t>
      </w:r>
      <w:r w:rsidR="00630C01" w:rsidRPr="000E1747">
        <w:t xml:space="preserve">det vill säga </w:t>
      </w:r>
      <w:r w:rsidRPr="000E1747">
        <w:t xml:space="preserve">från och med </w:t>
      </w:r>
      <w:r w:rsidR="00630C01" w:rsidRPr="000E1747">
        <w:t xml:space="preserve">att </w:t>
      </w:r>
      <w:r w:rsidRPr="000E1747">
        <w:t>skolplikt inträd</w:t>
      </w:r>
      <w:r w:rsidR="00630C01" w:rsidRPr="000E1747">
        <w:t>er (</w:t>
      </w:r>
      <w:r w:rsidRPr="000E1747">
        <w:t>7 år).</w:t>
      </w:r>
    </w:p>
    <w:p w:rsidR="00675497" w:rsidRPr="000E1747" w:rsidRDefault="00630C01" w:rsidP="00630C01">
      <w:pPr>
        <w:pStyle w:val="Normaltindrag"/>
      </w:pPr>
      <w:r w:rsidRPr="000E1747">
        <w:t xml:space="preserve">I </w:t>
      </w:r>
      <w:r w:rsidR="00675497" w:rsidRPr="000E1747">
        <w:t xml:space="preserve">15 </w:t>
      </w:r>
      <w:r w:rsidRPr="000E1747">
        <w:t xml:space="preserve">§ </w:t>
      </w:r>
      <w:r w:rsidR="00675497" w:rsidRPr="000E1747">
        <w:t>grundskoleförordningen står att svenska som andraspråk om det b</w:t>
      </w:r>
      <w:r w:rsidR="00675497" w:rsidRPr="000E1747">
        <w:t>e</w:t>
      </w:r>
      <w:r w:rsidR="00675497" w:rsidRPr="000E1747">
        <w:t xml:space="preserve">hövs </w:t>
      </w:r>
      <w:r w:rsidRPr="000E1747">
        <w:t xml:space="preserve">skall </w:t>
      </w:r>
      <w:r w:rsidR="00675497" w:rsidRPr="000E1747">
        <w:t>anordnas för elever som har ett annat</w:t>
      </w:r>
      <w:r w:rsidRPr="000E1747">
        <w:t xml:space="preserve"> språk än svenska som m</w:t>
      </w:r>
      <w:r w:rsidRPr="000E1747">
        <w:t>o</w:t>
      </w:r>
      <w:r w:rsidRPr="000E1747">
        <w:t>dersmål</w:t>
      </w:r>
      <w:r w:rsidR="00675497" w:rsidRPr="000E1747">
        <w:t xml:space="preserve"> och skall anordnas i ställ</w:t>
      </w:r>
      <w:r w:rsidRPr="000E1747">
        <w:t>et för undervisning i svenska (</w:t>
      </w:r>
      <w:r w:rsidR="00675497" w:rsidRPr="000E1747">
        <w:t>16</w:t>
      </w:r>
      <w:r w:rsidRPr="000E1747">
        <w:t xml:space="preserve"> §</w:t>
      </w:r>
      <w:r w:rsidR="00675497" w:rsidRPr="000E1747">
        <w:t>). Det är rektor som beslutar om undervisning i svenska som andraspråk skall anordnas för en elev.</w:t>
      </w:r>
    </w:p>
    <w:p w:rsidR="00675497" w:rsidRPr="000E1747" w:rsidRDefault="00675497" w:rsidP="00630C01">
      <w:pPr>
        <w:pStyle w:val="Normaltindrag"/>
      </w:pPr>
      <w:r w:rsidRPr="000E1747">
        <w:t>Arbetet i förskoleklassen sker idag i samarbete med, och som en del av, den obligatoriska skolan och använder sig av både förskolepedagogik och skolans metodik för inlärning.</w:t>
      </w:r>
    </w:p>
    <w:p w:rsidR="00675497" w:rsidRPr="000E1747" w:rsidRDefault="00675497" w:rsidP="00630C01">
      <w:pPr>
        <w:pStyle w:val="Normaltindrag"/>
      </w:pPr>
      <w:r w:rsidRPr="000E1747">
        <w:t>Därför bör e</w:t>
      </w:r>
      <w:r w:rsidR="00630C01" w:rsidRPr="000E1747">
        <w:t>n reglering ske i skollagen</w:t>
      </w:r>
      <w:r w:rsidRPr="000E1747">
        <w:t xml:space="preserve"> eller grundskoleförordningen så att även elever i förskoleklassen får rätt till undervisning i svenska som andr</w:t>
      </w:r>
      <w:r w:rsidRPr="000E1747">
        <w:t>a</w:t>
      </w:r>
      <w:r w:rsidRPr="000E1747">
        <w:t>språk.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1747">
        <w:trPr>
          <w:cantSplit/>
        </w:trPr>
        <w:tc>
          <w:tcPr>
            <w:tcW w:w="3046" w:type="dxa"/>
          </w:tcPr>
          <w:p w:rsidR="00D61658" w:rsidRPr="000E1747" w:rsidRDefault="00D61658">
            <w:pPr>
              <w:pStyle w:val="UnderskriftDatum"/>
              <w:spacing w:before="240"/>
            </w:pPr>
            <w:r w:rsidRPr="000E1747">
              <w:lastRenderedPageBreak/>
              <w:t>Stockholm den 19 oktober 2006</w:t>
            </w:r>
          </w:p>
        </w:tc>
        <w:tc>
          <w:tcPr>
            <w:tcW w:w="3047" w:type="dxa"/>
          </w:tcPr>
          <w:p w:rsidR="00D61658" w:rsidRPr="000E1747" w:rsidRDefault="00D61658">
            <w:pPr>
              <w:pStyle w:val="Underskrifter"/>
              <w:spacing w:before="240"/>
            </w:pPr>
          </w:p>
        </w:tc>
      </w:tr>
      <w:tr w:rsidR="00000000" w:rsidRPr="000E1747">
        <w:trPr>
          <w:cantSplit/>
        </w:trPr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  <w:r w:rsidRPr="000E1747">
              <w:t>Helene Petersson (s)</w:t>
            </w:r>
          </w:p>
        </w:tc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</w:p>
        </w:tc>
      </w:tr>
      <w:tr w:rsidR="00000000" w:rsidRPr="000E1747">
        <w:trPr>
          <w:cantSplit/>
        </w:trPr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  <w:r w:rsidRPr="000E1747">
              <w:t>Margareta Persson (s)</w:t>
            </w:r>
          </w:p>
        </w:tc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  <w:r w:rsidRPr="000E1747">
              <w:t>Göte Wahlström (s)</w:t>
            </w:r>
          </w:p>
        </w:tc>
      </w:tr>
      <w:tr w:rsidR="00000000" w:rsidRPr="000E1747">
        <w:trPr>
          <w:cantSplit/>
        </w:trPr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  <w:r w:rsidRPr="000E1747">
              <w:t>Carina Hägg (s)</w:t>
            </w:r>
          </w:p>
        </w:tc>
        <w:tc>
          <w:tcPr>
            <w:tcW w:w="3046" w:type="dxa"/>
          </w:tcPr>
          <w:p w:rsidR="00D61658" w:rsidRPr="000E1747" w:rsidRDefault="00D61658">
            <w:pPr>
              <w:pStyle w:val="Underskrifter"/>
            </w:pPr>
          </w:p>
        </w:tc>
      </w:tr>
    </w:tbl>
    <w:p w:rsidR="00675497" w:rsidRPr="000E1747" w:rsidRDefault="00675497" w:rsidP="00630C01">
      <w:pPr>
        <w:pStyle w:val="Normaltindrag"/>
      </w:pPr>
    </w:p>
    <w:sectPr w:rsidR="00675497" w:rsidRPr="000E1747" w:rsidSect="00630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658" w:rsidRPr="000E1747" w:rsidRDefault="00D61658">
      <w:r w:rsidRPr="000E1747">
        <w:separator/>
      </w:r>
    </w:p>
  </w:endnote>
  <w:endnote w:type="continuationSeparator" w:id="0">
    <w:p w:rsidR="00D61658" w:rsidRPr="000E1747" w:rsidRDefault="00D61658">
      <w:r w:rsidRPr="000E1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A1B" w:rsidRPr="000E1747" w:rsidRDefault="000E1747" w:rsidP="00630C01">
    <w:pPr>
      <w:pStyle w:val="Sidfot"/>
    </w:pPr>
    <w:r w:rsidRPr="000E17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7165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01" w:rsidRDefault="00D616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30C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0C01" w:rsidRDefault="00D61658">
                    <w:pPr>
                      <w:pStyle w:val="NormalS5sidnrV"/>
                    </w:pPr>
                    <w:r>
                      <w:fldChar w:fldCharType="begin"/>
                    </w:r>
                    <w:r w:rsidR="00630C0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A1B" w:rsidRPr="000E1747" w:rsidRDefault="000E1747" w:rsidP="00630C01">
    <w:pPr>
      <w:pStyle w:val="Sidfot"/>
    </w:pPr>
    <w:r w:rsidRPr="000E17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918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01" w:rsidRDefault="00D61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0C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0C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C01" w:rsidRDefault="00D61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0C01">
                      <w:instrText xml:space="preserve"> PAGE *\charformat</w:instrText>
                    </w:r>
                    <w:r>
                      <w:fldChar w:fldCharType="separate"/>
                    </w:r>
                    <w:r w:rsidR="00630C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A1B" w:rsidRPr="000E1747" w:rsidRDefault="000E1747" w:rsidP="00630C01">
    <w:pPr>
      <w:pStyle w:val="Sidfot"/>
    </w:pPr>
    <w:r w:rsidRPr="000E17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3121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01" w:rsidRDefault="00D61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0C0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C01" w:rsidRDefault="00D61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0C0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658" w:rsidRPr="000E1747" w:rsidRDefault="00D61658">
      <w:r w:rsidRPr="000E1747">
        <w:separator/>
      </w:r>
    </w:p>
  </w:footnote>
  <w:footnote w:type="continuationSeparator" w:id="0">
    <w:p w:rsidR="00D61658" w:rsidRPr="000E1747" w:rsidRDefault="00D61658">
      <w:r w:rsidRPr="000E17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A1B" w:rsidRPr="000E1747" w:rsidRDefault="000E1747" w:rsidP="00630C01">
    <w:pPr>
      <w:pStyle w:val="Sidhuvud"/>
    </w:pPr>
    <w:r w:rsidRPr="000E17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69563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01" w:rsidRDefault="00D616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30C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48CC">
                            <w:t>2006/07</w:t>
                          </w:r>
                          <w:r>
                            <w:fldChar w:fldCharType="end"/>
                          </w:r>
                          <w:r w:rsidR="00630C01">
                            <w:t>:</w:t>
                          </w:r>
                          <w:r>
                            <w:fldChar w:fldCharType="begin"/>
                          </w:r>
                          <w:r w:rsidR="00630C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48CC"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0C01" w:rsidRDefault="00D61658">
                    <w:pPr>
                      <w:pStyle w:val="KantRubrikS5V"/>
                    </w:pPr>
                    <w:r>
                      <w:fldChar w:fldCharType="begin"/>
                    </w:r>
                    <w:r w:rsidR="00630C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48CC">
                      <w:t>2006/07</w:t>
                    </w:r>
                    <w:r>
                      <w:fldChar w:fldCharType="end"/>
                    </w:r>
                    <w:r w:rsidR="00630C01">
                      <w:t>:</w:t>
                    </w:r>
                    <w:r>
                      <w:fldChar w:fldCharType="begin"/>
                    </w:r>
                    <w:r w:rsidR="00630C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48CC"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A1B" w:rsidRPr="000E1747" w:rsidRDefault="000E1747" w:rsidP="00630C01">
    <w:pPr>
      <w:pStyle w:val="Sidhuvud"/>
    </w:pPr>
    <w:r w:rsidRPr="000E17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9324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C01" w:rsidRDefault="00D616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30C0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48CC">
                            <w:t>2006/07</w:t>
                          </w:r>
                          <w:r>
                            <w:fldChar w:fldCharType="end"/>
                          </w:r>
                          <w:r w:rsidR="00630C01">
                            <w:t>:</w:t>
                          </w:r>
                          <w:r>
                            <w:fldChar w:fldCharType="begin"/>
                          </w:r>
                          <w:r w:rsidR="00630C0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48CC"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0C01" w:rsidRDefault="00D616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30C0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48CC">
                      <w:t>2006/07</w:t>
                    </w:r>
                    <w:r>
                      <w:fldChar w:fldCharType="end"/>
                    </w:r>
                    <w:r w:rsidR="00630C01">
                      <w:t>:</w:t>
                    </w:r>
                    <w:r>
                      <w:fldChar w:fldCharType="begin"/>
                    </w:r>
                    <w:r w:rsidR="00630C0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48CC"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658" w:rsidRPr="000E1747" w:rsidRDefault="00D61658">
    <w:pPr>
      <w:pStyle w:val="FSHNormal"/>
      <w:tabs>
        <w:tab w:val="right" w:pos="5840"/>
      </w:tabs>
    </w:pPr>
    <w:r w:rsidRPr="000E1747">
      <w:br/>
    </w:r>
    <w:r w:rsidRPr="000E1747">
      <w:fldChar w:fldCharType="begin" w:fldLock="1"/>
    </w:r>
    <w:r w:rsidRPr="000E1747">
      <w:instrText xml:space="preserve"> DOCPROPERTY</w:instrText>
    </w:r>
    <w:r w:rsidRPr="000E1747">
      <w:rPr>
        <w:sz w:val="18"/>
      </w:rPr>
      <w:instrText xml:space="preserve"> "YearUser" *\charformat </w:instrText>
    </w:r>
    <w:r w:rsidRPr="000E1747">
      <w:fldChar w:fldCharType="separate"/>
    </w:r>
    <w:r w:rsidRPr="000E1747">
      <w:t>2006/07</w:t>
    </w:r>
    <w:r w:rsidRPr="000E1747">
      <w:fldChar w:fldCharType="end"/>
    </w:r>
    <w:r w:rsidRPr="000E1747">
      <w:t xml:space="preserve"> </w:t>
    </w:r>
    <w:r w:rsidRPr="000E1747">
      <w:tab/>
      <w:t xml:space="preserve">mnr: </w:t>
    </w:r>
    <w:r w:rsidRPr="000E1747">
      <w:fldChar w:fldCharType="begin" w:fldLock="1"/>
    </w:r>
    <w:r w:rsidRPr="000E1747">
      <w:instrText xml:space="preserve"> DOCPROPERTY</w:instrText>
    </w:r>
    <w:r w:rsidRPr="000E1747">
      <w:rPr>
        <w:sz w:val="18"/>
      </w:rPr>
      <w:instrText xml:space="preserve"> "Motionsnummer" *\charformat </w:instrText>
    </w:r>
    <w:r w:rsidRPr="000E1747">
      <w:fldChar w:fldCharType="separate"/>
    </w:r>
    <w:r w:rsidRPr="000E1747">
      <w:t>Ub340</w:t>
    </w:r>
    <w:r w:rsidRPr="000E1747">
      <w:fldChar w:fldCharType="end"/>
    </w:r>
    <w:r w:rsidRPr="000E1747">
      <w:br/>
    </w:r>
    <w:r w:rsidRPr="000E1747">
      <w:fldChar w:fldCharType="begin" w:fldLock="1"/>
    </w:r>
    <w:r w:rsidRPr="000E1747">
      <w:instrText xml:space="preserve"> DOCPROPERTY</w:instrText>
    </w:r>
    <w:r w:rsidRPr="000E1747">
      <w:rPr>
        <w:sz w:val="18"/>
      </w:rPr>
      <w:instrText xml:space="preserve"> "Samling" *\charformat </w:instrText>
    </w:r>
    <w:r w:rsidRPr="000E1747">
      <w:fldChar w:fldCharType="end"/>
    </w:r>
    <w:r w:rsidRPr="000E1747">
      <w:tab/>
      <w:t xml:space="preserve">pnr: </w:t>
    </w:r>
    <w:r w:rsidRPr="000E1747">
      <w:fldChar w:fldCharType="begin" w:fldLock="1"/>
    </w:r>
    <w:r w:rsidRPr="000E1747">
      <w:instrText xml:space="preserve"> DOCPROPERTY</w:instrText>
    </w:r>
    <w:r w:rsidRPr="000E1747">
      <w:rPr>
        <w:sz w:val="18"/>
      </w:rPr>
      <w:instrText xml:space="preserve"> "Partinummer" *\charformat </w:instrText>
    </w:r>
    <w:r w:rsidRPr="000E1747">
      <w:fldChar w:fldCharType="separate"/>
    </w:r>
    <w:r w:rsidRPr="000E1747">
      <w:t>s66056</w:t>
    </w:r>
    <w:r w:rsidRPr="000E1747">
      <w:fldChar w:fldCharType="end"/>
    </w:r>
  </w:p>
  <w:p w:rsidR="00D61658" w:rsidRPr="000E1747" w:rsidRDefault="00D61658">
    <w:pPr>
      <w:pStyle w:val="FSHRub1"/>
    </w:pPr>
    <w:r w:rsidRPr="000E1747">
      <w:t>Motion till riksdagen</w:t>
    </w:r>
    <w:r w:rsidRPr="000E1747">
      <w:br/>
    </w:r>
    <w:r w:rsidRPr="000E1747">
      <w:fldChar w:fldCharType="begin" w:fldLock="1"/>
    </w:r>
    <w:r w:rsidRPr="000E1747">
      <w:instrText xml:space="preserve"> DOCPROPERTY "YearUser" *\charformat </w:instrText>
    </w:r>
    <w:r w:rsidRPr="000E1747">
      <w:fldChar w:fldCharType="separate"/>
    </w:r>
    <w:r w:rsidRPr="000E1747">
      <w:t>2006/07</w:t>
    </w:r>
    <w:r w:rsidRPr="000E1747">
      <w:fldChar w:fldCharType="end"/>
    </w:r>
    <w:r w:rsidRPr="000E1747">
      <w:t>:</w:t>
    </w:r>
    <w:r w:rsidRPr="000E1747">
      <w:fldChar w:fldCharType="begin" w:fldLock="1"/>
    </w:r>
    <w:r w:rsidRPr="000E1747">
      <w:instrText xml:space="preserve"> DOCPROPERTY "Motionsnummer" *\charformat </w:instrText>
    </w:r>
    <w:r w:rsidRPr="000E1747">
      <w:fldChar w:fldCharType="separate"/>
    </w:r>
    <w:r w:rsidRPr="000E1747">
      <w:t>Ub340</w:t>
    </w:r>
    <w:r w:rsidRPr="000E1747">
      <w:fldChar w:fldCharType="end"/>
    </w:r>
  </w:p>
  <w:p w:rsidR="00D61658" w:rsidRPr="000E1747" w:rsidRDefault="00D61658">
    <w:pPr>
      <w:pStyle w:val="FSHNormalS5"/>
    </w:pPr>
    <w:r w:rsidRPr="000E1747">
      <w:fldChar w:fldCharType="begin" w:fldLock="1"/>
    </w:r>
    <w:r w:rsidRPr="000E1747">
      <w:instrText xml:space="preserve"> DOCPROPERTY "MotionarText" *\charformat </w:instrText>
    </w:r>
    <w:r w:rsidRPr="000E1747">
      <w:fldChar w:fldCharType="separate"/>
    </w:r>
    <w:r w:rsidRPr="000E1747">
      <w:t>av Helene Petersson m.fl. (s)</w:t>
    </w:r>
    <w:r w:rsidRPr="000E1747">
      <w:fldChar w:fldCharType="end"/>
    </w:r>
    <w:r w:rsidRPr="000E1747">
      <w:br/>
    </w:r>
    <w:r w:rsidRPr="000E1747">
      <w:fldChar w:fldCharType="begin" w:fldLock="1"/>
    </w:r>
    <w:r w:rsidRPr="000E1747">
      <w:instrText xml:space="preserve"> DOCPROPERTY "SvarFrasKort" *\charformat </w:instrText>
    </w:r>
    <w:r w:rsidRPr="000E1747">
      <w:fldChar w:fldCharType="end"/>
    </w:r>
  </w:p>
  <w:p w:rsidR="00D61658" w:rsidRPr="000E1747" w:rsidRDefault="00D61658">
    <w:pPr>
      <w:pStyle w:val="FSHTitel"/>
    </w:pPr>
    <w:r w:rsidRPr="000E1747">
      <w:fldChar w:fldCharType="begin" w:fldLock="1"/>
    </w:r>
    <w:r w:rsidRPr="000E1747">
      <w:instrText xml:space="preserve"> DOCPROPERTY</w:instrText>
    </w:r>
    <w:r w:rsidRPr="000E1747">
      <w:rPr>
        <w:sz w:val="18"/>
      </w:rPr>
      <w:instrText xml:space="preserve"> "RubrikSvar" *\charformat </w:instrText>
    </w:r>
    <w:r w:rsidRPr="000E1747">
      <w:fldChar w:fldCharType="separate"/>
    </w:r>
    <w:r w:rsidRPr="000E1747">
      <w:t>Svenska som andraspråk</w:t>
    </w:r>
    <w:r w:rsidRPr="000E1747">
      <w:fldChar w:fldCharType="end"/>
    </w:r>
  </w:p>
  <w:p w:rsidR="00D61658" w:rsidRPr="000E1747" w:rsidRDefault="00D61658">
    <w:pPr>
      <w:pStyle w:val="Normal00"/>
    </w:pPr>
  </w:p>
  <w:p w:rsidR="00630C01" w:rsidRPr="000E1747" w:rsidRDefault="00630C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108585">
    <w:abstractNumId w:val="13"/>
  </w:num>
  <w:num w:numId="2" w16cid:durableId="986319473">
    <w:abstractNumId w:val="10"/>
  </w:num>
  <w:num w:numId="3" w16cid:durableId="1098138329">
    <w:abstractNumId w:val="11"/>
  </w:num>
  <w:num w:numId="4" w16cid:durableId="1073429605">
    <w:abstractNumId w:val="12"/>
  </w:num>
  <w:num w:numId="5" w16cid:durableId="638733085">
    <w:abstractNumId w:val="8"/>
  </w:num>
  <w:num w:numId="6" w16cid:durableId="1850439731">
    <w:abstractNumId w:val="3"/>
  </w:num>
  <w:num w:numId="7" w16cid:durableId="376703696">
    <w:abstractNumId w:val="2"/>
  </w:num>
  <w:num w:numId="8" w16cid:durableId="115805473">
    <w:abstractNumId w:val="1"/>
  </w:num>
  <w:num w:numId="9" w16cid:durableId="1273704967">
    <w:abstractNumId w:val="0"/>
  </w:num>
  <w:num w:numId="10" w16cid:durableId="1946694251">
    <w:abstractNumId w:val="9"/>
  </w:num>
  <w:num w:numId="11" w16cid:durableId="1605192629">
    <w:abstractNumId w:val="7"/>
  </w:num>
  <w:num w:numId="12" w16cid:durableId="409813120">
    <w:abstractNumId w:val="6"/>
  </w:num>
  <w:num w:numId="13" w16cid:durableId="779571808">
    <w:abstractNumId w:val="5"/>
  </w:num>
  <w:num w:numId="14" w16cid:durableId="199387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9963F38-8E99-4D84-BBF6-1F7658DB410B},{D76AF1E5-B576-4E14-BD0B-CCB5014CB7C9},{6251CDF2-4482-4ECE-AB35-35FAE7AFD832},{BE505140-C6B7-4A61-8BC7-AD683366E765}"/>
  </w:docVars>
  <w:rsids>
    <w:rsidRoot w:val="000E1747"/>
    <w:rsid w:val="00002742"/>
    <w:rsid w:val="000220F8"/>
    <w:rsid w:val="00034058"/>
    <w:rsid w:val="00040D14"/>
    <w:rsid w:val="0004381F"/>
    <w:rsid w:val="00061053"/>
    <w:rsid w:val="000648CC"/>
    <w:rsid w:val="00064BC3"/>
    <w:rsid w:val="00066474"/>
    <w:rsid w:val="000665E6"/>
    <w:rsid w:val="00066775"/>
    <w:rsid w:val="00072FB9"/>
    <w:rsid w:val="0007598F"/>
    <w:rsid w:val="000B2040"/>
    <w:rsid w:val="000E1747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505D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3A41"/>
    <w:rsid w:val="00531020"/>
    <w:rsid w:val="00545150"/>
    <w:rsid w:val="00545421"/>
    <w:rsid w:val="0055072A"/>
    <w:rsid w:val="005525A5"/>
    <w:rsid w:val="005544CE"/>
    <w:rsid w:val="005B145B"/>
    <w:rsid w:val="005D3F50"/>
    <w:rsid w:val="005F088C"/>
    <w:rsid w:val="00601C6D"/>
    <w:rsid w:val="00603CD4"/>
    <w:rsid w:val="00630C01"/>
    <w:rsid w:val="006346C1"/>
    <w:rsid w:val="00653DD0"/>
    <w:rsid w:val="00675497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0913"/>
    <w:rsid w:val="00C27B7D"/>
    <w:rsid w:val="00C32A06"/>
    <w:rsid w:val="00C44394"/>
    <w:rsid w:val="00C533BA"/>
    <w:rsid w:val="00C902E9"/>
    <w:rsid w:val="00C92208"/>
    <w:rsid w:val="00CA7262"/>
    <w:rsid w:val="00CB5B24"/>
    <w:rsid w:val="00CD4B2B"/>
    <w:rsid w:val="00CE3037"/>
    <w:rsid w:val="00CF7A43"/>
    <w:rsid w:val="00D01775"/>
    <w:rsid w:val="00D1174F"/>
    <w:rsid w:val="00D1289C"/>
    <w:rsid w:val="00D35A1B"/>
    <w:rsid w:val="00D44527"/>
    <w:rsid w:val="00D52681"/>
    <w:rsid w:val="00D53D04"/>
    <w:rsid w:val="00D55EF7"/>
    <w:rsid w:val="00D61658"/>
    <w:rsid w:val="00DC0DF0"/>
    <w:rsid w:val="00DC6C70"/>
    <w:rsid w:val="00DF5ACD"/>
    <w:rsid w:val="00E22893"/>
    <w:rsid w:val="00E311E3"/>
    <w:rsid w:val="00E349C2"/>
    <w:rsid w:val="00E360DE"/>
    <w:rsid w:val="00E5074A"/>
    <w:rsid w:val="00E521CB"/>
    <w:rsid w:val="00E728F6"/>
    <w:rsid w:val="00E75D28"/>
    <w:rsid w:val="00E84F25"/>
    <w:rsid w:val="00EC007B"/>
    <w:rsid w:val="00F13A28"/>
    <w:rsid w:val="00F20D52"/>
    <w:rsid w:val="00F21B30"/>
    <w:rsid w:val="00F273EA"/>
    <w:rsid w:val="00F42CB9"/>
    <w:rsid w:val="00F73E9E"/>
    <w:rsid w:val="00F8599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1A0290-F4BA-44F5-BE0C-AC9994C3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1387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s66056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s66056</dc:title>
  <dc:subject>s66056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2007-01-19T13:56:00Z</cp:lastPrinted>
  <dcterms:created xsi:type="dcterms:W3CDTF">2025-12-17T02:41:00Z</dcterms:created>
  <dcterms:modified xsi:type="dcterms:W3CDTF">2025-12-17T02:41:00Z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Svenska som andraspråk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som andraspråk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Helene Petersson m.fl. (s)</vt:lpwstr>
  </property>
  <property fmtid="{D5CDD505-2E9C-101B-9397-08002B2CF9AE}" pid="26" name="MotionarLista">
    <vt:lpwstr>Petersson, Helene (s)\Persson, Margareta (s)\Wahlström, Göte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Margareta Persson (s), Göte Wahlström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20062007000000000115000660560069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20062007000000000115000660560069</vt:lpwstr>
  </property>
  <property fmtid="{D5CDD505-2E9C-101B-9397-08002B2CF9AE}" pid="50" name="nummer">
    <vt:lpwstr>340</vt:lpwstr>
  </property>
  <property fmtid="{D5CDD505-2E9C-101B-9397-08002B2CF9AE}" pid="51" name="utskottsbeteckning">
    <vt:lpwstr>Ub</vt:lpwstr>
  </property>
  <property fmtid="{D5CDD505-2E9C-101B-9397-08002B2CF9AE}" pid="52" name="GlobalUID">
    <vt:lpwstr>{EDD9CEB3-DD8A-47AC-965E-3F09C429FEA4}</vt:lpwstr>
  </property>
  <property fmtid="{D5CDD505-2E9C-101B-9397-08002B2CF9AE}" pid="53" name="Överföringar">
    <vt:i4>0</vt:i4>
  </property>
  <property fmtid="{D5CDD505-2E9C-101B-9397-08002B2CF9AE}" pid="54" name="Checksum">
    <vt:lpwstr>*0021106423593*</vt:lpwstr>
  </property>
  <property fmtid="{D5CDD505-2E9C-101B-9397-08002B2CF9AE}" pid="55" name="skuggnummer">
    <vt:lpwstr>1648</vt:lpwstr>
  </property>
  <property fmtid="{D5CDD505-2E9C-101B-9397-08002B2CF9AE}" pid="56" name="urixVersion">
    <vt:lpwstr>3.1.4.4</vt:lpwstr>
  </property>
  <property fmtid="{D5CDD505-2E9C-101B-9397-08002B2CF9AE}" pid="57" name="urixOrigin">
    <vt:lpwstr>070215 16:26:51.275</vt:lpwstr>
  </property>
  <property fmtid="{D5CDD505-2E9C-101B-9397-08002B2CF9AE}" pid="58" name="urixGuid">
    <vt:lpwstr>{A0183FE2-5D78-48FF-962B-E1F23E0908F4}</vt:lpwstr>
  </property>
</Properties>
</file>