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70924FF133422EA28ED18C893F08DD"/>
        </w:placeholder>
        <w:text/>
      </w:sdtPr>
      <w:sdtEndPr/>
      <w:sdtContent>
        <w:p w:rsidRPr="009B062B" w:rsidR="00AF30DD" w:rsidP="00F5424A" w:rsidRDefault="00AF30DD" w14:paraId="392A984B" w14:textId="77777777">
          <w:pPr>
            <w:pStyle w:val="Rubrik1"/>
            <w:spacing w:after="300"/>
          </w:pPr>
          <w:r w:rsidRPr="009B062B">
            <w:t>Förslag till riksdagsbeslut</w:t>
          </w:r>
        </w:p>
      </w:sdtContent>
    </w:sdt>
    <w:sdt>
      <w:sdtPr>
        <w:alias w:val="Yrkande 1"/>
        <w:tag w:val="9c38613b-3894-499b-891d-fdeceefd18ac"/>
        <w:id w:val="-1637954394"/>
        <w:lock w:val="sdtLocked"/>
      </w:sdtPr>
      <w:sdtEndPr/>
      <w:sdtContent>
        <w:p w:rsidR="00ED0520" w:rsidRDefault="00CE46A5" w14:paraId="392A984C" w14:textId="77777777">
          <w:pPr>
            <w:pStyle w:val="Frslagstext"/>
            <w:numPr>
              <w:ilvl w:val="0"/>
              <w:numId w:val="0"/>
            </w:numPr>
          </w:pPr>
          <w:r>
            <w:t>Riksdagen ställer sig bakom det som anförs i motionen om att åstadkomma en mer offensiv konsumentpolitik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E7A49CD17646FA85B0E57E2ACDE56A"/>
        </w:placeholder>
        <w:text/>
      </w:sdtPr>
      <w:sdtEndPr/>
      <w:sdtContent>
        <w:p w:rsidRPr="009B062B" w:rsidR="006D79C9" w:rsidP="00333E95" w:rsidRDefault="006D79C9" w14:paraId="392A984D" w14:textId="77777777">
          <w:pPr>
            <w:pStyle w:val="Rubrik1"/>
          </w:pPr>
          <w:r>
            <w:t>Motivering</w:t>
          </w:r>
        </w:p>
      </w:sdtContent>
    </w:sdt>
    <w:p w:rsidRPr="00BD220F" w:rsidR="00665343" w:rsidP="00AD5153" w:rsidRDefault="00665343" w14:paraId="392A984E" w14:textId="53FD8276">
      <w:pPr>
        <w:pStyle w:val="Normalutanindragellerluft"/>
      </w:pPr>
      <w:r w:rsidRPr="00BD220F">
        <w:t>Sverige behöver satsa mer på konsumentskyddande arbete. Utvecklingen i flera andra EU-länder ligger enligt vad som har framkommit i utredningen ”Ett reklamlandskap i förändring” före Sveriges. Detta talar för att ge bättre förutsättningar till Konsument</w:t>
      </w:r>
      <w:r w:rsidR="00AD5153">
        <w:softHyphen/>
      </w:r>
      <w:r w:rsidRPr="00BD220F">
        <w:t xml:space="preserve">verket och att kommunerna måste trappa upp den konsumentvägledningsverksamhet </w:t>
      </w:r>
      <w:r w:rsidR="008C4C00">
        <w:t xml:space="preserve">som </w:t>
      </w:r>
      <w:r w:rsidRPr="00BD220F">
        <w:t xml:space="preserve">de bedriver. </w:t>
      </w:r>
    </w:p>
    <w:p w:rsidRPr="00665343" w:rsidR="00665343" w:rsidP="00AD5153" w:rsidRDefault="00665343" w14:paraId="392A984F" w14:textId="286E8582">
      <w:r w:rsidRPr="00665343">
        <w:t xml:space="preserve">Marknadsstörningsavgiften </w:t>
      </w:r>
      <w:r w:rsidRPr="00AD5153">
        <w:t>hade vid betänkandets presentation 2018 nyligen höjts år</w:t>
      </w:r>
      <w:r w:rsidRPr="00665343">
        <w:t xml:space="preserve"> 2016 från ett golv på 5</w:t>
      </w:r>
      <w:r w:rsidR="008C4C00">
        <w:t> </w:t>
      </w:r>
      <w:r w:rsidRPr="00665343">
        <w:t>000 kronor till 10</w:t>
      </w:r>
      <w:r w:rsidR="008C4C00">
        <w:t> </w:t>
      </w:r>
      <w:r w:rsidRPr="00665343">
        <w:t xml:space="preserve">000 och från ett tak på fem miljoner till tio. </w:t>
      </w:r>
      <w:r w:rsidRPr="00AD5153">
        <w:rPr>
          <w:spacing w:val="-1"/>
        </w:rPr>
        <w:t>Trots det framstod den fortfarande som alltför låg enligt utredningen. Utredningen ansåg</w:t>
      </w:r>
      <w:r w:rsidRPr="00665343">
        <w:t xml:space="preserve"> därför att regeringen borde överväga att på nytt se över marknadsstörningsavgiftens storlek. </w:t>
      </w:r>
    </w:p>
    <w:p w:rsidRPr="00665343" w:rsidR="00665343" w:rsidP="00AD5153" w:rsidRDefault="00665343" w14:paraId="392A9850" w14:textId="693A8F10">
      <w:r w:rsidRPr="00665343">
        <w:t>Utredningen föreslog en kodifiering av skyddet för sårbara konsumenter. Det ska i marknadsföringslagen föras in bestämmelser som stadgar att särskild hänsyn ska tas till barn, unga och andra sårbara konsumenter samt att tydliga och kännbara ekonomiska sanktioner ska utdömas vid överträdelser. Konsumentverkets möjligheter att bedriva en aktiv och effektiv tillsyn måste ständigt ses över, som när möjlighet till köp under dold identitet, s.k. testköp</w:t>
      </w:r>
      <w:r w:rsidR="008C4C00">
        <w:t>,</w:t>
      </w:r>
      <w:r w:rsidRPr="00665343">
        <w:t xml:space="preserve"> infördes. </w:t>
      </w:r>
    </w:p>
    <w:p w:rsidRPr="00665343" w:rsidR="00665343" w:rsidP="00AD5153" w:rsidRDefault="00665343" w14:paraId="392A9851" w14:textId="7E8D7C03">
      <w:r w:rsidRPr="00665343">
        <w:t>I november 2019 antogs ett direktiv om moderniserat konsumentskydd inom EU. Det nya direktivet reviderar de befintliga EU-direktiven om oskäliga avtalsvillkor, otill</w:t>
      </w:r>
      <w:r w:rsidR="00AD5153">
        <w:softHyphen/>
      </w:r>
      <w:r w:rsidRPr="00665343">
        <w:t>börliga affärsmetoder, prisinformation och konsumenträttigheter, som bland annat ligger till grund för avtalsvillkorslagen, marknadsföringslagen, prisinformationslagen och lagen om distansavtal och avtal utanför affärslokaler. Utredningen ”Ett modernise</w:t>
      </w:r>
      <w:r w:rsidR="00AD5153">
        <w:softHyphen/>
      </w:r>
      <w:r w:rsidRPr="00665343">
        <w:t xml:space="preserve">rat konsumentskydd” arbetar nu med detta och har kommit med </w:t>
      </w:r>
      <w:r w:rsidR="008C4C00">
        <w:t xml:space="preserve">ett </w:t>
      </w:r>
      <w:r w:rsidRPr="00665343">
        <w:t>delbetänkande. Slut</w:t>
      </w:r>
      <w:r w:rsidR="00AD5153">
        <w:softHyphen/>
      </w:r>
      <w:bookmarkStart w:name="_GoBack" w:id="1"/>
      <w:bookmarkEnd w:id="1"/>
      <w:r w:rsidRPr="00665343">
        <w:t>betänkandet ska komma nu i oktober.</w:t>
      </w:r>
    </w:p>
    <w:p w:rsidRPr="00665343" w:rsidR="00BB6339" w:rsidP="00AD5153" w:rsidRDefault="00665343" w14:paraId="392A9852" w14:textId="5BF4A853">
      <w:r w:rsidRPr="00665343">
        <w:lastRenderedPageBreak/>
        <w:t>Det är viktigt att konsumentfrågorna får den uppmärksamhet de förtjänar och att de verktyg som finns organiseras till en verklig verktygslåda med vassa verktyg för en offensiv konsumentpolitik</w:t>
      </w:r>
      <w:r w:rsidR="008C4C00">
        <w:t xml:space="preserve"> – e</w:t>
      </w:r>
      <w:r w:rsidRPr="00665343">
        <w:t>n politik som Konsumentverket, KO och kommunernas konsumentvägledning kan använda sig av.</w:t>
      </w:r>
    </w:p>
    <w:sdt>
      <w:sdtPr>
        <w:rPr>
          <w:i/>
          <w:noProof/>
        </w:rPr>
        <w:alias w:val="CC_Underskrifter"/>
        <w:tag w:val="CC_Underskrifter"/>
        <w:id w:val="583496634"/>
        <w:lock w:val="sdtContentLocked"/>
        <w:placeholder>
          <w:docPart w:val="D177982E84EF44E2A0AE17F24B5E9487"/>
        </w:placeholder>
      </w:sdtPr>
      <w:sdtEndPr>
        <w:rPr>
          <w:i w:val="0"/>
          <w:noProof w:val="0"/>
        </w:rPr>
      </w:sdtEndPr>
      <w:sdtContent>
        <w:p w:rsidR="00F5424A" w:rsidP="00BD220F" w:rsidRDefault="00F5424A" w14:paraId="392A9853" w14:textId="77777777"/>
        <w:p w:rsidRPr="008E0FE2" w:rsidR="004801AC" w:rsidP="00BD220F" w:rsidRDefault="00AD5153" w14:paraId="392A9854" w14:textId="77777777"/>
      </w:sdtContent>
    </w:sdt>
    <w:tbl>
      <w:tblPr>
        <w:tblW w:w="5000" w:type="pct"/>
        <w:tblLook w:val="04A0" w:firstRow="1" w:lastRow="0" w:firstColumn="1" w:lastColumn="0" w:noHBand="0" w:noVBand="1"/>
        <w:tblCaption w:val="underskrifter"/>
      </w:tblPr>
      <w:tblGrid>
        <w:gridCol w:w="4252"/>
        <w:gridCol w:w="4252"/>
      </w:tblGrid>
      <w:tr w:rsidR="00103C06" w14:paraId="5E926479" w14:textId="77777777">
        <w:trPr>
          <w:cantSplit/>
        </w:trPr>
        <w:tc>
          <w:tcPr>
            <w:tcW w:w="50" w:type="pct"/>
            <w:vAlign w:val="bottom"/>
          </w:tcPr>
          <w:p w:rsidR="00103C06" w:rsidRDefault="008C4C00" w14:paraId="624C70D8" w14:textId="77777777">
            <w:pPr>
              <w:pStyle w:val="Underskrifter"/>
            </w:pPr>
            <w:r>
              <w:t>Jamal El-Haj (S)</w:t>
            </w:r>
          </w:p>
        </w:tc>
        <w:tc>
          <w:tcPr>
            <w:tcW w:w="50" w:type="pct"/>
            <w:vAlign w:val="bottom"/>
          </w:tcPr>
          <w:p w:rsidR="00103C06" w:rsidRDefault="00103C06" w14:paraId="2991EF34" w14:textId="77777777">
            <w:pPr>
              <w:pStyle w:val="Underskrifter"/>
            </w:pPr>
          </w:p>
        </w:tc>
      </w:tr>
    </w:tbl>
    <w:p w:rsidR="00A5143D" w:rsidRDefault="00A5143D" w14:paraId="392A9858" w14:textId="77777777"/>
    <w:sectPr w:rsidR="00A5143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A985A" w14:textId="77777777" w:rsidR="00813A41" w:rsidRDefault="00813A41" w:rsidP="000C1CAD">
      <w:pPr>
        <w:spacing w:line="240" w:lineRule="auto"/>
      </w:pPr>
      <w:r>
        <w:separator/>
      </w:r>
    </w:p>
  </w:endnote>
  <w:endnote w:type="continuationSeparator" w:id="0">
    <w:p w14:paraId="392A985B" w14:textId="77777777" w:rsidR="00813A41" w:rsidRDefault="00813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98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98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9869" w14:textId="77777777" w:rsidR="00262EA3" w:rsidRPr="00BD220F" w:rsidRDefault="00262EA3" w:rsidP="00BD2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9858" w14:textId="77777777" w:rsidR="00813A41" w:rsidRDefault="00813A41" w:rsidP="000C1CAD">
      <w:pPr>
        <w:spacing w:line="240" w:lineRule="auto"/>
      </w:pPr>
      <w:r>
        <w:separator/>
      </w:r>
    </w:p>
  </w:footnote>
  <w:footnote w:type="continuationSeparator" w:id="0">
    <w:p w14:paraId="392A9859" w14:textId="77777777" w:rsidR="00813A41" w:rsidRDefault="00813A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98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2A986A" wp14:editId="392A9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2A986E" w14:textId="77777777" w:rsidR="00262EA3" w:rsidRDefault="00AD5153" w:rsidP="008103B5">
                          <w:pPr>
                            <w:jc w:val="right"/>
                          </w:pPr>
                          <w:sdt>
                            <w:sdtPr>
                              <w:alias w:val="CC_Noformat_Partikod"/>
                              <w:tag w:val="CC_Noformat_Partikod"/>
                              <w:id w:val="-53464382"/>
                              <w:placeholder>
                                <w:docPart w:val="5C4F9F5C0A64437C99FC3A9042F0C9FC"/>
                              </w:placeholder>
                              <w:text/>
                            </w:sdtPr>
                            <w:sdtEndPr/>
                            <w:sdtContent>
                              <w:r w:rsidR="00813A41">
                                <w:t>S</w:t>
                              </w:r>
                            </w:sdtContent>
                          </w:sdt>
                          <w:sdt>
                            <w:sdtPr>
                              <w:alias w:val="CC_Noformat_Partinummer"/>
                              <w:tag w:val="CC_Noformat_Partinummer"/>
                              <w:id w:val="-1709555926"/>
                              <w:placeholder>
                                <w:docPart w:val="66FC77C819994D81ACD320E08229279E"/>
                              </w:placeholder>
                              <w:text/>
                            </w:sdtPr>
                            <w:sdtEndPr/>
                            <w:sdtContent>
                              <w:r w:rsidR="00813A41">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A98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2A986E" w14:textId="77777777" w:rsidR="00262EA3" w:rsidRDefault="00AD5153" w:rsidP="008103B5">
                    <w:pPr>
                      <w:jc w:val="right"/>
                    </w:pPr>
                    <w:sdt>
                      <w:sdtPr>
                        <w:alias w:val="CC_Noformat_Partikod"/>
                        <w:tag w:val="CC_Noformat_Partikod"/>
                        <w:id w:val="-53464382"/>
                        <w:placeholder>
                          <w:docPart w:val="5C4F9F5C0A64437C99FC3A9042F0C9FC"/>
                        </w:placeholder>
                        <w:text/>
                      </w:sdtPr>
                      <w:sdtEndPr/>
                      <w:sdtContent>
                        <w:r w:rsidR="00813A41">
                          <w:t>S</w:t>
                        </w:r>
                      </w:sdtContent>
                    </w:sdt>
                    <w:sdt>
                      <w:sdtPr>
                        <w:alias w:val="CC_Noformat_Partinummer"/>
                        <w:tag w:val="CC_Noformat_Partinummer"/>
                        <w:id w:val="-1709555926"/>
                        <w:placeholder>
                          <w:docPart w:val="66FC77C819994D81ACD320E08229279E"/>
                        </w:placeholder>
                        <w:text/>
                      </w:sdtPr>
                      <w:sdtEndPr/>
                      <w:sdtContent>
                        <w:r w:rsidR="00813A41">
                          <w:t>1126</w:t>
                        </w:r>
                      </w:sdtContent>
                    </w:sdt>
                  </w:p>
                </w:txbxContent>
              </v:textbox>
              <w10:wrap anchorx="page"/>
            </v:shape>
          </w:pict>
        </mc:Fallback>
      </mc:AlternateContent>
    </w:r>
  </w:p>
  <w:p w14:paraId="392A98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985E" w14:textId="77777777" w:rsidR="00262EA3" w:rsidRDefault="00262EA3" w:rsidP="008563AC">
    <w:pPr>
      <w:jc w:val="right"/>
    </w:pPr>
  </w:p>
  <w:p w14:paraId="392A9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9862" w14:textId="77777777" w:rsidR="00262EA3" w:rsidRDefault="00AD51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A986C" wp14:editId="392A98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2A9863" w14:textId="77777777" w:rsidR="00262EA3" w:rsidRDefault="00AD5153" w:rsidP="00A314CF">
    <w:pPr>
      <w:pStyle w:val="FSHNormal"/>
      <w:spacing w:before="40"/>
    </w:pPr>
    <w:sdt>
      <w:sdtPr>
        <w:alias w:val="CC_Noformat_Motionstyp"/>
        <w:tag w:val="CC_Noformat_Motionstyp"/>
        <w:id w:val="1162973129"/>
        <w:lock w:val="sdtContentLocked"/>
        <w15:appearance w15:val="hidden"/>
        <w:text/>
      </w:sdtPr>
      <w:sdtEndPr/>
      <w:sdtContent>
        <w:r w:rsidR="008665C4">
          <w:t>Enskild motion</w:t>
        </w:r>
      </w:sdtContent>
    </w:sdt>
    <w:r w:rsidR="00821B36">
      <w:t xml:space="preserve"> </w:t>
    </w:r>
    <w:sdt>
      <w:sdtPr>
        <w:alias w:val="CC_Noformat_Partikod"/>
        <w:tag w:val="CC_Noformat_Partikod"/>
        <w:id w:val="1471015553"/>
        <w:text/>
      </w:sdtPr>
      <w:sdtEndPr/>
      <w:sdtContent>
        <w:r w:rsidR="00813A41">
          <w:t>S</w:t>
        </w:r>
      </w:sdtContent>
    </w:sdt>
    <w:sdt>
      <w:sdtPr>
        <w:alias w:val="CC_Noformat_Partinummer"/>
        <w:tag w:val="CC_Noformat_Partinummer"/>
        <w:id w:val="-2014525982"/>
        <w:text/>
      </w:sdtPr>
      <w:sdtEndPr/>
      <w:sdtContent>
        <w:r w:rsidR="00813A41">
          <w:t>1126</w:t>
        </w:r>
      </w:sdtContent>
    </w:sdt>
  </w:p>
  <w:p w14:paraId="392A9864" w14:textId="77777777" w:rsidR="00262EA3" w:rsidRPr="008227B3" w:rsidRDefault="00AD51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A9865" w14:textId="77777777" w:rsidR="00262EA3" w:rsidRPr="008227B3" w:rsidRDefault="00AD51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5C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5C4">
          <w:t>:828</w:t>
        </w:r>
      </w:sdtContent>
    </w:sdt>
  </w:p>
  <w:p w14:paraId="392A9866" w14:textId="77777777" w:rsidR="00262EA3" w:rsidRDefault="00AD515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65C4">
          <w:t>av Jamal El-Haj (S)</w:t>
        </w:r>
      </w:sdtContent>
    </w:sdt>
  </w:p>
  <w:sdt>
    <w:sdtPr>
      <w:alias w:val="CC_Noformat_Rubtext"/>
      <w:tag w:val="CC_Noformat_Rubtext"/>
      <w:id w:val="-218060500"/>
      <w:lock w:val="sdtLocked"/>
      <w:placeholder>
        <w:docPart w:val="940EEAFCDC5944D2A3E6F924E0068946"/>
      </w:placeholder>
      <w:text/>
    </w:sdtPr>
    <w:sdtEndPr/>
    <w:sdtContent>
      <w:p w14:paraId="392A9867" w14:textId="77777777" w:rsidR="00262EA3" w:rsidRDefault="00813A41" w:rsidP="00283E0F">
        <w:pPr>
          <w:pStyle w:val="FSHRub2"/>
        </w:pPr>
        <w:r>
          <w:t xml:space="preserve">Offensiv konsumentpolitik </w:t>
        </w:r>
      </w:p>
    </w:sdtContent>
  </w:sdt>
  <w:sdt>
    <w:sdtPr>
      <w:alias w:val="CC_Boilerplate_3"/>
      <w:tag w:val="CC_Boilerplate_3"/>
      <w:id w:val="1606463544"/>
      <w:lock w:val="sdtContentLocked"/>
      <w15:appearance w15:val="hidden"/>
      <w:text w:multiLine="1"/>
    </w:sdtPr>
    <w:sdtEndPr/>
    <w:sdtContent>
      <w:p w14:paraId="392A9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3A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0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343"/>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4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C4"/>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0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3D"/>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53"/>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0F"/>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7BF"/>
    <w:rsid w:val="00CD7868"/>
    <w:rsid w:val="00CE12C7"/>
    <w:rsid w:val="00CE134C"/>
    <w:rsid w:val="00CE13F3"/>
    <w:rsid w:val="00CE172B"/>
    <w:rsid w:val="00CE25A0"/>
    <w:rsid w:val="00CE311E"/>
    <w:rsid w:val="00CE35E9"/>
    <w:rsid w:val="00CE3980"/>
    <w:rsid w:val="00CE3EE2"/>
    <w:rsid w:val="00CE46A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2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4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2A984A"/>
  <w15:chartTrackingRefBased/>
  <w15:docId w15:val="{A6260B46-78A0-47A1-A0AD-0D8D90AA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D5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70924FF133422EA28ED18C893F08DD"/>
        <w:category>
          <w:name w:val="Allmänt"/>
          <w:gallery w:val="placeholder"/>
        </w:category>
        <w:types>
          <w:type w:val="bbPlcHdr"/>
        </w:types>
        <w:behaviors>
          <w:behavior w:val="content"/>
        </w:behaviors>
        <w:guid w:val="{80F929D5-398E-4889-8977-2068F34D9E37}"/>
      </w:docPartPr>
      <w:docPartBody>
        <w:p w:rsidR="006469BC" w:rsidRDefault="008531A1">
          <w:pPr>
            <w:pStyle w:val="1870924FF133422EA28ED18C893F08DD"/>
          </w:pPr>
          <w:r w:rsidRPr="005A0A93">
            <w:rPr>
              <w:rStyle w:val="Platshllartext"/>
            </w:rPr>
            <w:t>Förslag till riksdagsbeslut</w:t>
          </w:r>
        </w:p>
      </w:docPartBody>
    </w:docPart>
    <w:docPart>
      <w:docPartPr>
        <w:name w:val="60E7A49CD17646FA85B0E57E2ACDE56A"/>
        <w:category>
          <w:name w:val="Allmänt"/>
          <w:gallery w:val="placeholder"/>
        </w:category>
        <w:types>
          <w:type w:val="bbPlcHdr"/>
        </w:types>
        <w:behaviors>
          <w:behavior w:val="content"/>
        </w:behaviors>
        <w:guid w:val="{001B9AE4-5F91-4706-8E7C-F9AE5E16EB6B}"/>
      </w:docPartPr>
      <w:docPartBody>
        <w:p w:rsidR="006469BC" w:rsidRDefault="008531A1">
          <w:pPr>
            <w:pStyle w:val="60E7A49CD17646FA85B0E57E2ACDE56A"/>
          </w:pPr>
          <w:r w:rsidRPr="005A0A93">
            <w:rPr>
              <w:rStyle w:val="Platshllartext"/>
            </w:rPr>
            <w:t>Motivering</w:t>
          </w:r>
        </w:p>
      </w:docPartBody>
    </w:docPart>
    <w:docPart>
      <w:docPartPr>
        <w:name w:val="5C4F9F5C0A64437C99FC3A9042F0C9FC"/>
        <w:category>
          <w:name w:val="Allmänt"/>
          <w:gallery w:val="placeholder"/>
        </w:category>
        <w:types>
          <w:type w:val="bbPlcHdr"/>
        </w:types>
        <w:behaviors>
          <w:behavior w:val="content"/>
        </w:behaviors>
        <w:guid w:val="{C47A975A-15FE-4726-A689-C471C561A105}"/>
      </w:docPartPr>
      <w:docPartBody>
        <w:p w:rsidR="006469BC" w:rsidRDefault="008531A1">
          <w:pPr>
            <w:pStyle w:val="5C4F9F5C0A64437C99FC3A9042F0C9FC"/>
          </w:pPr>
          <w:r>
            <w:rPr>
              <w:rStyle w:val="Platshllartext"/>
            </w:rPr>
            <w:t xml:space="preserve"> </w:t>
          </w:r>
        </w:p>
      </w:docPartBody>
    </w:docPart>
    <w:docPart>
      <w:docPartPr>
        <w:name w:val="66FC77C819994D81ACD320E08229279E"/>
        <w:category>
          <w:name w:val="Allmänt"/>
          <w:gallery w:val="placeholder"/>
        </w:category>
        <w:types>
          <w:type w:val="bbPlcHdr"/>
        </w:types>
        <w:behaviors>
          <w:behavior w:val="content"/>
        </w:behaviors>
        <w:guid w:val="{29FF89D3-0F4B-416C-9F1B-F42F46E0FFEC}"/>
      </w:docPartPr>
      <w:docPartBody>
        <w:p w:rsidR="006469BC" w:rsidRDefault="008531A1">
          <w:pPr>
            <w:pStyle w:val="66FC77C819994D81ACD320E08229279E"/>
          </w:pPr>
          <w:r>
            <w:t xml:space="preserve"> </w:t>
          </w:r>
        </w:p>
      </w:docPartBody>
    </w:docPart>
    <w:docPart>
      <w:docPartPr>
        <w:name w:val="DefaultPlaceholder_-1854013440"/>
        <w:category>
          <w:name w:val="Allmänt"/>
          <w:gallery w:val="placeholder"/>
        </w:category>
        <w:types>
          <w:type w:val="bbPlcHdr"/>
        </w:types>
        <w:behaviors>
          <w:behavior w:val="content"/>
        </w:behaviors>
        <w:guid w:val="{F15CBDAB-9F7F-4E2E-B22C-A7B09744AF42}"/>
      </w:docPartPr>
      <w:docPartBody>
        <w:p w:rsidR="006469BC" w:rsidRDefault="008531A1">
          <w:r w:rsidRPr="00B04618">
            <w:rPr>
              <w:rStyle w:val="Platshllartext"/>
            </w:rPr>
            <w:t>Klicka eller tryck här för att ange text.</w:t>
          </w:r>
        </w:p>
      </w:docPartBody>
    </w:docPart>
    <w:docPart>
      <w:docPartPr>
        <w:name w:val="940EEAFCDC5944D2A3E6F924E0068946"/>
        <w:category>
          <w:name w:val="Allmänt"/>
          <w:gallery w:val="placeholder"/>
        </w:category>
        <w:types>
          <w:type w:val="bbPlcHdr"/>
        </w:types>
        <w:behaviors>
          <w:behavior w:val="content"/>
        </w:behaviors>
        <w:guid w:val="{33CDDDAB-74C4-4A60-AE8F-980D4C748854}"/>
      </w:docPartPr>
      <w:docPartBody>
        <w:p w:rsidR="006469BC" w:rsidRDefault="008531A1">
          <w:r w:rsidRPr="00B04618">
            <w:rPr>
              <w:rStyle w:val="Platshllartext"/>
            </w:rPr>
            <w:t>[ange din text här]</w:t>
          </w:r>
        </w:p>
      </w:docPartBody>
    </w:docPart>
    <w:docPart>
      <w:docPartPr>
        <w:name w:val="D177982E84EF44E2A0AE17F24B5E9487"/>
        <w:category>
          <w:name w:val="Allmänt"/>
          <w:gallery w:val="placeholder"/>
        </w:category>
        <w:types>
          <w:type w:val="bbPlcHdr"/>
        </w:types>
        <w:behaviors>
          <w:behavior w:val="content"/>
        </w:behaviors>
        <w:guid w:val="{527CB3B1-F846-4235-8EE1-25E21616CF05}"/>
      </w:docPartPr>
      <w:docPartBody>
        <w:p w:rsidR="003C7BF3" w:rsidRDefault="003C7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A1"/>
    <w:rsid w:val="003C7BF3"/>
    <w:rsid w:val="006469BC"/>
    <w:rsid w:val="008531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31A1"/>
    <w:rPr>
      <w:color w:val="F4B083" w:themeColor="accent2" w:themeTint="99"/>
    </w:rPr>
  </w:style>
  <w:style w:type="paragraph" w:customStyle="1" w:styleId="1870924FF133422EA28ED18C893F08DD">
    <w:name w:val="1870924FF133422EA28ED18C893F08DD"/>
  </w:style>
  <w:style w:type="paragraph" w:customStyle="1" w:styleId="6315A30E3CA84850834ED69684B6CC1A">
    <w:name w:val="6315A30E3CA84850834ED69684B6CC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A88C87C29E4700864FAEBF2CEF2303">
    <w:name w:val="75A88C87C29E4700864FAEBF2CEF2303"/>
  </w:style>
  <w:style w:type="paragraph" w:customStyle="1" w:styleId="60E7A49CD17646FA85B0E57E2ACDE56A">
    <w:name w:val="60E7A49CD17646FA85B0E57E2ACDE56A"/>
  </w:style>
  <w:style w:type="paragraph" w:customStyle="1" w:styleId="B796D59DCC174A0CB666E5B6B1AC0130">
    <w:name w:val="B796D59DCC174A0CB666E5B6B1AC0130"/>
  </w:style>
  <w:style w:type="paragraph" w:customStyle="1" w:styleId="CB0DE9B88C9E4AB8A7CAE7021503F0D0">
    <w:name w:val="CB0DE9B88C9E4AB8A7CAE7021503F0D0"/>
  </w:style>
  <w:style w:type="paragraph" w:customStyle="1" w:styleId="5C4F9F5C0A64437C99FC3A9042F0C9FC">
    <w:name w:val="5C4F9F5C0A64437C99FC3A9042F0C9FC"/>
  </w:style>
  <w:style w:type="paragraph" w:customStyle="1" w:styleId="66FC77C819994D81ACD320E08229279E">
    <w:name w:val="66FC77C819994D81ACD320E0822927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4E2EF-1D19-4A4A-8883-B9B0237C4B2F}"/>
</file>

<file path=customXml/itemProps2.xml><?xml version="1.0" encoding="utf-8"?>
<ds:datastoreItem xmlns:ds="http://schemas.openxmlformats.org/officeDocument/2006/customXml" ds:itemID="{AAA96CEF-CCFA-4C40-8A21-100296B19E99}"/>
</file>

<file path=customXml/itemProps3.xml><?xml version="1.0" encoding="utf-8"?>
<ds:datastoreItem xmlns:ds="http://schemas.openxmlformats.org/officeDocument/2006/customXml" ds:itemID="{328F69A6-D45B-412D-9351-80B62FF9A4CB}"/>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1911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S1126 Offensiv konsumentpolitik</vt:lpstr>
      <vt:lpstr>
      </vt:lpstr>
    </vt:vector>
  </TitlesOfParts>
  <Company>Sveriges riksdag</Company>
  <LinksUpToDate>false</LinksUpToDate>
  <CharactersWithSpaces>2199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