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457938" w:rsidP="00457938" w:rsidRDefault="00AB4A4B" w14:paraId="79815B8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42D25C2883145008C5C09D7E2E2C835"/>
        </w:placeholder>
        <w:text/>
      </w:sdtPr>
      <w:sdtEndPr/>
      <w:sdtContent>
        <w:p xmlns:w14="http://schemas.microsoft.com/office/word/2010/wordml" w:rsidRPr="009B062B" w:rsidR="00AF30DD" w:rsidP="003D76C0" w:rsidRDefault="00AF30DD" w14:paraId="72A0D4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57791c09-5bc0-4070-92b9-f8b6164f095e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för socialsekreterare som fattar tuffa beslut att göra det under kod i stället för eget namn i syfte att skydda enskilda handläggare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09107975164A6585D3B13BA8EA791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55D2B62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BA4F78" w:rsidP="00BA4F78" w:rsidRDefault="00BA4F78" w14:paraId="5783557E" w14:textId="43BCE43D">
      <w:r>
        <w:t>Sverige behöver fler kompetenta socialsekreterare som vågar fatta beslut på alla nivåer. Det tryck som speciellt handläggare med tuffa ärenden utsätts för inom socialtjänsten riskerar att urholka rätts</w:t>
      </w:r>
      <w:r w:rsidR="00AD4EC3">
        <w:t>s</w:t>
      </w:r>
      <w:r>
        <w:t xml:space="preserve">äkerheten och minska antalet medarbetare som är villiga att göra dessa för samhället viktiga uppgifter. </w:t>
      </w:r>
    </w:p>
    <w:p xmlns:w14="http://schemas.microsoft.com/office/word/2010/wordml" w:rsidR="00BB6339" w:rsidP="00BA4F78" w:rsidRDefault="00BA4F78" w14:paraId="1AE7D06E" w14:textId="5A024C95">
      <w:r>
        <w:t xml:space="preserve">Det kan vara allt från </w:t>
      </w:r>
      <w:r w:rsidR="006F5679">
        <w:t>tvångsomhändertagande av barn eller andra tvångsåtgärder mot den enskildes vilja</w:t>
      </w:r>
      <w:r>
        <w:t xml:space="preserve"> till </w:t>
      </w:r>
      <w:r w:rsidR="006F5679">
        <w:t>beslut där ekonomiskt bistånd inte betalas ut i enlighet med den sökandes önskemål. För att skydda enskilda yrkesutövare som personligen utsätts för en risk bör namn på handläggaren istället bytas ut mot avkodat – socialtjänsten</w:t>
      </w:r>
      <w:r>
        <w:t xml:space="preserve">, alternativt ett nummer som sedan av behöriga direkt kan </w:t>
      </w:r>
      <w:r w:rsidR="003F2451">
        <w:t>h</w:t>
      </w:r>
      <w:r w:rsidR="008737BA">
        <w:t>ä</w:t>
      </w:r>
      <w:r w:rsidR="003F2451">
        <w:t>rledas till handläggarens riktiga namn</w:t>
      </w:r>
      <w:r w:rsidR="006F5679">
        <w:t xml:space="preserve">. Det lämnar inte ut enskilda handläggare som istället tryggt kan göra sitt jobb åt kommunen. I en sekretessbelagd del av akten kan såväl namn som titel på handläggaren dokumenteras för att ärendet i helhet ska kunna följas av uppdragsgivaren.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323E1B6C9624248A7A5EADC0AC1F20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3D76C0" w:rsidP="003D76C0" w:rsidRDefault="003D76C0" w14:paraId="169323CF" w14:textId="77777777">
          <w:pPr/>
          <w:r/>
        </w:p>
        <w:p xmlns:w14="http://schemas.microsoft.com/office/word/2010/wordml" w:rsidRPr="008E0FE2" w:rsidR="004801AC" w:rsidP="003D76C0" w:rsidRDefault="003D76C0" w14:paraId="3BEB5BF0" w14:textId="23BEADA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0FF0" w14:textId="77777777" w:rsidR="000D33A2" w:rsidRDefault="000D33A2" w:rsidP="000C1CAD">
      <w:pPr>
        <w:spacing w:line="240" w:lineRule="auto"/>
      </w:pPr>
      <w:r>
        <w:separator/>
      </w:r>
    </w:p>
  </w:endnote>
  <w:endnote w:type="continuationSeparator" w:id="0">
    <w:p w14:paraId="720DC60E" w14:textId="77777777" w:rsidR="000D33A2" w:rsidRDefault="000D33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B3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4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6862" w14:textId="6FEC75CB" w:rsidR="00262EA3" w:rsidRPr="003D76C0" w:rsidRDefault="00262EA3" w:rsidP="003D76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F3A1" w14:textId="77777777" w:rsidR="000D33A2" w:rsidRDefault="000D33A2" w:rsidP="000C1CAD">
      <w:pPr>
        <w:spacing w:line="240" w:lineRule="auto"/>
      </w:pPr>
      <w:r>
        <w:separator/>
      </w:r>
    </w:p>
  </w:footnote>
  <w:footnote w:type="continuationSeparator" w:id="0">
    <w:p w14:paraId="42194A91" w14:textId="77777777" w:rsidR="000D33A2" w:rsidRDefault="000D33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30FE8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C87CE3" wp14:anchorId="1D2D16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D76C0" w14:paraId="7CCA326E" w14:textId="6338EFF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9A9D9B9F464CF086F5327441FCF250"/>
                              </w:placeholder>
                              <w:text/>
                            </w:sdtPr>
                            <w:sdtEndPr/>
                            <w:sdtContent>
                              <w:r w:rsidR="00DA1B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9B4256331B478493720D9D23D6FBDC"/>
                              </w:placeholder>
                              <w:text/>
                            </w:sdtPr>
                            <w:sdtEndPr/>
                            <w:sdtContent>
                              <w:r w:rsidR="008737BA">
                                <w:t>1283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2D16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D76C0" w14:paraId="7CCA326E" w14:textId="6338EFF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9A9D9B9F464CF086F5327441FCF250"/>
                        </w:placeholder>
                        <w:text/>
                      </w:sdtPr>
                      <w:sdtEndPr/>
                      <w:sdtContent>
                        <w:r w:rsidR="00DA1B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9B4256331B478493720D9D23D6FBDC"/>
                        </w:placeholder>
                        <w:text/>
                      </w:sdtPr>
                      <w:sdtEndPr/>
                      <w:sdtContent>
                        <w:r w:rsidR="008737BA">
                          <w:t>1283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4C21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9A6179F" w14:textId="77777777">
    <w:pPr>
      <w:jc w:val="right"/>
    </w:pPr>
  </w:p>
  <w:p w:rsidR="00262EA3" w:rsidP="00776B74" w:rsidRDefault="00262EA3" w14:paraId="43E4D2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D76C0" w14:paraId="63E3E2E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78BE482" wp14:anchorId="576C0F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D76C0" w14:paraId="3885A246" w14:textId="47E3183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1B7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37BA">
          <w:t>1283</w:t>
        </w:r>
      </w:sdtContent>
    </w:sdt>
  </w:p>
  <w:p w:rsidRPr="008227B3" w:rsidR="00262EA3" w:rsidP="008227B3" w:rsidRDefault="003D76C0" w14:paraId="79AF1AC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D76C0" w14:paraId="4DA39C89" w14:textId="34FEEBD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:2670</w:t>
        </w:r>
      </w:sdtContent>
    </w:sdt>
  </w:p>
  <w:p w:rsidR="00262EA3" w:rsidP="00E03A3D" w:rsidRDefault="003D76C0" w14:paraId="18B9160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F2451" w14:paraId="0F8DDCDD" w14:textId="0940F242">
        <w:pPr>
          <w:pStyle w:val="FSHRub2"/>
        </w:pPr>
        <w:r>
          <w:t xml:space="preserve">Skydd av enskilda socialsekreterare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5EBC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1B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3A2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6C0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451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9DF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679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7BA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21B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4EC3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78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7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C7F51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1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581F76"/>
  <w15:chartTrackingRefBased/>
  <w15:docId w15:val="{06B86B69-0E66-43B0-88D4-BF3DAF7D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BA4F7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BA4F78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BA4F78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BA4F78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BA4F78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BA4F78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BA4F78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BA4F78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BA4F78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BA4F78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4F78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BA4F78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BA4F78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BA4F78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BA4F78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BA4F78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BA4F78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BA4F7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BA4F78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BA4F78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BA4F78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BA4F78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BA4F78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BA4F78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BA4F78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BA4F78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BA4F78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BA4F78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BA4F78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BA4F7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BA4F78"/>
  </w:style>
  <w:style w:type="paragraph" w:styleId="Innehll1">
    <w:name w:val="toc 1"/>
    <w:basedOn w:val="Normalutanindragellerluft"/>
    <w:next w:val="Normal"/>
    <w:uiPriority w:val="39"/>
    <w:unhideWhenUsed/>
    <w:rsid w:val="00BA4F7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BA4F78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BA4F78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BA4F78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BA4F78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BA4F78"/>
  </w:style>
  <w:style w:type="paragraph" w:styleId="Innehll7">
    <w:name w:val="toc 7"/>
    <w:basedOn w:val="Rubrik6"/>
    <w:next w:val="Normal"/>
    <w:uiPriority w:val="39"/>
    <w:semiHidden/>
    <w:unhideWhenUsed/>
    <w:rsid w:val="00BA4F78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BA4F78"/>
  </w:style>
  <w:style w:type="paragraph" w:styleId="Innehll9">
    <w:name w:val="toc 9"/>
    <w:basedOn w:val="Innehll8"/>
    <w:next w:val="Normal"/>
    <w:uiPriority w:val="39"/>
    <w:semiHidden/>
    <w:unhideWhenUsed/>
    <w:rsid w:val="00BA4F78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BA4F7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A4F78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BA4F78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BA4F78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BA4F78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BA4F78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BA4F78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BA4F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BA4F78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BA4F78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BA4F78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BA4F7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BA4F7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BA4F78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BA4F78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BA4F78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BA4F78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BA4F78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BA4F7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BA4F7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BA4F7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BA4F78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BA4F7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A4F78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A4F78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BA4F7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BA4F7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BA4F7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BA4F7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A4F78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BA4F78"/>
  </w:style>
  <w:style w:type="paragraph" w:customStyle="1" w:styleId="RubrikSammanf">
    <w:name w:val="RubrikSammanf"/>
    <w:basedOn w:val="Rubrik1"/>
    <w:next w:val="Normal"/>
    <w:uiPriority w:val="3"/>
    <w:semiHidden/>
    <w:rsid w:val="00BA4F78"/>
  </w:style>
  <w:style w:type="paragraph" w:styleId="Sidfot">
    <w:name w:val="footer"/>
    <w:basedOn w:val="Normalutanindragellerluft"/>
    <w:link w:val="SidfotChar"/>
    <w:uiPriority w:val="7"/>
    <w:unhideWhenUsed/>
    <w:rsid w:val="00BA4F7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BA4F78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BA4F7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BA4F78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BA4F78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BA4F7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BA4F78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BA4F78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BA4F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A4F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4F7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4F78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4F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4F78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BA4F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BA4F78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BA4F78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BA4F78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BA4F7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BA4F78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BA4F78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BA4F78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BA4F78"/>
    <w:pPr>
      <w:outlineLvl w:val="9"/>
    </w:pPr>
  </w:style>
  <w:style w:type="paragraph" w:customStyle="1" w:styleId="KantrubrikV">
    <w:name w:val="KantrubrikV"/>
    <w:basedOn w:val="Sidhuvud"/>
    <w:qFormat/>
    <w:rsid w:val="00BA4F78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BA4F78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BA4F78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BA4F78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BA4F78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BA4F78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BA4F78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BA4F78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BA4F78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BA4F78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BA4F78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BA4F78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BA4F78"/>
    <w:pPr>
      <w:ind w:left="720"/>
      <w:contextualSpacing/>
    </w:pPr>
  </w:style>
  <w:style w:type="paragraph" w:customStyle="1" w:styleId="ListaLinje">
    <w:name w:val="ListaLinje"/>
    <w:basedOn w:val="Lista"/>
    <w:qFormat/>
    <w:rsid w:val="00BA4F78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BA4F78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BA4F78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BA4F78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BA4F78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BA4F78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BA4F78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BA4F78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BA4F78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BA4F78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BA4F78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BA4F78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BA4F78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BA4F78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BA4F78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BA4F78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BA4F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2D25C2883145008C5C09D7E2E2C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254B1-B504-4559-9724-1830B913D9F4}"/>
      </w:docPartPr>
      <w:docPartBody>
        <w:p w:rsidR="004A6CD8" w:rsidRDefault="004A6CD8">
          <w:pPr>
            <w:pStyle w:val="142D25C2883145008C5C09D7E2E2C8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3B986E77314B6DBFD65237CA382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1C36B-6AF2-42B3-A62B-E6FF1F31774F}"/>
      </w:docPartPr>
      <w:docPartBody>
        <w:p w:rsidR="004A6CD8" w:rsidRDefault="004A6CD8">
          <w:pPr>
            <w:pStyle w:val="443B986E77314B6DBFD65237CA3820A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C09107975164A6585D3B13BA8EA7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2BAA1-77B3-4A84-BE3E-27CC4702AC45}"/>
      </w:docPartPr>
      <w:docPartBody>
        <w:p w:rsidR="004A6CD8" w:rsidRDefault="004A6CD8">
          <w:pPr>
            <w:pStyle w:val="3C09107975164A6585D3B13BA8EA79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23E1B6C9624248A7A5EADC0AC1F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E8C72-8BED-4389-94A5-6322C2B50849}"/>
      </w:docPartPr>
      <w:docPartBody>
        <w:p w:rsidR="004A6CD8" w:rsidRDefault="004A6CD8">
          <w:pPr>
            <w:pStyle w:val="F323E1B6C9624248A7A5EADC0AC1F20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209A9D9B9F464CF086F5327441FCF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454B6-0C2F-4A01-B86A-BB3452D01088}"/>
      </w:docPartPr>
      <w:docPartBody>
        <w:p w:rsidR="004A6CD8" w:rsidRDefault="004A6CD8">
          <w:pPr>
            <w:pStyle w:val="209A9D9B9F464CF086F5327441FCF2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9B4256331B478493720D9D23D6F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C9E58-5EE1-4842-957C-44EE84117635}"/>
      </w:docPartPr>
      <w:docPartBody>
        <w:p w:rsidR="004A6CD8" w:rsidRDefault="004A6CD8">
          <w:pPr>
            <w:pStyle w:val="5D9B4256331B478493720D9D23D6FBD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D8"/>
    <w:rsid w:val="004A6CD8"/>
    <w:rsid w:val="00A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2D25C2883145008C5C09D7E2E2C835">
    <w:name w:val="142D25C2883145008C5C09D7E2E2C835"/>
  </w:style>
  <w:style w:type="paragraph" w:customStyle="1" w:styleId="443B986E77314B6DBFD65237CA3820A2">
    <w:name w:val="443B986E77314B6DBFD65237CA3820A2"/>
  </w:style>
  <w:style w:type="paragraph" w:customStyle="1" w:styleId="3C09107975164A6585D3B13BA8EA7919">
    <w:name w:val="3C09107975164A6585D3B13BA8EA7919"/>
  </w:style>
  <w:style w:type="paragraph" w:customStyle="1" w:styleId="F323E1B6C9624248A7A5EADC0AC1F208">
    <w:name w:val="F323E1B6C9624248A7A5EADC0AC1F208"/>
  </w:style>
  <w:style w:type="paragraph" w:customStyle="1" w:styleId="209A9D9B9F464CF086F5327441FCF250">
    <w:name w:val="209A9D9B9F464CF086F5327441FCF250"/>
  </w:style>
  <w:style w:type="paragraph" w:customStyle="1" w:styleId="5D9B4256331B478493720D9D23D6FBDC">
    <w:name w:val="5D9B4256331B478493720D9D23D6F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1FF99-CBBE-4F6D-9B78-562D768E19BC}"/>
</file>

<file path=customXml/itemProps2.xml><?xml version="1.0" encoding="utf-8"?>
<ds:datastoreItem xmlns:ds="http://schemas.openxmlformats.org/officeDocument/2006/customXml" ds:itemID="{5F3619FE-AFCB-4EC1-ADE7-53F40A3665E3}"/>
</file>

<file path=customXml/itemProps3.xml><?xml version="1.0" encoding="utf-8"?>
<ds:datastoreItem xmlns:ds="http://schemas.openxmlformats.org/officeDocument/2006/customXml" ds:itemID="{885AD3DE-AD92-4DEF-8FBB-B607A320B08A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1114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Skydda enskilda socialsekreterare</vt:lpstr>
      <vt:lpstr>
      </vt:lpstr>
    </vt:vector>
  </TitlesOfParts>
  <Company>Sveriges riksdag</Company>
  <LinksUpToDate>false</LinksUpToDate>
  <CharactersWithSpaces>1304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