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722804" w:rsidRPr="009344B1" w:rsidRDefault="00722804">
      <w:pPr>
        <w:pStyle w:val="Frslagsrubrik"/>
      </w:pPr>
      <w:r w:rsidRPr="009344B1">
        <w:t>Förslag till riksdagsbeslut</w:t>
      </w:r>
    </w:p>
    <w:p w:rsidR="00722804" w:rsidRPr="009344B1" w:rsidRDefault="00722804">
      <w:pPr>
        <w:pStyle w:val="Hemstlatt"/>
        <w:numPr>
          <w:ilvl w:val="0"/>
          <w:numId w:val="1"/>
        </w:numPr>
      </w:pPr>
      <w:r w:rsidRPr="009344B1">
        <w:t>Riksdagen tillkännager för regeringen som sin mening vad som anförs i motionen om att inom ramen för det nordi</w:t>
      </w:r>
      <w:r w:rsidRPr="009344B1">
        <w:t>s</w:t>
      </w:r>
      <w:r w:rsidRPr="009344B1">
        <w:t>ka samarbetet verka för ökade insatser för att uppnå samordnat luf</w:t>
      </w:r>
      <w:r w:rsidRPr="009344B1">
        <w:t>t</w:t>
      </w:r>
      <w:r w:rsidRPr="009344B1">
        <w:t>försvar och samordnad luftövervakning.</w:t>
      </w:r>
    </w:p>
    <w:p w:rsidR="00722804" w:rsidRPr="009344B1" w:rsidRDefault="00722804">
      <w:pPr>
        <w:pStyle w:val="Hemstlatt"/>
        <w:numPr>
          <w:ilvl w:val="0"/>
          <w:numId w:val="1"/>
        </w:numPr>
      </w:pPr>
      <w:r w:rsidRPr="009344B1">
        <w:t>Riksdagen tillkännager för regeringen som sin mening vad som anförs i motionen om att inom ramen för det nordiska samarb</w:t>
      </w:r>
      <w:r w:rsidRPr="009344B1">
        <w:t>e</w:t>
      </w:r>
      <w:r w:rsidRPr="009344B1">
        <w:t>tet verka för ökade insatser för att uppnå samordnad havsövervakning och samordnat satellitsystem.</w:t>
      </w:r>
    </w:p>
    <w:p w:rsidR="00722804" w:rsidRPr="009344B1" w:rsidRDefault="00722804">
      <w:pPr>
        <w:pStyle w:val="Hemstlatt"/>
        <w:numPr>
          <w:ilvl w:val="0"/>
          <w:numId w:val="1"/>
        </w:numPr>
      </w:pPr>
      <w:r w:rsidRPr="009344B1">
        <w:t>Riksdagen tillkännager för regeringen som sin mening vad som anförs i motionen om att inom ramen för det nordiska samarb</w:t>
      </w:r>
      <w:r w:rsidRPr="009344B1">
        <w:t>e</w:t>
      </w:r>
      <w:r w:rsidRPr="009344B1">
        <w:t>tet verka för ett tätare nordiskt samarbete när det gäller ambass</w:t>
      </w:r>
      <w:r w:rsidRPr="009344B1">
        <w:t>a</w:t>
      </w:r>
      <w:r w:rsidRPr="009344B1">
        <w:t>der.</w:t>
      </w:r>
    </w:p>
    <w:p w:rsidR="00722804" w:rsidRPr="009344B1" w:rsidRDefault="00722804">
      <w:pPr>
        <w:pStyle w:val="Hemstlatt"/>
        <w:numPr>
          <w:ilvl w:val="0"/>
          <w:numId w:val="1"/>
        </w:numPr>
      </w:pPr>
      <w:r w:rsidRPr="009344B1">
        <w:t>Riksdagen tillkännager för regeringen som sin mening vad som anförs i motionen om att inom ramen för det nordiska samarb</w:t>
      </w:r>
      <w:r w:rsidRPr="009344B1">
        <w:t>e</w:t>
      </w:r>
      <w:r w:rsidRPr="009344B1">
        <w:t>tet verka för en konkretisering av den nordiska solidaritetsförklarin</w:t>
      </w:r>
      <w:r w:rsidRPr="009344B1">
        <w:t>g</w:t>
      </w:r>
      <w:r w:rsidRPr="009344B1">
        <w:t>en.</w:t>
      </w:r>
    </w:p>
    <w:p w:rsidR="00722804" w:rsidRPr="009344B1" w:rsidRDefault="00722804">
      <w:pPr>
        <w:pStyle w:val="Rubrik1"/>
      </w:pPr>
      <w:r w:rsidRPr="009344B1">
        <w:t>Motivering</w:t>
      </w:r>
    </w:p>
    <w:p w:rsidR="00722804" w:rsidRPr="009344B1" w:rsidRDefault="00722804">
      <w:pPr>
        <w:autoSpaceDE w:val="0"/>
        <w:autoSpaceDN w:val="0"/>
        <w:adjustRightInd w:val="0"/>
      </w:pPr>
      <w:r w:rsidRPr="009344B1">
        <w:t>Sverigedemokraterna betraktar Sverige som, i fallande ordning, en del av en nordisk, europeisk, västerländsk och global gemenskap. I linje med detta vill vi särskilt arbeta för att stärka den nordiska identiteten och bredda och fördj</w:t>
      </w:r>
      <w:r w:rsidRPr="009344B1">
        <w:t>u</w:t>
      </w:r>
      <w:r w:rsidRPr="009344B1">
        <w:t>pa det nordiska samarbetet.</w:t>
      </w:r>
    </w:p>
    <w:p w:rsidR="00722804" w:rsidRPr="009344B1" w:rsidRDefault="00722804">
      <w:pPr>
        <w:pStyle w:val="Normaltindrag"/>
      </w:pPr>
      <w:r w:rsidRPr="009344B1">
        <w:t>Sverigedemokraterna vill, i likhet med vad som fördes fram i Stoltenbe</w:t>
      </w:r>
      <w:r w:rsidRPr="009344B1">
        <w:t>r</w:t>
      </w:r>
      <w:r w:rsidRPr="009344B1">
        <w:t>g</w:t>
      </w:r>
      <w:r w:rsidRPr="009344B1">
        <w:softHyphen/>
        <w:t>rapporten 2009, öka det nordiska samarbetet inom en rad frågor på försvars- och säkerhetsområdet. Vi ser uppenbara förtjänster i att de nordiska länderna tar ett gemensamt ansvar för regionens säkerhet, i likhet med vad som länge planerades under kalla krigets era.</w:t>
      </w:r>
    </w:p>
    <w:p w:rsidR="00722804" w:rsidRPr="009344B1" w:rsidRDefault="00722804">
      <w:pPr>
        <w:pStyle w:val="Normaltindrag"/>
      </w:pPr>
      <w:r w:rsidRPr="009344B1">
        <w:t>Vi välkomnar därför att de nordiska länderna lanserade Nordefcosamarb</w:t>
      </w:r>
      <w:r w:rsidRPr="009344B1">
        <w:t>e</w:t>
      </w:r>
      <w:r w:rsidRPr="009344B1">
        <w:t xml:space="preserve">tet 2009. Vi anser dock att det inte har gjorts tillräckligt mycket konkret för </w:t>
      </w:r>
      <w:r w:rsidRPr="009344B1">
        <w:lastRenderedPageBreak/>
        <w:t>att uppnå ett fördjupat försvarssamarbete i linje med de förslag som finns i Stoltenbergrapporten och vi vill se ökade insatser i det nordiska försvarssa</w:t>
      </w:r>
      <w:r w:rsidRPr="009344B1">
        <w:t>m</w:t>
      </w:r>
      <w:r w:rsidRPr="009344B1">
        <w:t>arbetet för att uppnå sådana resultat på följande områden.</w:t>
      </w:r>
    </w:p>
    <w:p w:rsidR="00722804" w:rsidRPr="009344B1" w:rsidRDefault="00722804">
      <w:pPr>
        <w:pStyle w:val="Rubrik2"/>
        <w:rPr>
          <w:b/>
        </w:rPr>
      </w:pPr>
      <w:r w:rsidRPr="009344B1">
        <w:t>Luftförsvar och luftövervakning</w:t>
      </w:r>
    </w:p>
    <w:p w:rsidR="00722804" w:rsidRPr="009344B1" w:rsidRDefault="00722804">
      <w:r w:rsidRPr="009344B1">
        <w:t>Vad avser luftförsvar så vill Sverigedemokraterna att Sverige i ett kortare perspektiv ska verka för ett tätare samarbete vad gäller en samordning av den nordiska luftövervakningen, inkluderat luftförsvaret över Island. I ett längre perspektiv bör nordisk personal skickas till Keflavik på permanent basis. De nordiska flygvapnen knyts därmed närmare varandra och utvecklar samarb</w:t>
      </w:r>
      <w:r w:rsidRPr="009344B1">
        <w:t>e</w:t>
      </w:r>
      <w:r w:rsidRPr="009344B1">
        <w:t>tet i skarpt läge. I princip borde de nordiska flygvapnen klara luftöverva</w:t>
      </w:r>
      <w:r w:rsidRPr="009344B1">
        <w:t>k</w:t>
      </w:r>
      <w:r w:rsidRPr="009344B1">
        <w:t>ningen över hela det nordiska luftrummet inklusive Island utan att vara a</w:t>
      </w:r>
      <w:r w:rsidRPr="009344B1">
        <w:t>v</w:t>
      </w:r>
      <w:r w:rsidRPr="009344B1">
        <w:t>hängiga Nato.</w:t>
      </w:r>
    </w:p>
    <w:p w:rsidR="00722804" w:rsidRPr="009344B1" w:rsidRDefault="00722804">
      <w:pPr>
        <w:pStyle w:val="Rubrik2"/>
        <w:rPr>
          <w:b/>
        </w:rPr>
      </w:pPr>
      <w:r w:rsidRPr="009344B1">
        <w:t>Havsövervakning och satellitsystem</w:t>
      </w:r>
    </w:p>
    <w:p w:rsidR="00722804" w:rsidRPr="009344B1" w:rsidRDefault="00722804">
      <w:r w:rsidRPr="009344B1">
        <w:t>Sverigedemokraterna menar vidare att Sverige ska verka för att de nordiska länderna utvecklar ett system för övervakning av havsområdena. Sverige och Finland har redan en militär utväxling vad gäller övervakning av Östersjön. Detta bör kunna vidareutvecklas till att innefatta även övriga nordiska länder.</w:t>
      </w:r>
    </w:p>
    <w:p w:rsidR="00722804" w:rsidRPr="009344B1" w:rsidRDefault="00722804">
      <w:pPr>
        <w:pStyle w:val="Normaltindrag"/>
      </w:pPr>
      <w:r w:rsidRPr="009344B1">
        <w:t>Det är också av stor vikt att de nordiska länderna utvecklar isbrytarkapac</w:t>
      </w:r>
      <w:r w:rsidRPr="009344B1">
        <w:t>i</w:t>
      </w:r>
      <w:r w:rsidRPr="009344B1">
        <w:t>tet vid Arktis för att inte tappa konkurrensfördelar gentemot USA, Kanada och Ryssland vilka alla har isbrytarkapacitet idag. Isbrytarkapacitet i arktiska förhållanden är mycket kostsamt och bör därför utvecklas gemensamt.</w:t>
      </w:r>
    </w:p>
    <w:p w:rsidR="00722804" w:rsidRPr="009344B1" w:rsidRDefault="00722804">
      <w:pPr>
        <w:pStyle w:val="Normaltindrag"/>
      </w:pPr>
      <w:r w:rsidRPr="009344B1">
        <w:t>För att möjliggöra övervakning och insatser i de enorma nordiska havso</w:t>
      </w:r>
      <w:r w:rsidRPr="009344B1">
        <w:t>m</w:t>
      </w:r>
      <w:r w:rsidRPr="009344B1">
        <w:t>rådena måste ett gemensamt satellitsystem för övervakning och kommunik</w:t>
      </w:r>
      <w:r w:rsidRPr="009344B1">
        <w:t>a</w:t>
      </w:r>
      <w:r w:rsidRPr="009344B1">
        <w:t>tion också utvecklas. Idag köper de nordiska länderna nödvändiga tjänster från annan part, men givet att man utvecklar systemen gemensamt kan man på sikt spara pengar genom att slippa köpa satellittjänsterna. Det är dock osannolikt att det är ekonomiskt försvarbart att utveckla satellitsystem för ett enskilt nordiskt land.</w:t>
      </w:r>
    </w:p>
    <w:p w:rsidR="00722804" w:rsidRPr="009344B1" w:rsidRDefault="00722804">
      <w:pPr>
        <w:pStyle w:val="Rubrik2"/>
        <w:rPr>
          <w:b/>
        </w:rPr>
      </w:pPr>
      <w:r w:rsidRPr="009344B1">
        <w:t>Ambassadsamarbete</w:t>
      </w:r>
    </w:p>
    <w:p w:rsidR="00722804" w:rsidRPr="009344B1" w:rsidRDefault="00722804">
      <w:r w:rsidRPr="009344B1">
        <w:t>Sverigedemokraterna ser ett stort värde i att vi har svenska ambassader i ett stort antal länder för att bevaka, företräda och främja svenska intressen på alla områden i verksamhetslandet eller inom en internationell organisation. De är även viktiga för att ge service åt svenska myndigheter, företag, organisationer och enskilda medborgare. Samtidigt går det inte komma undan att ambassader kräver resurser och pengar. För att kunna behålla den bredd vi har i svenska ambassader och konsulat anser vi att ett s</w:t>
      </w:r>
      <w:r w:rsidRPr="009344B1">
        <w:t xml:space="preserve">ätt att spara resurser skulle vara ett samarbete med nordiska länders ambassader genom att de till exempel inryms i samma lokaler. Vi menar att själva ambassadverksamheterna fortfarande ska vara nationella men att vi kan samarbeta rent praktiskt och logistiskt för att spara resurser. Detta är exempelvis fallet i Berlin där </w:t>
      </w:r>
      <w:r w:rsidRPr="009344B1">
        <w:rPr>
          <w:color w:val="000000"/>
        </w:rPr>
        <w:t>den svenska ambassaden ingår tillsammans med övriga nordiska länder i komplexet Nordiska amba</w:t>
      </w:r>
      <w:r w:rsidRPr="009344B1">
        <w:rPr>
          <w:color w:val="000000"/>
        </w:rPr>
        <w:t>s</w:t>
      </w:r>
      <w:r w:rsidRPr="009344B1">
        <w:rPr>
          <w:color w:val="000000"/>
        </w:rPr>
        <w:t>saderna – Nordische Botschaften. Sverige delar där tillsammans med Da</w:t>
      </w:r>
      <w:r w:rsidRPr="009344B1">
        <w:rPr>
          <w:color w:val="000000"/>
        </w:rPr>
        <w:t>n</w:t>
      </w:r>
      <w:r w:rsidRPr="009344B1">
        <w:rPr>
          <w:color w:val="000000"/>
        </w:rPr>
        <w:t>mark, Finland, Island o</w:t>
      </w:r>
      <w:r w:rsidRPr="009344B1">
        <w:rPr>
          <w:color w:val="000000"/>
        </w:rPr>
        <w:t>ch Norge en gemensam innergård och gemensamhet</w:t>
      </w:r>
      <w:r w:rsidRPr="009344B1">
        <w:rPr>
          <w:color w:val="000000"/>
        </w:rPr>
        <w:t>s</w:t>
      </w:r>
      <w:r w:rsidRPr="009344B1">
        <w:rPr>
          <w:color w:val="000000"/>
        </w:rPr>
        <w:t>huset Felleshuset. Felleshuset kan besökas utan föranmälan och visar växla</w:t>
      </w:r>
      <w:r w:rsidRPr="009344B1">
        <w:rPr>
          <w:color w:val="000000"/>
        </w:rPr>
        <w:t>n</w:t>
      </w:r>
      <w:r w:rsidRPr="009344B1">
        <w:rPr>
          <w:color w:val="000000"/>
        </w:rPr>
        <w:t>de nordiska utställningar. Här finns även information om de nordiska lände</w:t>
      </w:r>
      <w:r w:rsidRPr="009344B1">
        <w:rPr>
          <w:color w:val="000000"/>
        </w:rPr>
        <w:t>r</w:t>
      </w:r>
      <w:r w:rsidRPr="009344B1">
        <w:rPr>
          <w:color w:val="000000"/>
        </w:rPr>
        <w:t>na och lokalen för konsulära ärenden. T</w:t>
      </w:r>
      <w:r w:rsidRPr="009344B1">
        <w:t>yvärr finns inte liknande exempel på särskilt många fler orter. Det finns tveklöst stora besparingsmöjligheter g</w:t>
      </w:r>
      <w:r w:rsidRPr="009344B1">
        <w:t>e</w:t>
      </w:r>
      <w:r w:rsidRPr="009344B1">
        <w:t>nom ett ambassadsamarbete, samtidigt som samarbetet i utrikesfrågor ökar och vi drar lärdom av varandra.</w:t>
      </w:r>
    </w:p>
    <w:p w:rsidR="00722804" w:rsidRPr="009344B1" w:rsidRDefault="00722804">
      <w:pPr>
        <w:pStyle w:val="Rubrik2"/>
        <w:rPr>
          <w:b/>
        </w:rPr>
      </w:pPr>
      <w:r w:rsidRPr="009344B1">
        <w:t>Solidaritetsförklaring</w:t>
      </w:r>
    </w:p>
    <w:p w:rsidR="00722804" w:rsidRPr="009344B1" w:rsidRDefault="00722804">
      <w:pPr>
        <w:rPr>
          <w:b/>
        </w:rPr>
      </w:pPr>
      <w:r w:rsidRPr="009344B1">
        <w:t xml:space="preserve">Sverigedemokraterna välkomnar att de nordiska utrikesministrarna under sitt möte i Helsingfors i april 2011 enades om en </w:t>
      </w:r>
      <w:hyperlink r:id="rId7" w:history="1">
        <w:r w:rsidRPr="009344B1">
          <w:rPr>
            <w:rStyle w:val="Hyperlnk"/>
            <w:color w:val="auto"/>
            <w:u w:val="none"/>
          </w:rPr>
          <w:t>solidaritetsförklaring på det utrikes- och säkerhetspolitiska området</w:t>
        </w:r>
      </w:hyperlink>
      <w:r w:rsidRPr="009344B1">
        <w:t xml:space="preserve"> mellan de nordiska länderna. Genom solidaritetsförklaringen säger de fem länderna att i det fall ett nordiskt land skulle drabbas av en kris eller ett angrepp, så kommer övriga länder bistå med relevanta medel. Denna solidaritetsförklaring är dock fortfarande väldigt allmänt hållen och säger inte mycket om hur länderna konkret avser att reag</w:t>
      </w:r>
      <w:r w:rsidRPr="009344B1">
        <w:t>e</w:t>
      </w:r>
      <w:r w:rsidRPr="009344B1">
        <w:t xml:space="preserve">ra och hjälpa varandra i händelse av att ett enskilt land hamnar i trångmål, exempelvis vid ett </w:t>
      </w:r>
      <w:r w:rsidRPr="009344B1">
        <w:t>yttre angrepp eller otillbörlig press. När det nu har gått ett år sedan denna allmänna solidaritetsförklaring anser Sverigedemokraterna att Sveriges regering ska verka för att de nordiska utrikesministrarna utarbetar konkreta strategier för hur de nordiska länderna avser att reagera och hjälpa varandra i enlighet med tidigare antagen solidaritetsförklaring.</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9344B1">
        <w:trPr>
          <w:cantSplit/>
        </w:trPr>
        <w:tc>
          <w:tcPr>
            <w:tcW w:w="3046" w:type="dxa"/>
          </w:tcPr>
          <w:p w:rsidR="00722804" w:rsidRPr="009344B1" w:rsidRDefault="00722804">
            <w:pPr>
              <w:pStyle w:val="UnderskriftDatum"/>
              <w:spacing w:before="240"/>
            </w:pPr>
            <w:r w:rsidRPr="009344B1">
              <w:t>Stockholm den 11 april 2012</w:t>
            </w:r>
          </w:p>
        </w:tc>
        <w:tc>
          <w:tcPr>
            <w:tcW w:w="3047" w:type="dxa"/>
          </w:tcPr>
          <w:p w:rsidR="00722804" w:rsidRPr="009344B1" w:rsidRDefault="00722804">
            <w:pPr>
              <w:pStyle w:val="Underskrifter"/>
              <w:spacing w:before="240"/>
            </w:pPr>
          </w:p>
        </w:tc>
      </w:tr>
      <w:tr w:rsidR="00000000" w:rsidRPr="009344B1">
        <w:trPr>
          <w:cantSplit/>
        </w:trPr>
        <w:tc>
          <w:tcPr>
            <w:tcW w:w="3046" w:type="dxa"/>
          </w:tcPr>
          <w:p w:rsidR="00722804" w:rsidRPr="009344B1" w:rsidRDefault="00722804">
            <w:pPr>
              <w:pStyle w:val="Underskrifter"/>
            </w:pPr>
            <w:r w:rsidRPr="009344B1">
              <w:t>Julia Kronlid (SD)</w:t>
            </w:r>
          </w:p>
        </w:tc>
        <w:tc>
          <w:tcPr>
            <w:tcW w:w="3046" w:type="dxa"/>
          </w:tcPr>
          <w:p w:rsidR="00722804" w:rsidRPr="009344B1" w:rsidRDefault="00722804">
            <w:pPr>
              <w:pStyle w:val="Underskrifter"/>
            </w:pPr>
          </w:p>
        </w:tc>
      </w:tr>
      <w:tr w:rsidR="00000000" w:rsidRPr="009344B1">
        <w:trPr>
          <w:cantSplit/>
        </w:trPr>
        <w:tc>
          <w:tcPr>
            <w:tcW w:w="3046" w:type="dxa"/>
          </w:tcPr>
          <w:p w:rsidR="00722804" w:rsidRPr="009344B1" w:rsidRDefault="00722804">
            <w:pPr>
              <w:pStyle w:val="Underskrifter"/>
            </w:pPr>
            <w:r w:rsidRPr="009344B1">
              <w:t>Björn Söder (SD)</w:t>
            </w:r>
          </w:p>
        </w:tc>
        <w:tc>
          <w:tcPr>
            <w:tcW w:w="3046" w:type="dxa"/>
          </w:tcPr>
          <w:p w:rsidR="00722804" w:rsidRPr="009344B1" w:rsidRDefault="00722804">
            <w:pPr>
              <w:pStyle w:val="Underskrifter"/>
            </w:pPr>
            <w:r w:rsidRPr="009344B1">
              <w:t>Kent Ekeroth (SD)</w:t>
            </w:r>
          </w:p>
        </w:tc>
      </w:tr>
      <w:tr w:rsidR="00000000" w:rsidRPr="009344B1">
        <w:trPr>
          <w:cantSplit/>
        </w:trPr>
        <w:tc>
          <w:tcPr>
            <w:tcW w:w="3046" w:type="dxa"/>
          </w:tcPr>
          <w:p w:rsidR="00722804" w:rsidRPr="009344B1" w:rsidRDefault="00722804">
            <w:pPr>
              <w:pStyle w:val="Underskrifter"/>
            </w:pPr>
            <w:r w:rsidRPr="009344B1">
              <w:t>Mattias Karlsson (SD)</w:t>
            </w:r>
          </w:p>
        </w:tc>
        <w:tc>
          <w:tcPr>
            <w:tcW w:w="3046" w:type="dxa"/>
          </w:tcPr>
          <w:p w:rsidR="00722804" w:rsidRPr="009344B1" w:rsidRDefault="00722804">
            <w:pPr>
              <w:pStyle w:val="Underskrifter"/>
            </w:pPr>
            <w:r w:rsidRPr="009344B1">
              <w:t>Erik Almqvist (SD)</w:t>
            </w:r>
          </w:p>
        </w:tc>
      </w:tr>
    </w:tbl>
    <w:p w:rsidR="00722804" w:rsidRPr="009344B1" w:rsidRDefault="00722804">
      <w:pPr>
        <w:pStyle w:val="Normaltindrag"/>
      </w:pPr>
    </w:p>
    <w:sectPr w:rsidR="00722804" w:rsidRPr="009344B1">
      <w:headerReference w:type="even" r:id="rId8"/>
      <w:headerReference w:type="default" r:id="rId9"/>
      <w:footerReference w:type="even" r:id="rId10"/>
      <w:footerReference w:type="default" r:id="rId11"/>
      <w:headerReference w:type="first" r:id="rId12"/>
      <w:footerReference w:type="first" r:id="rId13"/>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722804" w:rsidRPr="009344B1" w:rsidRDefault="00722804">
      <w:r w:rsidRPr="009344B1">
        <w:separator/>
      </w:r>
    </w:p>
  </w:endnote>
  <w:endnote w:type="continuationSeparator" w:id="0">
    <w:p w:rsidR="00722804" w:rsidRPr="009344B1" w:rsidRDefault="00722804">
      <w:r w:rsidRPr="009344B1">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22804" w:rsidRPr="009344B1" w:rsidRDefault="009344B1">
    <w:pPr>
      <w:pStyle w:val="Sidfot"/>
    </w:pPr>
    <w:r w:rsidRPr="009344B1">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388597612"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22804" w:rsidRDefault="00722804">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722804" w:rsidRDefault="00722804">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22804" w:rsidRPr="009344B1" w:rsidRDefault="009344B1">
    <w:pPr>
      <w:pStyle w:val="Sidfot"/>
    </w:pPr>
    <w:r w:rsidRPr="009344B1">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388645791"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22804" w:rsidRDefault="00722804">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722804" w:rsidRDefault="00722804">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22804" w:rsidRPr="009344B1" w:rsidRDefault="009344B1">
    <w:pPr>
      <w:pStyle w:val="Sidfot"/>
    </w:pPr>
    <w:r w:rsidRPr="009344B1">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50946960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22804" w:rsidRDefault="00722804">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722804" w:rsidRDefault="00722804">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722804" w:rsidRPr="009344B1" w:rsidRDefault="00722804">
      <w:r w:rsidRPr="009344B1">
        <w:separator/>
      </w:r>
    </w:p>
  </w:footnote>
  <w:footnote w:type="continuationSeparator" w:id="0">
    <w:p w:rsidR="00722804" w:rsidRPr="009344B1" w:rsidRDefault="00722804">
      <w:r w:rsidRPr="009344B1">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22804" w:rsidRPr="009344B1" w:rsidRDefault="009344B1">
    <w:pPr>
      <w:pStyle w:val="Sidhuvud"/>
    </w:pPr>
    <w:r w:rsidRPr="009344B1">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741346237"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22804" w:rsidRDefault="00722804">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U21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722804" w:rsidRDefault="00722804">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U21</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22804" w:rsidRPr="009344B1" w:rsidRDefault="009344B1">
    <w:pPr>
      <w:pStyle w:val="Sidhuvud"/>
    </w:pPr>
    <w:r w:rsidRPr="009344B1">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312295235"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22804" w:rsidRDefault="00722804">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U21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722804" w:rsidRDefault="00722804">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U21</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22804" w:rsidRPr="009344B1" w:rsidRDefault="00722804">
    <w:pPr>
      <w:pStyle w:val="FSHNormal"/>
      <w:tabs>
        <w:tab w:val="right" w:pos="5840"/>
      </w:tabs>
    </w:pPr>
    <w:r w:rsidRPr="009344B1">
      <w:br/>
    </w:r>
    <w:r w:rsidRPr="009344B1">
      <w:fldChar w:fldCharType="begin" w:fldLock="1"/>
    </w:r>
    <w:r w:rsidRPr="009344B1">
      <w:instrText xml:space="preserve"> DOCPROPERTY</w:instrText>
    </w:r>
    <w:r w:rsidRPr="009344B1">
      <w:rPr>
        <w:sz w:val="18"/>
      </w:rPr>
      <w:instrText xml:space="preserve"> "YearUser" *\charformat </w:instrText>
    </w:r>
    <w:r w:rsidRPr="009344B1">
      <w:fldChar w:fldCharType="separate"/>
    </w:r>
    <w:r w:rsidRPr="009344B1">
      <w:t>2011/12</w:t>
    </w:r>
    <w:r w:rsidRPr="009344B1">
      <w:fldChar w:fldCharType="end"/>
    </w:r>
    <w:r w:rsidRPr="009344B1">
      <w:t xml:space="preserve"> </w:t>
    </w:r>
    <w:r w:rsidRPr="009344B1">
      <w:tab/>
      <w:t xml:space="preserve">mnr: </w:t>
    </w:r>
    <w:r w:rsidRPr="009344B1">
      <w:fldChar w:fldCharType="begin" w:fldLock="1"/>
    </w:r>
    <w:r w:rsidRPr="009344B1">
      <w:instrText xml:space="preserve"> DOCPROPERTY</w:instrText>
    </w:r>
    <w:r w:rsidRPr="009344B1">
      <w:rPr>
        <w:sz w:val="18"/>
      </w:rPr>
      <w:instrText xml:space="preserve"> "Motionsnummer" *\charformat </w:instrText>
    </w:r>
    <w:r w:rsidRPr="009344B1">
      <w:fldChar w:fldCharType="separate"/>
    </w:r>
    <w:r w:rsidRPr="009344B1">
      <w:t>U21</w:t>
    </w:r>
    <w:r w:rsidRPr="009344B1">
      <w:fldChar w:fldCharType="end"/>
    </w:r>
    <w:r w:rsidRPr="009344B1">
      <w:br/>
    </w:r>
    <w:r w:rsidRPr="009344B1">
      <w:fldChar w:fldCharType="begin" w:fldLock="1"/>
    </w:r>
    <w:r w:rsidRPr="009344B1">
      <w:instrText xml:space="preserve"> DOCPROPERTY</w:instrText>
    </w:r>
    <w:r w:rsidRPr="009344B1">
      <w:rPr>
        <w:sz w:val="18"/>
      </w:rPr>
      <w:instrText xml:space="preserve"> "Samling" *\charformat </w:instrText>
    </w:r>
    <w:r w:rsidRPr="009344B1">
      <w:fldChar w:fldCharType="end"/>
    </w:r>
    <w:r w:rsidRPr="009344B1">
      <w:tab/>
      <w:t xml:space="preserve">pnr: </w:t>
    </w:r>
    <w:r w:rsidRPr="009344B1">
      <w:fldChar w:fldCharType="begin" w:fldLock="1"/>
    </w:r>
    <w:r w:rsidRPr="009344B1">
      <w:instrText xml:space="preserve"> DOCPROPERTY</w:instrText>
    </w:r>
    <w:r w:rsidRPr="009344B1">
      <w:rPr>
        <w:sz w:val="18"/>
      </w:rPr>
      <w:instrText xml:space="preserve"> "Partinummer" *\charformat </w:instrText>
    </w:r>
    <w:r w:rsidRPr="009344B1">
      <w:fldChar w:fldCharType="separate"/>
    </w:r>
    <w:r w:rsidRPr="009344B1">
      <w:t>SD299</w:t>
    </w:r>
    <w:r w:rsidRPr="009344B1">
      <w:fldChar w:fldCharType="end"/>
    </w:r>
  </w:p>
  <w:p w:rsidR="00722804" w:rsidRPr="009344B1" w:rsidRDefault="00722804">
    <w:pPr>
      <w:pStyle w:val="FSHRub1"/>
    </w:pPr>
    <w:r w:rsidRPr="009344B1">
      <w:t>Motion till riksdagen</w:t>
    </w:r>
    <w:r w:rsidRPr="009344B1">
      <w:br/>
    </w:r>
    <w:r w:rsidRPr="009344B1">
      <w:fldChar w:fldCharType="begin" w:fldLock="1"/>
    </w:r>
    <w:r w:rsidRPr="009344B1">
      <w:instrText xml:space="preserve"> DOCPROPERTY "YearUser" *\charformat </w:instrText>
    </w:r>
    <w:r w:rsidRPr="009344B1">
      <w:fldChar w:fldCharType="separate"/>
    </w:r>
    <w:r w:rsidRPr="009344B1">
      <w:t>2011/12</w:t>
    </w:r>
    <w:r w:rsidRPr="009344B1">
      <w:fldChar w:fldCharType="end"/>
    </w:r>
    <w:r w:rsidRPr="009344B1">
      <w:t>:</w:t>
    </w:r>
    <w:r w:rsidRPr="009344B1">
      <w:fldChar w:fldCharType="begin" w:fldLock="1"/>
    </w:r>
    <w:r w:rsidRPr="009344B1">
      <w:instrText xml:space="preserve"> DOCPROPERTY "Motionsnummer" *\charformat </w:instrText>
    </w:r>
    <w:r w:rsidRPr="009344B1">
      <w:fldChar w:fldCharType="separate"/>
    </w:r>
    <w:r w:rsidRPr="009344B1">
      <w:t>U21</w:t>
    </w:r>
    <w:r w:rsidRPr="009344B1">
      <w:fldChar w:fldCharType="end"/>
    </w:r>
  </w:p>
  <w:p w:rsidR="00722804" w:rsidRPr="009344B1" w:rsidRDefault="00722804">
    <w:pPr>
      <w:pStyle w:val="FSHNormalS5"/>
    </w:pPr>
    <w:r w:rsidRPr="009344B1">
      <w:fldChar w:fldCharType="begin" w:fldLock="1"/>
    </w:r>
    <w:r w:rsidRPr="009344B1">
      <w:instrText xml:space="preserve"> DOCPROPERTY "MotionarText" *\charformat </w:instrText>
    </w:r>
    <w:r w:rsidRPr="009344B1">
      <w:fldChar w:fldCharType="separate"/>
    </w:r>
    <w:r w:rsidRPr="009344B1">
      <w:t>av Julia Kronlid m.fl. (SD)</w:t>
    </w:r>
    <w:r w:rsidRPr="009344B1">
      <w:fldChar w:fldCharType="end"/>
    </w:r>
    <w:r w:rsidRPr="009344B1">
      <w:br/>
    </w:r>
    <w:r w:rsidRPr="009344B1">
      <w:fldChar w:fldCharType="begin" w:fldLock="1"/>
    </w:r>
    <w:r w:rsidRPr="009344B1">
      <w:instrText xml:space="preserve"> DOCPROPERTY "SvarFrasKort" *\charformat </w:instrText>
    </w:r>
    <w:r w:rsidRPr="009344B1">
      <w:fldChar w:fldCharType="separate"/>
    </w:r>
    <w:r w:rsidRPr="009344B1">
      <w:t>med anledning av skr. 2011/12:90</w:t>
    </w:r>
    <w:r w:rsidRPr="009344B1">
      <w:fldChar w:fldCharType="end"/>
    </w:r>
  </w:p>
  <w:p w:rsidR="00722804" w:rsidRPr="009344B1" w:rsidRDefault="00722804">
    <w:pPr>
      <w:pStyle w:val="FSHTitel"/>
    </w:pPr>
    <w:r w:rsidRPr="009344B1">
      <w:fldChar w:fldCharType="begin" w:fldLock="1"/>
    </w:r>
    <w:r w:rsidRPr="009344B1">
      <w:instrText xml:space="preserve"> DOCPROPERTY</w:instrText>
    </w:r>
    <w:r w:rsidRPr="009344B1">
      <w:rPr>
        <w:sz w:val="18"/>
      </w:rPr>
      <w:instrText xml:space="preserve"> "RubrikSvar" *\charformat </w:instrText>
    </w:r>
    <w:r w:rsidRPr="009344B1">
      <w:fldChar w:fldCharType="separate"/>
    </w:r>
    <w:r w:rsidRPr="009344B1">
      <w:t>Nordiskt samarbete 2011</w:t>
    </w:r>
    <w:r w:rsidRPr="009344B1">
      <w:fldChar w:fldCharType="end"/>
    </w:r>
  </w:p>
  <w:p w:rsidR="00722804" w:rsidRPr="009344B1" w:rsidRDefault="00722804">
    <w:pPr>
      <w:pStyle w:val="Normal00"/>
    </w:pPr>
  </w:p>
  <w:p w:rsidR="00722804" w:rsidRPr="009344B1" w:rsidRDefault="00722804">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6E6D2314"/>
    <w:multiLevelType w:val="hybridMultilevel"/>
    <w:tmpl w:val="11568B0A"/>
    <w:lvl w:ilvl="0" w:tplc="ADB0CDA0">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9"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1196502237">
    <w:abstractNumId w:val="3"/>
  </w:num>
  <w:num w:numId="2" w16cid:durableId="1551527539">
    <w:abstractNumId w:val="2"/>
  </w:num>
  <w:num w:numId="3" w16cid:durableId="2007435647">
    <w:abstractNumId w:val="1"/>
  </w:num>
  <w:num w:numId="4" w16cid:durableId="10570752">
    <w:abstractNumId w:val="0"/>
  </w:num>
  <w:num w:numId="5" w16cid:durableId="1450972073">
    <w:abstractNumId w:val="7"/>
  </w:num>
  <w:num w:numId="6" w16cid:durableId="15424377">
    <w:abstractNumId w:val="6"/>
  </w:num>
  <w:num w:numId="7" w16cid:durableId="1905022079">
    <w:abstractNumId w:val="5"/>
  </w:num>
  <w:num w:numId="8" w16cid:durableId="1131553189">
    <w:abstractNumId w:val="4"/>
  </w:num>
  <w:num w:numId="9" w16cid:durableId="1751928823">
    <w:abstractNumId w:val="8"/>
  </w:num>
  <w:num w:numId="10" w16cid:durableId="1965840304">
    <w:abstractNumId w:val="9"/>
  </w:num>
  <w:num w:numId="11" w16cid:durableId="1006785816">
    <w:abstractNumId w:val="10"/>
  </w:num>
  <w:num w:numId="12" w16cid:durableId="992946209">
    <w:abstractNumId w:val="13"/>
  </w:num>
  <w:num w:numId="13" w16cid:durableId="1041442560">
    <w:abstractNumId w:val="15"/>
  </w:num>
  <w:num w:numId="14" w16cid:durableId="1500392641">
    <w:abstractNumId w:val="16"/>
  </w:num>
  <w:num w:numId="15" w16cid:durableId="881476855">
    <w:abstractNumId w:val="11"/>
  </w:num>
  <w:num w:numId="16" w16cid:durableId="2007903019">
    <w:abstractNumId w:val="19"/>
  </w:num>
  <w:num w:numId="17" w16cid:durableId="1148323387">
    <w:abstractNumId w:val="17"/>
  </w:num>
  <w:num w:numId="18" w16cid:durableId="758254496">
    <w:abstractNumId w:val="14"/>
  </w:num>
  <w:num w:numId="19" w16cid:durableId="551422943">
    <w:abstractNumId w:val="12"/>
  </w:num>
  <w:num w:numId="20" w16cid:durableId="282153074">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3_2012-04-11"/>
    <w:docVar w:name="PersonGUIDs" w:val="{3829CAB2-9E41-4957-9EA9-834C2DBCED73},{C8E093A7-EDD6-43FF-8CD7-70C04D240193},{832D3DBE-A180-4988-9880-AE30D81C3DDE},{625062BE-70EF-4D25-A882-C630CFB2773B},{66398BA2-0A39-4815-95EE-46A218F1CD07}"/>
  </w:docVars>
  <w:rsids>
    <w:rsidRoot w:val="008E3866"/>
    <w:rsid w:val="00722804"/>
    <w:rsid w:val="008E3866"/>
    <w:rsid w:val="009344B1"/>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D6C1269A-0443-4E2C-9708-FC0DED9EA3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numPr>
        <w:numId w:val="20"/>
      </w:numPr>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pPr>
      <w:spacing w:line="200" w:lineRule="exact"/>
    </w:pPr>
    <w:rPr>
      <w:sz w:val="16"/>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www.regjeringen.no/nb/dep/ud/pressesenter/pressemeldinger/2011/norden_enige.html?id=637871"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895</Words>
  <Characters>5365</Characters>
  <Application>Microsoft Office Word</Application>
  <DocSecurity>4</DocSecurity>
  <Lines>101</Lines>
  <Paragraphs>29</Paragraphs>
  <ScaleCrop>false</ScaleCrop>
  <HeadingPairs>
    <vt:vector size="2" baseType="variant">
      <vt:variant>
        <vt:lpstr>Rubrik</vt:lpstr>
      </vt:variant>
      <vt:variant>
        <vt:i4>1</vt:i4>
      </vt:variant>
    </vt:vector>
  </HeadingPairs>
  <TitlesOfParts>
    <vt:vector size="1" baseType="lpstr">
      <vt:lpstr>SD299</vt:lpstr>
    </vt:vector>
  </TitlesOfParts>
  <Company>Riksdagen</Company>
  <LinksUpToDate>false</LinksUpToDate>
  <CharactersWithSpaces>6231</CharactersWithSpaces>
  <SharedDoc>false</SharedDoc>
  <HLinks>
    <vt:vector size="6" baseType="variant">
      <vt:variant>
        <vt:i4>131135</vt:i4>
      </vt:variant>
      <vt:variant>
        <vt:i4>0</vt:i4>
      </vt:variant>
      <vt:variant>
        <vt:i4>0</vt:i4>
      </vt:variant>
      <vt:variant>
        <vt:i4>5</vt:i4>
      </vt:variant>
      <vt:variant>
        <vt:lpwstr>http://www.regjeringen.no/nb/dep/ud/pressesenter/pressemeldinger/2011/norden_enige.html?id=637871</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SD299</dc:title>
  <dc:subject>SD299</dc:subject>
  <dc:creator>Riksdagen</dc:creator>
  <cp:keywords>Riksdagen</cp:keywords>
  <dc:description>Versal/gemen i partibeteckning. Gemen i tryck för 0910, versal för 1011 och nyare, div tryckeriönskemål</dc:description>
  <cp:lastModifiedBy>Lars Brink</cp:lastModifiedBy>
  <cp:revision>2</cp:revision>
  <cp:lastPrinted>2012-04-20T13:41:00Z</cp:lastPrinted>
  <dcterms:created xsi:type="dcterms:W3CDTF">2025-12-17T20:29:00Z</dcterms:created>
  <dcterms:modified xsi:type="dcterms:W3CDTF">2025-12-17T20:29:00Z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mot2000_533_2012-04-11</vt:lpwstr>
  </property>
  <property fmtid="{D5CDD505-2E9C-101B-9397-08002B2CF9AE}" pid="3" name="version">
    <vt:lpwstr>mot2000_533_2012-04-11</vt:lpwstr>
  </property>
  <property fmtid="{D5CDD505-2E9C-101B-9397-08002B2CF9AE}" pid="4" name="dokumenttyp">
    <vt:lpwstr>motion</vt:lpwstr>
  </property>
  <property fmtid="{D5CDD505-2E9C-101B-9397-08002B2CF9AE}" pid="5" name="Sekr">
    <vt:lpwstr>jk</vt:lpwstr>
  </property>
  <property fmtid="{D5CDD505-2E9C-101B-9397-08002B2CF9AE}" pid="6" name="Yearstd">
    <vt:lpwstr>2011/12</vt:lpwstr>
  </property>
  <property fmtid="{D5CDD505-2E9C-101B-9397-08002B2CF9AE}" pid="7" name="YearUser">
    <vt:lpwstr>2011/12</vt:lpwstr>
  </property>
  <property fmtid="{D5CDD505-2E9C-101B-9397-08002B2CF9AE}" pid="8" name="årsuppgift">
    <vt:lpwstr>201112</vt:lpwstr>
  </property>
  <property fmtid="{D5CDD505-2E9C-101B-9397-08002B2CF9AE}" pid="9" name="Status">
    <vt:lpwstr>Ank T</vt:lpwstr>
  </property>
  <property fmtid="{D5CDD505-2E9C-101B-9397-08002B2CF9AE}" pid="10" name="SvarFras">
    <vt:lpwstr>med anledning av skr. 2011/12:90 Nordiskt samarbete 2011</vt:lpwstr>
  </property>
  <property fmtid="{D5CDD505-2E9C-101B-9397-08002B2CF9AE}" pid="11" name="SvarFrasKort">
    <vt:lpwstr>med anledning av skr. 2011/12:90</vt:lpwstr>
  </property>
  <property fmtid="{D5CDD505-2E9C-101B-9397-08002B2CF9AE}" pid="12" name="Svar">
    <vt:lpwstr>Regeringsskrivelse</vt:lpwstr>
  </property>
  <property fmtid="{D5CDD505-2E9C-101B-9397-08002B2CF9AE}" pid="13" name="SvarNr">
    <vt:lpwstr>2011/12:90</vt:lpwstr>
  </property>
  <property fmtid="{D5CDD505-2E9C-101B-9397-08002B2CF9AE}" pid="14" name="RubrikSvar">
    <vt:lpwstr>Nordiskt samarbete 2011</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SD299</vt:lpwstr>
  </property>
  <property fmtid="{D5CDD505-2E9C-101B-9397-08002B2CF9AE}" pid="18" name="ArbRubr">
    <vt:lpwstr/>
  </property>
  <property fmtid="{D5CDD505-2E9C-101B-9397-08002B2CF9AE}" pid="19" name="Partilogo">
    <vt:lpwstr>SD</vt:lpwstr>
  </property>
  <property fmtid="{D5CDD505-2E9C-101B-9397-08002B2CF9AE}" pid="20" name="PartiVal">
    <vt:lpwstr>SD</vt:lpwstr>
  </property>
  <property fmtid="{D5CDD505-2E9C-101B-9397-08002B2CF9AE}" pid="21" name="partibeteckning">
    <vt:lpwstr>SD</vt:lpwstr>
  </property>
  <property fmtid="{D5CDD505-2E9C-101B-9397-08002B2CF9AE}" pid="22" name="avs-org">
    <vt:lpwstr>SD</vt:lpwstr>
  </property>
  <property fmtid="{D5CDD505-2E9C-101B-9397-08002B2CF9AE}" pid="23" name="AntalParti">
    <vt:lpwstr>Partier: 1</vt:lpwstr>
  </property>
  <property fmtid="{D5CDD505-2E9C-101B-9397-08002B2CF9AE}" pid="24" name="AntalMot">
    <vt:lpwstr>Antal: 5</vt:lpwstr>
  </property>
  <property fmtid="{D5CDD505-2E9C-101B-9397-08002B2CF9AE}" pid="25" name="MotionarText">
    <vt:lpwstr>av Julia Kronlid m.fl. (SD)</vt:lpwstr>
  </property>
  <property fmtid="{D5CDD505-2E9C-101B-9397-08002B2CF9AE}" pid="26" name="MotionarLista">
    <vt:lpwstr>Kronlid, Julia (SD)\Söder, Björn (SD)\Ekeroth, Kent (SD)\Karlsson, Mattias (SD)\Almqvist, Erik (SD)\</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Julia Kronlid (SD), Björn Söder (SD), Kent Ekeroth (SD), Mattias Karlsson (SD), Erik Almqvist (SD)</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14</vt:lpwstr>
  </property>
  <property fmtid="{D5CDD505-2E9C-101B-9397-08002B2CF9AE}" pid="35" name="Samling">
    <vt:lpwstr/>
  </property>
  <property fmtid="{D5CDD505-2E9C-101B-9397-08002B2CF9AE}" pid="36" name="SamlingPrint">
    <vt:lpwstr/>
  </property>
  <property fmtid="{D5CDD505-2E9C-101B-9397-08002B2CF9AE}" pid="37" name="Motionsnummer">
    <vt:lpwstr>U21</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11 april 2012</vt:lpwstr>
  </property>
  <property fmtid="{D5CDD505-2E9C-101B-9397-08002B2CF9AE}" pid="44" name="NotesUID">
    <vt:lpwstr>julia.kronlid@riksdagen.se</vt:lpwstr>
  </property>
  <property fmtid="{D5CDD505-2E9C-101B-9397-08002B2CF9AE}" pid="45" name="ReservUID">
    <vt:lpwstr>ja0716aa</vt:lpwstr>
  </property>
  <property fmtid="{D5CDD505-2E9C-101B-9397-08002B2CF9AE}" pid="46" name="MotionID">
    <vt:lpwstr>20112012000000830068000002990069</vt:lpwstr>
  </property>
  <property fmtid="{D5CDD505-2E9C-101B-9397-08002B2CF9AE}" pid="47" name="datum">
    <vt:lpwstr>120411</vt:lpwstr>
  </property>
  <property fmtid="{D5CDD505-2E9C-101B-9397-08002B2CF9AE}" pid="48" name="avsändar-e-post">
    <vt:lpwstr>julia.kronlid@riksdagen.se</vt:lpwstr>
  </property>
  <property fmtid="{D5CDD505-2E9C-101B-9397-08002B2CF9AE}" pid="49" name="id">
    <vt:lpwstr>20112012000000830068000002990069</vt:lpwstr>
  </property>
  <property fmtid="{D5CDD505-2E9C-101B-9397-08002B2CF9AE}" pid="50" name="nummer">
    <vt:lpwstr>21</vt:lpwstr>
  </property>
  <property fmtid="{D5CDD505-2E9C-101B-9397-08002B2CF9AE}" pid="51" name="utskottsbeteckning">
    <vt:lpwstr>U</vt:lpwstr>
  </property>
  <property fmtid="{D5CDD505-2E9C-101B-9397-08002B2CF9AE}" pid="52" name="GlobalUID">
    <vt:lpwstr>{365F0585-B8FE-4BCD-B793-713BA4A4BE1D}</vt:lpwstr>
  </property>
  <property fmtid="{D5CDD505-2E9C-101B-9397-08002B2CF9AE}" pid="53" name="Överföringar">
    <vt:i4>0</vt:i4>
  </property>
  <property fmtid="{D5CDD505-2E9C-101B-9397-08002B2CF9AE}" pid="54" name="Checksum">
    <vt:lpwstr>*1001104476769*</vt:lpwstr>
  </property>
  <property fmtid="{D5CDD505-2E9C-101B-9397-08002B2CF9AE}" pid="55" name="skuggnummer">
    <vt:lpwstr/>
  </property>
  <property fmtid="{D5CDD505-2E9C-101B-9397-08002B2CF9AE}" pid="56" name="urixVersion">
    <vt:lpwstr>4.5.0.25</vt:lpwstr>
  </property>
  <property fmtid="{D5CDD505-2E9C-101B-9397-08002B2CF9AE}" pid="57" name="urixOrigin">
    <vt:lpwstr>120420 15:44:31.173</vt:lpwstr>
  </property>
  <property fmtid="{D5CDD505-2E9C-101B-9397-08002B2CF9AE}" pid="58" name="urixGuid">
    <vt:lpwstr>{F8535D87-6CF0-41E9-B20B-335EF70DA672}</vt:lpwstr>
  </property>
</Properties>
</file>