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3D77C141ADFF477C82DD6BB5506E33FE"/>
        </w:placeholder>
        <w:text/>
      </w:sdtPr>
      <w:sdtEndPr/>
      <w:sdtContent>
        <w:p w:rsidRPr="009B062B" w:rsidR="00AF30DD" w:rsidP="00C9770B" w:rsidRDefault="00AF30DD" w14:paraId="7A6BF173" w14:textId="77777777">
          <w:pPr>
            <w:pStyle w:val="Rubrik1"/>
            <w:spacing w:after="300"/>
          </w:pPr>
          <w:r w:rsidRPr="009B062B">
            <w:t>Förslag till riksdagsbeslut</w:t>
          </w:r>
        </w:p>
      </w:sdtContent>
    </w:sdt>
    <w:sdt>
      <w:sdtPr>
        <w:alias w:val="Yrkande 1"/>
        <w:tag w:val="d1d95a26-b8bb-497c-8cd3-42978eab5c03"/>
        <w:id w:val="-12305255"/>
        <w:lock w:val="sdtLocked"/>
      </w:sdtPr>
      <w:sdtEndPr/>
      <w:sdtContent>
        <w:p w:rsidR="00314295" w:rsidRDefault="00A62530" w14:paraId="7A6BF174" w14:textId="474E477F">
          <w:pPr>
            <w:pStyle w:val="Frslagstext"/>
            <w:numPr>
              <w:ilvl w:val="0"/>
              <w:numId w:val="0"/>
            </w:numPr>
          </w:pPr>
          <w:r>
            <w:t>Riksdagen ställer sig bakom det som anförs i motionen om att skyndsamt tillsätta en utredning som fastställer principer för hur brottsbekämpande myndigheter och rättsväsendet ska hantera frågor om sexsomni vid sexualbrott,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9B7E367FC5346C38C8CE0B1EDECA88D"/>
        </w:placeholder>
        <w:text/>
      </w:sdtPr>
      <w:sdtEndPr/>
      <w:sdtContent>
        <w:p w:rsidRPr="009B062B" w:rsidR="006D79C9" w:rsidP="00333E95" w:rsidRDefault="006D79C9" w14:paraId="7A6BF175" w14:textId="77777777">
          <w:pPr>
            <w:pStyle w:val="Rubrik1"/>
          </w:pPr>
          <w:r>
            <w:t>Motivering</w:t>
          </w:r>
        </w:p>
      </w:sdtContent>
    </w:sdt>
    <w:p w:rsidR="00FB53A1" w:rsidP="002C044A" w:rsidRDefault="00FB53A1" w14:paraId="7A6BF176" w14:textId="77777777">
      <w:pPr>
        <w:pStyle w:val="Normalutanindragellerluft"/>
      </w:pPr>
      <w:r>
        <w:t>Allt fler sexualbrottslingar i Sverige har börjat åberopa den sällsynta diagnosen sexsomni, där de påstår sig ha våldtagit kvinnor och barn i sovande tillstånd.</w:t>
      </w:r>
    </w:p>
    <w:p w:rsidR="00FB53A1" w:rsidP="002C044A" w:rsidRDefault="00FB53A1" w14:paraId="7A6BF177" w14:textId="0D086636">
      <w:r>
        <w:t>Sedan 2017 har detta åberopats i 30 sexualbrottsfall, varav 28 våldtäkter, ett våld</w:t>
      </w:r>
      <w:r w:rsidR="002C044A">
        <w:softHyphen/>
      </w:r>
      <w:r>
        <w:t>täktsförsök och ett fall av sexuellt tvång. Av dessa 30 fall har männen (samtliga för</w:t>
      </w:r>
      <w:r w:rsidR="002C044A">
        <w:softHyphen/>
      </w:r>
      <w:r>
        <w:t>övare var män) friats vid sju tillfällen. I åtta av de 30 fallen var offren barn.</w:t>
      </w:r>
    </w:p>
    <w:p w:rsidR="00FB53A1" w:rsidP="002C044A" w:rsidRDefault="00FB53A1" w14:paraId="7A6BF178" w14:textId="0A12F85C">
      <w:r>
        <w:t>Det här är en skrämmande utveckling som vi måste bromsa. Vi menar att regeringen måste göra allt som går att göra för att kompensera</w:t>
      </w:r>
      <w:r w:rsidR="00907B88">
        <w:t xml:space="preserve"> för</w:t>
      </w:r>
      <w:r>
        <w:t xml:space="preserve"> den bristfälliga forskning som finns på området. Brottsoffer ska aldrig behöva lida för att förövaren eventuellt har en sjukdom. Det är alltid förövaren som är ansvarig för sina handlingar, oavsett om hen är påverkad av alkohol, droger</w:t>
      </w:r>
      <w:r w:rsidR="00907B88">
        <w:t xml:space="preserve"> eller</w:t>
      </w:r>
      <w:r>
        <w:t xml:space="preserve"> läkemedel eller lider av en sjukdom. Att ens försätta sig i en situation där ett barn kan bli brottsoffer på grund av att </w:t>
      </w:r>
      <w:r w:rsidR="00907B88">
        <w:t>man</w:t>
      </w:r>
      <w:r>
        <w:t xml:space="preserve"> lider av sexsomni är oförsvarbart. </w:t>
      </w:r>
    </w:p>
    <w:p w:rsidRPr="00422B9E" w:rsidR="00422B9E" w:rsidP="002C044A" w:rsidRDefault="00FB53A1" w14:paraId="7A6BF179" w14:textId="593AA3ED">
      <w:r>
        <w:t>Det finns bristande kunskap och forskning i ämnet sexsomni i synnerhet och somn</w:t>
      </w:r>
      <w:r w:rsidR="002C044A">
        <w:softHyphen/>
      </w:r>
      <w:bookmarkStart w:name="_GoBack" w:id="1"/>
      <w:bookmarkEnd w:id="1"/>
      <w:r>
        <w:t xml:space="preserve">ambulism i allmänhet. Detta borde åtgärdas genom att riktade medel satsas. Detta borde regeringen åtgärda innan för många kvinnor och barn blir brottsoffer på grund av en osäker bedömningsgrund inom rättsväsendet. </w:t>
      </w:r>
    </w:p>
    <w:sdt>
      <w:sdtPr>
        <w:alias w:val="CC_Underskrifter"/>
        <w:tag w:val="CC_Underskrifter"/>
        <w:id w:val="583496634"/>
        <w:lock w:val="sdtContentLocked"/>
        <w:placeholder>
          <w:docPart w:val="B942A4D6A8F4492692678204F549D550"/>
        </w:placeholder>
      </w:sdtPr>
      <w:sdtEndPr/>
      <w:sdtContent>
        <w:p w:rsidR="00C9770B" w:rsidP="00C9770B" w:rsidRDefault="00C9770B" w14:paraId="7A6BF17B" w14:textId="77777777"/>
        <w:p w:rsidRPr="008E0FE2" w:rsidR="004801AC" w:rsidP="00C9770B" w:rsidRDefault="004075D7" w14:paraId="7A6BF17C" w14:textId="77777777"/>
      </w:sdtContent>
    </w:sdt>
    <w:tbl>
      <w:tblPr>
        <w:tblW w:w="5000" w:type="pct"/>
        <w:tblLook w:val="04A0" w:firstRow="1" w:lastRow="0" w:firstColumn="1" w:lastColumn="0" w:noHBand="0" w:noVBand="1"/>
        <w:tblCaption w:val="underskrifter"/>
      </w:tblPr>
      <w:tblGrid>
        <w:gridCol w:w="4252"/>
        <w:gridCol w:w="4252"/>
      </w:tblGrid>
      <w:tr w:rsidR="00230096" w14:paraId="70D5DE6E" w14:textId="77777777">
        <w:trPr>
          <w:cantSplit/>
        </w:trPr>
        <w:tc>
          <w:tcPr>
            <w:tcW w:w="50" w:type="pct"/>
            <w:vAlign w:val="bottom"/>
          </w:tcPr>
          <w:p w:rsidR="00230096" w:rsidRDefault="00907B88" w14:paraId="32364AC4" w14:textId="77777777">
            <w:pPr>
              <w:pStyle w:val="Underskrifter"/>
            </w:pPr>
            <w:r>
              <w:t>Helena Vilhelmsson (C)</w:t>
            </w:r>
          </w:p>
        </w:tc>
        <w:tc>
          <w:tcPr>
            <w:tcW w:w="50" w:type="pct"/>
            <w:vAlign w:val="bottom"/>
          </w:tcPr>
          <w:p w:rsidR="00230096" w:rsidRDefault="00230096" w14:paraId="67DEFE7D" w14:textId="77777777">
            <w:pPr>
              <w:pStyle w:val="Underskrifter"/>
            </w:pPr>
          </w:p>
        </w:tc>
      </w:tr>
      <w:tr w:rsidR="00230096" w14:paraId="68725F43" w14:textId="77777777">
        <w:trPr>
          <w:cantSplit/>
        </w:trPr>
        <w:tc>
          <w:tcPr>
            <w:tcW w:w="50" w:type="pct"/>
            <w:vAlign w:val="bottom"/>
          </w:tcPr>
          <w:p w:rsidR="00230096" w:rsidRDefault="00907B88" w14:paraId="57C32263" w14:textId="77777777">
            <w:pPr>
              <w:pStyle w:val="Underskrifter"/>
              <w:spacing w:after="0"/>
            </w:pPr>
            <w:r>
              <w:lastRenderedPageBreak/>
              <w:t>Annika Qarlsson (C)</w:t>
            </w:r>
          </w:p>
        </w:tc>
        <w:tc>
          <w:tcPr>
            <w:tcW w:w="50" w:type="pct"/>
            <w:vAlign w:val="bottom"/>
          </w:tcPr>
          <w:p w:rsidR="00230096" w:rsidRDefault="00907B88" w14:paraId="740B16B0" w14:textId="77777777">
            <w:pPr>
              <w:pStyle w:val="Underskrifter"/>
              <w:spacing w:after="0"/>
            </w:pPr>
            <w:r>
              <w:t>Kerstin Lundgren (C)</w:t>
            </w:r>
          </w:p>
        </w:tc>
      </w:tr>
    </w:tbl>
    <w:p w:rsidR="003B7602" w:rsidRDefault="003B7602" w14:paraId="7A6BF183" w14:textId="77777777"/>
    <w:sectPr w:rsidR="003B7602"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6BF185" w14:textId="77777777" w:rsidR="00FB53A1" w:rsidRDefault="00FB53A1" w:rsidP="000C1CAD">
      <w:pPr>
        <w:spacing w:line="240" w:lineRule="auto"/>
      </w:pPr>
      <w:r>
        <w:separator/>
      </w:r>
    </w:p>
  </w:endnote>
  <w:endnote w:type="continuationSeparator" w:id="0">
    <w:p w14:paraId="7A6BF186" w14:textId="77777777" w:rsidR="00FB53A1" w:rsidRDefault="00FB53A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6BF18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6BF18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6BF194" w14:textId="77777777" w:rsidR="00262EA3" w:rsidRPr="00C9770B" w:rsidRDefault="00262EA3" w:rsidP="00C9770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6BF183" w14:textId="77777777" w:rsidR="00FB53A1" w:rsidRDefault="00FB53A1" w:rsidP="000C1CAD">
      <w:pPr>
        <w:spacing w:line="240" w:lineRule="auto"/>
      </w:pPr>
      <w:r>
        <w:separator/>
      </w:r>
    </w:p>
  </w:footnote>
  <w:footnote w:type="continuationSeparator" w:id="0">
    <w:p w14:paraId="7A6BF184" w14:textId="77777777" w:rsidR="00FB53A1" w:rsidRDefault="00FB53A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6BF18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A6BF195" wp14:editId="7A6BF19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A6BF199" w14:textId="77777777" w:rsidR="00262EA3" w:rsidRDefault="004075D7" w:rsidP="008103B5">
                          <w:pPr>
                            <w:jc w:val="right"/>
                          </w:pPr>
                          <w:sdt>
                            <w:sdtPr>
                              <w:alias w:val="CC_Noformat_Partikod"/>
                              <w:tag w:val="CC_Noformat_Partikod"/>
                              <w:id w:val="-53464382"/>
                              <w:placeholder>
                                <w:docPart w:val="4DEB74F2C21C489586351077DF74ECE2"/>
                              </w:placeholder>
                              <w:text/>
                            </w:sdtPr>
                            <w:sdtEndPr/>
                            <w:sdtContent>
                              <w:r w:rsidR="00FB53A1">
                                <w:t>C</w:t>
                              </w:r>
                            </w:sdtContent>
                          </w:sdt>
                          <w:sdt>
                            <w:sdtPr>
                              <w:alias w:val="CC_Noformat_Partinummer"/>
                              <w:tag w:val="CC_Noformat_Partinummer"/>
                              <w:id w:val="-1709555926"/>
                              <w:placeholder>
                                <w:docPart w:val="196B03F8F5FA4F0E931391C5BEC1FBC4"/>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A6BF19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A6BF199" w14:textId="77777777" w:rsidR="00262EA3" w:rsidRDefault="004075D7" w:rsidP="008103B5">
                    <w:pPr>
                      <w:jc w:val="right"/>
                    </w:pPr>
                    <w:sdt>
                      <w:sdtPr>
                        <w:alias w:val="CC_Noformat_Partikod"/>
                        <w:tag w:val="CC_Noformat_Partikod"/>
                        <w:id w:val="-53464382"/>
                        <w:placeholder>
                          <w:docPart w:val="4DEB74F2C21C489586351077DF74ECE2"/>
                        </w:placeholder>
                        <w:text/>
                      </w:sdtPr>
                      <w:sdtEndPr/>
                      <w:sdtContent>
                        <w:r w:rsidR="00FB53A1">
                          <w:t>C</w:t>
                        </w:r>
                      </w:sdtContent>
                    </w:sdt>
                    <w:sdt>
                      <w:sdtPr>
                        <w:alias w:val="CC_Noformat_Partinummer"/>
                        <w:tag w:val="CC_Noformat_Partinummer"/>
                        <w:id w:val="-1709555926"/>
                        <w:placeholder>
                          <w:docPart w:val="196B03F8F5FA4F0E931391C5BEC1FBC4"/>
                        </w:placeholder>
                        <w:showingPlcHdr/>
                        <w:text/>
                      </w:sdtPr>
                      <w:sdtEndPr/>
                      <w:sdtContent>
                        <w:r w:rsidR="00262EA3">
                          <w:t xml:space="preserve"> </w:t>
                        </w:r>
                      </w:sdtContent>
                    </w:sdt>
                  </w:p>
                </w:txbxContent>
              </v:textbox>
              <w10:wrap anchorx="page"/>
            </v:shape>
          </w:pict>
        </mc:Fallback>
      </mc:AlternateContent>
    </w:r>
  </w:p>
  <w:p w14:paraId="7A6BF18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6BF189" w14:textId="77777777" w:rsidR="00262EA3" w:rsidRDefault="00262EA3" w:rsidP="008563AC">
    <w:pPr>
      <w:jc w:val="right"/>
    </w:pPr>
  </w:p>
  <w:p w14:paraId="7A6BF18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6BF18D" w14:textId="77777777" w:rsidR="00262EA3" w:rsidRDefault="004075D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A6BF197" wp14:editId="7A6BF19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A6BF18E" w14:textId="77777777" w:rsidR="00262EA3" w:rsidRDefault="004075D7" w:rsidP="00A314CF">
    <w:pPr>
      <w:pStyle w:val="FSHNormal"/>
      <w:spacing w:before="40"/>
    </w:pPr>
    <w:sdt>
      <w:sdtPr>
        <w:alias w:val="CC_Noformat_Motionstyp"/>
        <w:tag w:val="CC_Noformat_Motionstyp"/>
        <w:id w:val="1162973129"/>
        <w:lock w:val="sdtContentLocked"/>
        <w15:appearance w15:val="hidden"/>
        <w:text/>
      </w:sdtPr>
      <w:sdtEndPr/>
      <w:sdtContent>
        <w:r w:rsidR="00846DFF">
          <w:t>Enskild motion</w:t>
        </w:r>
      </w:sdtContent>
    </w:sdt>
    <w:r w:rsidR="00821B36">
      <w:t xml:space="preserve"> </w:t>
    </w:r>
    <w:sdt>
      <w:sdtPr>
        <w:alias w:val="CC_Noformat_Partikod"/>
        <w:tag w:val="CC_Noformat_Partikod"/>
        <w:id w:val="1471015553"/>
        <w:text/>
      </w:sdtPr>
      <w:sdtEndPr/>
      <w:sdtContent>
        <w:r w:rsidR="00FB53A1">
          <w:t>C</w:t>
        </w:r>
      </w:sdtContent>
    </w:sdt>
    <w:sdt>
      <w:sdtPr>
        <w:alias w:val="CC_Noformat_Partinummer"/>
        <w:tag w:val="CC_Noformat_Partinummer"/>
        <w:id w:val="-2014525982"/>
        <w:showingPlcHdr/>
        <w:text/>
      </w:sdtPr>
      <w:sdtEndPr/>
      <w:sdtContent>
        <w:r w:rsidR="00821B36">
          <w:t xml:space="preserve"> </w:t>
        </w:r>
      </w:sdtContent>
    </w:sdt>
  </w:p>
  <w:p w14:paraId="7A6BF18F" w14:textId="77777777" w:rsidR="00262EA3" w:rsidRPr="008227B3" w:rsidRDefault="004075D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A6BF190" w14:textId="77777777" w:rsidR="00262EA3" w:rsidRPr="008227B3" w:rsidRDefault="004075D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46DFF">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46DFF">
          <w:t>:2065</w:t>
        </w:r>
      </w:sdtContent>
    </w:sdt>
  </w:p>
  <w:p w14:paraId="7A6BF191" w14:textId="77777777" w:rsidR="00262EA3" w:rsidRDefault="004075D7" w:rsidP="00E03A3D">
    <w:pPr>
      <w:pStyle w:val="Motionr"/>
    </w:pPr>
    <w:sdt>
      <w:sdtPr>
        <w:alias w:val="CC_Noformat_Avtext"/>
        <w:tag w:val="CC_Noformat_Avtext"/>
        <w:id w:val="-2020768203"/>
        <w:lock w:val="sdtContentLocked"/>
        <w15:appearance w15:val="hidden"/>
        <w:text/>
      </w:sdtPr>
      <w:sdtEndPr/>
      <w:sdtContent>
        <w:r w:rsidR="00846DFF">
          <w:t>av Helena Vilhelmsson m.fl. (C)</w:t>
        </w:r>
      </w:sdtContent>
    </w:sdt>
  </w:p>
  <w:sdt>
    <w:sdtPr>
      <w:alias w:val="CC_Noformat_Rubtext"/>
      <w:tag w:val="CC_Noformat_Rubtext"/>
      <w:id w:val="-218060500"/>
      <w:lock w:val="sdtLocked"/>
      <w:text/>
    </w:sdtPr>
    <w:sdtEndPr/>
    <w:sdtContent>
      <w:p w14:paraId="7A6BF192" w14:textId="04D1C44F" w:rsidR="00262EA3" w:rsidRDefault="00A62530" w:rsidP="00283E0F">
        <w:pPr>
          <w:pStyle w:val="FSHRub2"/>
        </w:pPr>
        <w:r>
          <w:t>Översyn av sexsomni och sexualbrott</w:t>
        </w:r>
      </w:p>
    </w:sdtContent>
  </w:sdt>
  <w:sdt>
    <w:sdtPr>
      <w:alias w:val="CC_Boilerplate_3"/>
      <w:tag w:val="CC_Boilerplate_3"/>
      <w:id w:val="1606463544"/>
      <w:lock w:val="sdtContentLocked"/>
      <w15:appearance w15:val="hidden"/>
      <w:text w:multiLine="1"/>
    </w:sdtPr>
    <w:sdtEndPr/>
    <w:sdtContent>
      <w:p w14:paraId="7A6BF19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FB53A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096"/>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044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295"/>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602"/>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5D7"/>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4FC"/>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6DFF"/>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07B88"/>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530"/>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70B"/>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53A1"/>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A6BF172"/>
  <w15:chartTrackingRefBased/>
  <w15:docId w15:val="{EF0DF2E6-E57F-4318-B9C4-40FF0B36D8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D77C141ADFF477C82DD6BB5506E33FE"/>
        <w:category>
          <w:name w:val="Allmänt"/>
          <w:gallery w:val="placeholder"/>
        </w:category>
        <w:types>
          <w:type w:val="bbPlcHdr"/>
        </w:types>
        <w:behaviors>
          <w:behavior w:val="content"/>
        </w:behaviors>
        <w:guid w:val="{4771580B-08EE-4BF9-84FE-965C3E098A14}"/>
      </w:docPartPr>
      <w:docPartBody>
        <w:p w:rsidR="00547FEE" w:rsidRDefault="00547FEE">
          <w:pPr>
            <w:pStyle w:val="3D77C141ADFF477C82DD6BB5506E33FE"/>
          </w:pPr>
          <w:r w:rsidRPr="005A0A93">
            <w:rPr>
              <w:rStyle w:val="Platshllartext"/>
            </w:rPr>
            <w:t>Förslag till riksdagsbeslut</w:t>
          </w:r>
        </w:p>
      </w:docPartBody>
    </w:docPart>
    <w:docPart>
      <w:docPartPr>
        <w:name w:val="69B7E367FC5346C38C8CE0B1EDECA88D"/>
        <w:category>
          <w:name w:val="Allmänt"/>
          <w:gallery w:val="placeholder"/>
        </w:category>
        <w:types>
          <w:type w:val="bbPlcHdr"/>
        </w:types>
        <w:behaviors>
          <w:behavior w:val="content"/>
        </w:behaviors>
        <w:guid w:val="{9E5A5B0A-D415-438F-95E7-FA3F16EB29ED}"/>
      </w:docPartPr>
      <w:docPartBody>
        <w:p w:rsidR="00547FEE" w:rsidRDefault="00547FEE">
          <w:pPr>
            <w:pStyle w:val="69B7E367FC5346C38C8CE0B1EDECA88D"/>
          </w:pPr>
          <w:r w:rsidRPr="005A0A93">
            <w:rPr>
              <w:rStyle w:val="Platshllartext"/>
            </w:rPr>
            <w:t>Motivering</w:t>
          </w:r>
        </w:p>
      </w:docPartBody>
    </w:docPart>
    <w:docPart>
      <w:docPartPr>
        <w:name w:val="4DEB74F2C21C489586351077DF74ECE2"/>
        <w:category>
          <w:name w:val="Allmänt"/>
          <w:gallery w:val="placeholder"/>
        </w:category>
        <w:types>
          <w:type w:val="bbPlcHdr"/>
        </w:types>
        <w:behaviors>
          <w:behavior w:val="content"/>
        </w:behaviors>
        <w:guid w:val="{EBD191B4-1AEA-4022-B8CB-1B5180A6B768}"/>
      </w:docPartPr>
      <w:docPartBody>
        <w:p w:rsidR="00547FEE" w:rsidRDefault="00547FEE">
          <w:pPr>
            <w:pStyle w:val="4DEB74F2C21C489586351077DF74ECE2"/>
          </w:pPr>
          <w:r>
            <w:rPr>
              <w:rStyle w:val="Platshllartext"/>
            </w:rPr>
            <w:t xml:space="preserve"> </w:t>
          </w:r>
        </w:p>
      </w:docPartBody>
    </w:docPart>
    <w:docPart>
      <w:docPartPr>
        <w:name w:val="196B03F8F5FA4F0E931391C5BEC1FBC4"/>
        <w:category>
          <w:name w:val="Allmänt"/>
          <w:gallery w:val="placeholder"/>
        </w:category>
        <w:types>
          <w:type w:val="bbPlcHdr"/>
        </w:types>
        <w:behaviors>
          <w:behavior w:val="content"/>
        </w:behaviors>
        <w:guid w:val="{BC465810-A674-4817-B31B-DF58A1490FEA}"/>
      </w:docPartPr>
      <w:docPartBody>
        <w:p w:rsidR="00547FEE" w:rsidRDefault="00547FEE">
          <w:pPr>
            <w:pStyle w:val="196B03F8F5FA4F0E931391C5BEC1FBC4"/>
          </w:pPr>
          <w:r>
            <w:t xml:space="preserve"> </w:t>
          </w:r>
        </w:p>
      </w:docPartBody>
    </w:docPart>
    <w:docPart>
      <w:docPartPr>
        <w:name w:val="B942A4D6A8F4492692678204F549D550"/>
        <w:category>
          <w:name w:val="Allmänt"/>
          <w:gallery w:val="placeholder"/>
        </w:category>
        <w:types>
          <w:type w:val="bbPlcHdr"/>
        </w:types>
        <w:behaviors>
          <w:behavior w:val="content"/>
        </w:behaviors>
        <w:guid w:val="{2578EEC3-52C2-460B-B2EF-CE22E3ED5A18}"/>
      </w:docPartPr>
      <w:docPartBody>
        <w:p w:rsidR="00102349" w:rsidRDefault="0010234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7FEE"/>
    <w:rsid w:val="00102349"/>
    <w:rsid w:val="00547FE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D77C141ADFF477C82DD6BB5506E33FE">
    <w:name w:val="3D77C141ADFF477C82DD6BB5506E33FE"/>
  </w:style>
  <w:style w:type="paragraph" w:customStyle="1" w:styleId="30D17C64346947CB81E83E8C8DF7E395">
    <w:name w:val="30D17C64346947CB81E83E8C8DF7E395"/>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10FF60BCC2F04A419C90D8FA91DB94E4">
    <w:name w:val="10FF60BCC2F04A419C90D8FA91DB94E4"/>
  </w:style>
  <w:style w:type="paragraph" w:customStyle="1" w:styleId="69B7E367FC5346C38C8CE0B1EDECA88D">
    <w:name w:val="69B7E367FC5346C38C8CE0B1EDECA88D"/>
  </w:style>
  <w:style w:type="paragraph" w:customStyle="1" w:styleId="423363E8FB004B8BB3718365DECCE270">
    <w:name w:val="423363E8FB004B8BB3718365DECCE270"/>
  </w:style>
  <w:style w:type="paragraph" w:customStyle="1" w:styleId="6F86D570872D477A99AF89C7AC1B3282">
    <w:name w:val="6F86D570872D477A99AF89C7AC1B3282"/>
  </w:style>
  <w:style w:type="paragraph" w:customStyle="1" w:styleId="4DEB74F2C21C489586351077DF74ECE2">
    <w:name w:val="4DEB74F2C21C489586351077DF74ECE2"/>
  </w:style>
  <w:style w:type="paragraph" w:customStyle="1" w:styleId="196B03F8F5FA4F0E931391C5BEC1FBC4">
    <w:name w:val="196B03F8F5FA4F0E931391C5BEC1FBC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4BE53F8-7742-465C-BA2C-60151763BDC5}"/>
</file>

<file path=customXml/itemProps2.xml><?xml version="1.0" encoding="utf-8"?>
<ds:datastoreItem xmlns:ds="http://schemas.openxmlformats.org/officeDocument/2006/customXml" ds:itemID="{20C0CE79-8F75-4C84-AD4D-9942654BE950}"/>
</file>

<file path=customXml/itemProps3.xml><?xml version="1.0" encoding="utf-8"?>
<ds:datastoreItem xmlns:ds="http://schemas.openxmlformats.org/officeDocument/2006/customXml" ds:itemID="{7E8BB237-7F17-47A4-B3E6-F5F7C72C454D}"/>
</file>

<file path=docProps/app.xml><?xml version="1.0" encoding="utf-8"?>
<Properties xmlns="http://schemas.openxmlformats.org/officeDocument/2006/extended-properties" xmlns:vt="http://schemas.openxmlformats.org/officeDocument/2006/docPropsVTypes">
  <Template>Normal</Template>
  <TotalTime>4</TotalTime>
  <Pages>2</Pages>
  <Words>253</Words>
  <Characters>1385</Characters>
  <Application>Microsoft Office Word</Application>
  <DocSecurity>0</DocSecurity>
  <Lines>30</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Översyn av sexsomnia och sexualbrott</vt:lpstr>
      <vt:lpstr>
      </vt:lpstr>
    </vt:vector>
  </TitlesOfParts>
  <Company>Sveriges riksdag</Company>
  <LinksUpToDate>false</LinksUpToDate>
  <CharactersWithSpaces>1627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