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A90" w:rsidRPr="00DA2596" w:rsidRDefault="00661A90" w:rsidP="00661A90">
      <w:pPr>
        <w:pStyle w:val="Hemstlrubrik"/>
      </w:pPr>
      <w:r w:rsidRPr="00DA2596">
        <w:t>Förslag till riksdagsbeslut</w:t>
      </w:r>
    </w:p>
    <w:p w:rsidR="00AC61B3" w:rsidRPr="00DA2596" w:rsidRDefault="00AC61B3">
      <w:pPr>
        <w:pStyle w:val="Hemstlatt"/>
        <w:ind w:left="0"/>
      </w:pPr>
      <w:r w:rsidRPr="00DA2596">
        <w:t>Riksdagen tillkännager för regeringen som sin mening vad som anförs i motionen om att utförsåkning ska betraktas som motion och friskvård tillsammans med de redan i dag skattebefriade motionsforme</w:t>
      </w:r>
      <w:r w:rsidRPr="00DA2596">
        <w:t>r</w:t>
      </w:r>
      <w:r w:rsidRPr="00DA2596">
        <w:t>na.</w:t>
      </w:r>
    </w:p>
    <w:p w:rsidR="004D7823" w:rsidRPr="00DA2596" w:rsidRDefault="004D7823" w:rsidP="00E22893">
      <w:pPr>
        <w:pStyle w:val="Rubrik1"/>
      </w:pPr>
      <w:r w:rsidRPr="00DA2596">
        <w:t>Motivering</w:t>
      </w:r>
    </w:p>
    <w:p w:rsidR="00661A90" w:rsidRPr="00DA2596" w:rsidRDefault="00661A90" w:rsidP="00661A90">
      <w:r w:rsidRPr="00DA2596">
        <w:t>När det handlar om motion och annan friskvård till anställda är dagens b</w:t>
      </w:r>
      <w:r w:rsidRPr="00DA2596">
        <w:t>e</w:t>
      </w:r>
      <w:r w:rsidRPr="00DA2596">
        <w:t>gränsningar ålderdomliga. Vi har ett förlegat regelverk som inte är anpassat till dagens samhälle. Det är möjligt för en arbetsgivare att bidra till person</w:t>
      </w:r>
      <w:r w:rsidRPr="00DA2596">
        <w:t>a</w:t>
      </w:r>
      <w:r w:rsidRPr="00DA2596">
        <w:t>lens styrketräning, fotboll, innebandy, massage och badminton m.fl. och få det som en avdragsgill kostnad. En av landets största sporter, utförsåkning, med ca 2 miljoner svenskar som alla använder någon av de 240 skidanläg</w:t>
      </w:r>
      <w:r w:rsidRPr="00DA2596">
        <w:t>g</w:t>
      </w:r>
      <w:r w:rsidRPr="00DA2596">
        <w:t>ningar som finns i Sverige, är däremot inte godkänd.</w:t>
      </w:r>
    </w:p>
    <w:p w:rsidR="00661A90" w:rsidRPr="00DA2596" w:rsidRDefault="00661A90" w:rsidP="00050C7D">
      <w:pPr>
        <w:pStyle w:val="Normaltindrag"/>
      </w:pPr>
      <w:r w:rsidRPr="00DA2596">
        <w:t>Alltifrån hård fysisk träning till avslappningsövningar faller alltså under sådan friskvård som kan subventioneras skattefritt. Men aktiviteter som bland annat utförsåkning faller utanför Skatteverkets definition av motion och fris</w:t>
      </w:r>
      <w:r w:rsidRPr="00DA2596">
        <w:t>k</w:t>
      </w:r>
      <w:r w:rsidRPr="00DA2596">
        <w:t>vård, trots dess erkänt goda effekter för kropp och hälsa. Flera undersöknin</w:t>
      </w:r>
      <w:r w:rsidRPr="00DA2596">
        <w:t>g</w:t>
      </w:r>
      <w:r w:rsidRPr="00DA2596">
        <w:t>ar visar på utförsåkningens positiva effekter. Människor som ägnar sig åt utförsåkning är aktiva vilket leder till lägre risk för hjärt- och kärlsjukdomar. Människor som ägnar sig åt utförsåkning har bättre kondition än normalt för medelålders och äldre. Utförsåkning borde jämställas med andra former av friskvård och motion som är skattebefriade och kan subventioneras av arbet</w:t>
      </w:r>
      <w:r w:rsidRPr="00DA2596">
        <w:t>s</w:t>
      </w:r>
      <w:r w:rsidRPr="00DA2596">
        <w:t>givare.</w:t>
      </w:r>
    </w:p>
    <w:p w:rsidR="00661A90" w:rsidRPr="00DA2596" w:rsidRDefault="00661A90" w:rsidP="00050C7D">
      <w:pPr>
        <w:pStyle w:val="Normaltindrag"/>
      </w:pPr>
      <w:r w:rsidRPr="00DA2596">
        <w:t>I samband med att riksdagen behandlade regeringens proposition (2002/03:123) Beskattning av vissa förmåner förenklades motions- och fris</w:t>
      </w:r>
      <w:r w:rsidRPr="00DA2596">
        <w:t>k</w:t>
      </w:r>
      <w:r w:rsidRPr="00DA2596">
        <w:t>vårdsförmånerna. I betänkandet 2003</w:t>
      </w:r>
      <w:r w:rsidR="00E84AD9" w:rsidRPr="00DA2596">
        <w:t>/04:SkU3 uttalade utskottet att</w:t>
      </w:r>
    </w:p>
    <w:p w:rsidR="00661A90" w:rsidRPr="00DA2596" w:rsidRDefault="00661A90" w:rsidP="00050C7D">
      <w:pPr>
        <w:pStyle w:val="Citat"/>
      </w:pPr>
      <w:r w:rsidRPr="00DA2596">
        <w:t>när det gäller förslagen om en beloppsbestämd skattefrihet för fysisk tr</w:t>
      </w:r>
      <w:r w:rsidRPr="00DA2596">
        <w:t>ä</w:t>
      </w:r>
      <w:r w:rsidRPr="00DA2596">
        <w:t xml:space="preserve">ning, och om att friskvård skall erbjudas alla anställda efter behov, bör det erinras om att gränsen för vilken typ av motionsutövning som skall </w:t>
      </w:r>
      <w:r w:rsidRPr="00DA2596">
        <w:lastRenderedPageBreak/>
        <w:t>utgöra personalvårdsförmån har bestämts till att det skall vara fråga om enklare motionsidrott. Exklusiva sporter eller sporter som inte innebär motion i betydelsen fysisk träning har därvid inte ansetts utgöra enklare slag av motion. Inte heller har sporter som kräver dyrbarare anläggnin</w:t>
      </w:r>
      <w:r w:rsidRPr="00DA2596">
        <w:t>g</w:t>
      </w:r>
      <w:r w:rsidRPr="00DA2596">
        <w:t>ar, redskap och kringutrustning ansetts som enklare slag av motion (jfr SkU 1987/88:8 s. 42). Utskottet anser i likhet med regeringen att denna gränsdragnin</w:t>
      </w:r>
      <w:r w:rsidR="00050C7D" w:rsidRPr="00DA2596">
        <w:t>g alltjämt bör vara vägledande.</w:t>
      </w:r>
    </w:p>
    <w:p w:rsidR="00661A90" w:rsidRPr="00DA2596" w:rsidRDefault="00661A90" w:rsidP="00050C7D">
      <w:r w:rsidRPr="00DA2596">
        <w:t>Inget av detta gäller för utförsåkningen, där olika grupper som unga och äldre erbjuds både fysisk aktivitet och en avslappnande naturupplevelse.</w:t>
      </w:r>
    </w:p>
    <w:p w:rsidR="00661A90" w:rsidRPr="00DA2596" w:rsidRDefault="00661A90" w:rsidP="00050C7D">
      <w:pPr>
        <w:pStyle w:val="Normaltindrag"/>
      </w:pPr>
      <w:r w:rsidRPr="00DA2596">
        <w:t>Kostnaden för att utöva utförsåkning är i jämförelse med andra idrotter inte särskilt hög. Den utrustning som behövs för att åka utför kan med enkelhet lånas eller hyras på skidanläggningen. Utförsåkning kan därför inte längre betraktas som en exklusiv sport. När det gäller utförsåkning är det dessutom inte utrustningen som ska räknas till personalvårdsförmånen, utan möjligh</w:t>
      </w:r>
      <w:r w:rsidRPr="00DA2596">
        <w:t>e</w:t>
      </w:r>
      <w:r w:rsidRPr="00DA2596">
        <w:t>ten till skipass (entrébiljett till skidanläggningen) som ska subventioneras, precis som hyran för en tennisplan eller squashhall, avgiften på ett gym eller för en massagebehandling.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2596">
        <w:trPr>
          <w:cantSplit/>
        </w:trPr>
        <w:tc>
          <w:tcPr>
            <w:tcW w:w="3046" w:type="dxa"/>
          </w:tcPr>
          <w:p w:rsidR="00AC61B3" w:rsidRPr="00DA2596" w:rsidRDefault="00AC61B3">
            <w:pPr>
              <w:pStyle w:val="UnderskriftDatum"/>
              <w:spacing w:before="240"/>
            </w:pPr>
            <w:r w:rsidRPr="00DA2596">
              <w:t>Stockholm den 24 september 2007</w:t>
            </w:r>
          </w:p>
        </w:tc>
        <w:tc>
          <w:tcPr>
            <w:tcW w:w="3047" w:type="dxa"/>
          </w:tcPr>
          <w:p w:rsidR="00AC61B3" w:rsidRPr="00DA2596" w:rsidRDefault="00AC61B3">
            <w:pPr>
              <w:pStyle w:val="Underskrifter"/>
              <w:spacing w:before="240"/>
            </w:pPr>
          </w:p>
        </w:tc>
      </w:tr>
      <w:tr w:rsidR="00000000" w:rsidRPr="00DA2596">
        <w:trPr>
          <w:cantSplit/>
        </w:trPr>
        <w:tc>
          <w:tcPr>
            <w:tcW w:w="3046" w:type="dxa"/>
          </w:tcPr>
          <w:p w:rsidR="00AC61B3" w:rsidRPr="00DA2596" w:rsidRDefault="00AC61B3">
            <w:pPr>
              <w:pStyle w:val="Underskrifter"/>
            </w:pPr>
            <w:r w:rsidRPr="00DA2596">
              <w:t>Patrik Forslund (m)</w:t>
            </w:r>
          </w:p>
        </w:tc>
        <w:tc>
          <w:tcPr>
            <w:tcW w:w="3046" w:type="dxa"/>
          </w:tcPr>
          <w:p w:rsidR="00AC61B3" w:rsidRPr="00DA2596" w:rsidRDefault="00AC61B3">
            <w:pPr>
              <w:pStyle w:val="Underskrifter"/>
            </w:pPr>
          </w:p>
        </w:tc>
      </w:tr>
    </w:tbl>
    <w:p w:rsidR="00661A90" w:rsidRPr="00DA2596" w:rsidRDefault="00661A90" w:rsidP="00050C7D">
      <w:pPr>
        <w:pStyle w:val="Normaltindrag"/>
      </w:pPr>
    </w:p>
    <w:sectPr w:rsidR="00661A90" w:rsidRPr="00DA2596" w:rsidSect="00050C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1B3" w:rsidRPr="00DA2596" w:rsidRDefault="00AC61B3">
      <w:r w:rsidRPr="00DA2596">
        <w:separator/>
      </w:r>
    </w:p>
  </w:endnote>
  <w:endnote w:type="continuationSeparator" w:id="0">
    <w:p w:rsidR="00AC61B3" w:rsidRPr="00DA2596" w:rsidRDefault="00AC61B3">
      <w:r w:rsidRPr="00DA2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757" w:rsidRPr="00DA2596" w:rsidRDefault="00DA2596" w:rsidP="00050C7D">
    <w:pPr>
      <w:pStyle w:val="Sidfot"/>
    </w:pPr>
    <w:r w:rsidRPr="00DA2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985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7D" w:rsidRDefault="00AC61B3">
                          <w:pPr>
                            <w:pStyle w:val="NormalS5sidnrV"/>
                          </w:pPr>
                          <w:r>
                            <w:fldChar w:fldCharType="begin"/>
                          </w:r>
                          <w:r w:rsidR="00050C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0C7D" w:rsidRDefault="00AC61B3">
                    <w:pPr>
                      <w:pStyle w:val="NormalS5sidnrV"/>
                    </w:pPr>
                    <w:r>
                      <w:fldChar w:fldCharType="begin"/>
                    </w:r>
                    <w:r w:rsidR="00050C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757" w:rsidRPr="00DA2596" w:rsidRDefault="00DA2596" w:rsidP="00050C7D">
    <w:pPr>
      <w:pStyle w:val="Sidfot"/>
    </w:pPr>
    <w:r w:rsidRPr="00DA2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943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7D" w:rsidRDefault="00AC61B3">
                          <w:pPr>
                            <w:pStyle w:val="NormalS5sidnrH"/>
                            <w:ind w:right="0"/>
                          </w:pPr>
                          <w:r>
                            <w:fldChar w:fldCharType="begin"/>
                          </w:r>
                          <w:r w:rsidR="00050C7D">
                            <w:instrText xml:space="preserve"> PAGE *\charformat</w:instrText>
                          </w:r>
                          <w:r>
                            <w:fldChar w:fldCharType="separate"/>
                          </w:r>
                          <w:r w:rsidR="00050C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0C7D" w:rsidRDefault="00AC61B3">
                    <w:pPr>
                      <w:pStyle w:val="NormalS5sidnrH"/>
                      <w:ind w:right="0"/>
                    </w:pPr>
                    <w:r>
                      <w:fldChar w:fldCharType="begin"/>
                    </w:r>
                    <w:r w:rsidR="00050C7D">
                      <w:instrText xml:space="preserve"> PAGE *\charformat</w:instrText>
                    </w:r>
                    <w:r>
                      <w:fldChar w:fldCharType="separate"/>
                    </w:r>
                    <w:r w:rsidR="00050C7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757" w:rsidRPr="00DA2596" w:rsidRDefault="00DA2596" w:rsidP="00050C7D">
    <w:pPr>
      <w:pStyle w:val="Sidfot"/>
    </w:pPr>
    <w:r w:rsidRPr="00DA2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436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7D" w:rsidRDefault="00AC61B3">
                          <w:pPr>
                            <w:pStyle w:val="NormalS5sidnrH"/>
                            <w:ind w:right="0"/>
                          </w:pPr>
                          <w:r>
                            <w:fldChar w:fldCharType="begin"/>
                          </w:r>
                          <w:r w:rsidR="00050C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0C7D" w:rsidRDefault="00AC61B3">
                    <w:pPr>
                      <w:pStyle w:val="NormalS5sidnrH"/>
                      <w:ind w:right="0"/>
                    </w:pPr>
                    <w:r>
                      <w:fldChar w:fldCharType="begin"/>
                    </w:r>
                    <w:r w:rsidR="00050C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1B3" w:rsidRPr="00DA2596" w:rsidRDefault="00AC61B3">
      <w:r w:rsidRPr="00DA2596">
        <w:separator/>
      </w:r>
    </w:p>
  </w:footnote>
  <w:footnote w:type="continuationSeparator" w:id="0">
    <w:p w:rsidR="00AC61B3" w:rsidRPr="00DA2596" w:rsidRDefault="00AC61B3">
      <w:r w:rsidRPr="00DA2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757" w:rsidRPr="00DA2596" w:rsidRDefault="00DA2596" w:rsidP="00050C7D">
    <w:pPr>
      <w:pStyle w:val="Sidhuvud"/>
    </w:pPr>
    <w:r w:rsidRPr="00DA2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41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7D" w:rsidRDefault="00AC61B3">
                          <w:pPr>
                            <w:pStyle w:val="KantRubrikS5V"/>
                          </w:pPr>
                          <w:r>
                            <w:fldChar w:fldCharType="begin"/>
                          </w:r>
                          <w:r w:rsidR="00050C7D">
                            <w:instrText xml:space="preserve"> DOCPROPERTY "YearUser" *\charformat </w:instrText>
                          </w:r>
                          <w:r>
                            <w:fldChar w:fldCharType="separate"/>
                          </w:r>
                          <w:r w:rsidR="00E84AD9">
                            <w:t>2007/08</w:t>
                          </w:r>
                          <w:r>
                            <w:fldChar w:fldCharType="end"/>
                          </w:r>
                          <w:r w:rsidR="00050C7D">
                            <w:t>:</w:t>
                          </w:r>
                          <w:r>
                            <w:fldChar w:fldCharType="begin"/>
                          </w:r>
                          <w:r w:rsidR="00050C7D">
                            <w:instrText xml:space="preserve"> DOCPROPERTY "Motionsnummer" *\charformat </w:instrText>
                          </w:r>
                          <w:r>
                            <w:fldChar w:fldCharType="separate"/>
                          </w:r>
                          <w:r w:rsidR="00E84AD9">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0C7D" w:rsidRDefault="00AC61B3">
                    <w:pPr>
                      <w:pStyle w:val="KantRubrikS5V"/>
                    </w:pPr>
                    <w:r>
                      <w:fldChar w:fldCharType="begin"/>
                    </w:r>
                    <w:r w:rsidR="00050C7D">
                      <w:instrText xml:space="preserve"> DOCPROPERTY "YearUser" *\charformat </w:instrText>
                    </w:r>
                    <w:r>
                      <w:fldChar w:fldCharType="separate"/>
                    </w:r>
                    <w:r w:rsidR="00E84AD9">
                      <w:t>2007/08</w:t>
                    </w:r>
                    <w:r>
                      <w:fldChar w:fldCharType="end"/>
                    </w:r>
                    <w:r w:rsidR="00050C7D">
                      <w:t>:</w:t>
                    </w:r>
                    <w:r>
                      <w:fldChar w:fldCharType="begin"/>
                    </w:r>
                    <w:r w:rsidR="00050C7D">
                      <w:instrText xml:space="preserve"> DOCPROPERTY "Motionsnummer" *\charformat </w:instrText>
                    </w:r>
                    <w:r>
                      <w:fldChar w:fldCharType="separate"/>
                    </w:r>
                    <w:r w:rsidR="00E84AD9">
                      <w:t>Sk207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757" w:rsidRPr="00DA2596" w:rsidRDefault="00DA2596" w:rsidP="00050C7D">
    <w:pPr>
      <w:pStyle w:val="Sidhuvud"/>
    </w:pPr>
    <w:r w:rsidRPr="00DA2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724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7D" w:rsidRDefault="00AC61B3">
                          <w:pPr>
                            <w:pStyle w:val="KantRubrikS5H"/>
                            <w:ind w:right="0"/>
                          </w:pPr>
                          <w:r>
                            <w:fldChar w:fldCharType="begin"/>
                          </w:r>
                          <w:r w:rsidR="00050C7D">
                            <w:instrText xml:space="preserve"> DOCPROPERTY "YearUser" *\charformat </w:instrText>
                          </w:r>
                          <w:r>
                            <w:fldChar w:fldCharType="separate"/>
                          </w:r>
                          <w:r w:rsidR="00E84AD9">
                            <w:t>2007/08</w:t>
                          </w:r>
                          <w:r>
                            <w:fldChar w:fldCharType="end"/>
                          </w:r>
                          <w:r w:rsidR="00050C7D">
                            <w:t>:</w:t>
                          </w:r>
                          <w:r>
                            <w:fldChar w:fldCharType="begin"/>
                          </w:r>
                          <w:r w:rsidR="00050C7D">
                            <w:instrText xml:space="preserve"> DOCPROPERTY "Motionsnummer" *\charformat </w:instrText>
                          </w:r>
                          <w:r>
                            <w:fldChar w:fldCharType="separate"/>
                          </w:r>
                          <w:r w:rsidR="00E84AD9">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0C7D" w:rsidRDefault="00AC61B3">
                    <w:pPr>
                      <w:pStyle w:val="KantRubrikS5H"/>
                      <w:ind w:right="0"/>
                    </w:pPr>
                    <w:r>
                      <w:fldChar w:fldCharType="begin"/>
                    </w:r>
                    <w:r w:rsidR="00050C7D">
                      <w:instrText xml:space="preserve"> DOCPROPERTY "YearUser" *\charformat </w:instrText>
                    </w:r>
                    <w:r>
                      <w:fldChar w:fldCharType="separate"/>
                    </w:r>
                    <w:r w:rsidR="00E84AD9">
                      <w:t>2007/08</w:t>
                    </w:r>
                    <w:r>
                      <w:fldChar w:fldCharType="end"/>
                    </w:r>
                    <w:r w:rsidR="00050C7D">
                      <w:t>:</w:t>
                    </w:r>
                    <w:r>
                      <w:fldChar w:fldCharType="begin"/>
                    </w:r>
                    <w:r w:rsidR="00050C7D">
                      <w:instrText xml:space="preserve"> DOCPROPERTY "Motionsnummer" *\charformat </w:instrText>
                    </w:r>
                    <w:r>
                      <w:fldChar w:fldCharType="separate"/>
                    </w:r>
                    <w:r w:rsidR="00E84AD9">
                      <w:t>Sk207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B3" w:rsidRPr="00DA2596" w:rsidRDefault="00AC61B3">
    <w:pPr>
      <w:pStyle w:val="FSHNormal"/>
      <w:tabs>
        <w:tab w:val="right" w:pos="5840"/>
      </w:tabs>
    </w:pPr>
    <w:r w:rsidRPr="00DA2596">
      <w:br/>
    </w:r>
    <w:r w:rsidRPr="00DA2596">
      <w:fldChar w:fldCharType="begin" w:fldLock="1"/>
    </w:r>
    <w:r w:rsidRPr="00DA2596">
      <w:instrText xml:space="preserve"> DOCPROPERTY</w:instrText>
    </w:r>
    <w:r w:rsidRPr="00DA2596">
      <w:rPr>
        <w:sz w:val="18"/>
      </w:rPr>
      <w:instrText xml:space="preserve"> "YearUser" *\charformat </w:instrText>
    </w:r>
    <w:r w:rsidRPr="00DA2596">
      <w:fldChar w:fldCharType="separate"/>
    </w:r>
    <w:r w:rsidRPr="00DA2596">
      <w:t>2007/08</w:t>
    </w:r>
    <w:r w:rsidRPr="00DA2596">
      <w:fldChar w:fldCharType="end"/>
    </w:r>
    <w:r w:rsidRPr="00DA2596">
      <w:t xml:space="preserve"> </w:t>
    </w:r>
    <w:r w:rsidRPr="00DA2596">
      <w:tab/>
      <w:t xml:space="preserve">mnr: </w:t>
    </w:r>
    <w:r w:rsidRPr="00DA2596">
      <w:fldChar w:fldCharType="begin" w:fldLock="1"/>
    </w:r>
    <w:r w:rsidRPr="00DA2596">
      <w:instrText xml:space="preserve"> DOCPROPERTY</w:instrText>
    </w:r>
    <w:r w:rsidRPr="00DA2596">
      <w:rPr>
        <w:sz w:val="18"/>
      </w:rPr>
      <w:instrText xml:space="preserve"> "Motionsnummer" *\charformat </w:instrText>
    </w:r>
    <w:r w:rsidRPr="00DA2596">
      <w:fldChar w:fldCharType="separate"/>
    </w:r>
    <w:r w:rsidRPr="00DA2596">
      <w:t>Sk207</w:t>
    </w:r>
    <w:r w:rsidRPr="00DA2596">
      <w:fldChar w:fldCharType="end"/>
    </w:r>
    <w:r w:rsidRPr="00DA2596">
      <w:br/>
    </w:r>
    <w:r w:rsidRPr="00DA2596">
      <w:fldChar w:fldCharType="begin" w:fldLock="1"/>
    </w:r>
    <w:r w:rsidRPr="00DA2596">
      <w:instrText xml:space="preserve"> DOCPROPERTY</w:instrText>
    </w:r>
    <w:r w:rsidRPr="00DA2596">
      <w:rPr>
        <w:sz w:val="18"/>
      </w:rPr>
      <w:instrText xml:space="preserve"> "Samling" *\charformat </w:instrText>
    </w:r>
    <w:r w:rsidRPr="00DA2596">
      <w:fldChar w:fldCharType="end"/>
    </w:r>
    <w:r w:rsidRPr="00DA2596">
      <w:tab/>
      <w:t xml:space="preserve">pnr: </w:t>
    </w:r>
    <w:r w:rsidRPr="00DA2596">
      <w:fldChar w:fldCharType="begin" w:fldLock="1"/>
    </w:r>
    <w:r w:rsidRPr="00DA2596">
      <w:instrText xml:space="preserve"> DOCPROPERTY</w:instrText>
    </w:r>
    <w:r w:rsidRPr="00DA2596">
      <w:rPr>
        <w:sz w:val="18"/>
      </w:rPr>
      <w:instrText xml:space="preserve"> "Partinummer" *\charformat </w:instrText>
    </w:r>
    <w:r w:rsidRPr="00DA2596">
      <w:fldChar w:fldCharType="separate"/>
    </w:r>
    <w:r w:rsidRPr="00DA2596">
      <w:t>m1036</w:t>
    </w:r>
    <w:r w:rsidRPr="00DA2596">
      <w:fldChar w:fldCharType="end"/>
    </w:r>
  </w:p>
  <w:p w:rsidR="00AC61B3" w:rsidRPr="00DA2596" w:rsidRDefault="00AC61B3">
    <w:pPr>
      <w:pStyle w:val="FSHRub1"/>
    </w:pPr>
    <w:r w:rsidRPr="00DA2596">
      <w:t>Motion till riksdagen</w:t>
    </w:r>
    <w:r w:rsidRPr="00DA2596">
      <w:br/>
    </w:r>
    <w:r w:rsidRPr="00DA2596">
      <w:fldChar w:fldCharType="begin" w:fldLock="1"/>
    </w:r>
    <w:r w:rsidRPr="00DA2596">
      <w:instrText xml:space="preserve"> DOCPROPERTY "YearUser" *\charformat </w:instrText>
    </w:r>
    <w:r w:rsidRPr="00DA2596">
      <w:fldChar w:fldCharType="separate"/>
    </w:r>
    <w:r w:rsidRPr="00DA2596">
      <w:t>2007/08</w:t>
    </w:r>
    <w:r w:rsidRPr="00DA2596">
      <w:fldChar w:fldCharType="end"/>
    </w:r>
    <w:r w:rsidRPr="00DA2596">
      <w:t>:</w:t>
    </w:r>
    <w:r w:rsidRPr="00DA2596">
      <w:fldChar w:fldCharType="begin" w:fldLock="1"/>
    </w:r>
    <w:r w:rsidRPr="00DA2596">
      <w:instrText xml:space="preserve"> DOCPROPERTY "Motionsnummer" *\charformat </w:instrText>
    </w:r>
    <w:r w:rsidRPr="00DA2596">
      <w:fldChar w:fldCharType="separate"/>
    </w:r>
    <w:r w:rsidRPr="00DA2596">
      <w:t>Sk207</w:t>
    </w:r>
    <w:r w:rsidRPr="00DA2596">
      <w:fldChar w:fldCharType="end"/>
    </w:r>
  </w:p>
  <w:p w:rsidR="00AC61B3" w:rsidRPr="00DA2596" w:rsidRDefault="00AC61B3">
    <w:pPr>
      <w:pStyle w:val="FSHNormalS5"/>
    </w:pPr>
    <w:r w:rsidRPr="00DA2596">
      <w:fldChar w:fldCharType="begin" w:fldLock="1"/>
    </w:r>
    <w:r w:rsidRPr="00DA2596">
      <w:instrText xml:space="preserve"> DOCPROPERTY "MotionarText" *\charformat </w:instrText>
    </w:r>
    <w:r w:rsidRPr="00DA2596">
      <w:fldChar w:fldCharType="separate"/>
    </w:r>
    <w:r w:rsidRPr="00DA2596">
      <w:t>av Patrik Forslund (m)</w:t>
    </w:r>
    <w:r w:rsidRPr="00DA2596">
      <w:fldChar w:fldCharType="end"/>
    </w:r>
    <w:r w:rsidRPr="00DA2596">
      <w:br/>
    </w:r>
    <w:r w:rsidRPr="00DA2596">
      <w:fldChar w:fldCharType="begin" w:fldLock="1"/>
    </w:r>
    <w:r w:rsidRPr="00DA2596">
      <w:instrText xml:space="preserve"> DOCPROPERTY "SvarFrasKort" *\charformat </w:instrText>
    </w:r>
    <w:r w:rsidRPr="00DA2596">
      <w:fldChar w:fldCharType="end"/>
    </w:r>
  </w:p>
  <w:p w:rsidR="00AC61B3" w:rsidRPr="00DA2596" w:rsidRDefault="00AC61B3">
    <w:pPr>
      <w:pStyle w:val="FSHTitel"/>
    </w:pPr>
    <w:r w:rsidRPr="00DA2596">
      <w:fldChar w:fldCharType="begin" w:fldLock="1"/>
    </w:r>
    <w:r w:rsidRPr="00DA2596">
      <w:instrText xml:space="preserve"> DOCPROPERTY</w:instrText>
    </w:r>
    <w:r w:rsidRPr="00DA2596">
      <w:rPr>
        <w:sz w:val="18"/>
      </w:rPr>
      <w:instrText xml:space="preserve"> "RubrikSvar" *\charformat </w:instrText>
    </w:r>
    <w:r w:rsidRPr="00DA2596">
      <w:fldChar w:fldCharType="separate"/>
    </w:r>
    <w:r w:rsidRPr="00DA2596">
      <w:t>Utförsåkning</w:t>
    </w:r>
    <w:r w:rsidRPr="00DA2596">
      <w:fldChar w:fldCharType="end"/>
    </w:r>
  </w:p>
  <w:p w:rsidR="00AC61B3" w:rsidRPr="00DA2596" w:rsidRDefault="00AC61B3">
    <w:pPr>
      <w:pStyle w:val="Normal00"/>
    </w:pPr>
  </w:p>
  <w:p w:rsidR="00050C7D" w:rsidRPr="00DA2596" w:rsidRDefault="00050C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4800745">
    <w:abstractNumId w:val="8"/>
  </w:num>
  <w:num w:numId="2" w16cid:durableId="1396049451">
    <w:abstractNumId w:val="9"/>
  </w:num>
  <w:num w:numId="3" w16cid:durableId="1474368649">
    <w:abstractNumId w:val="8"/>
  </w:num>
  <w:num w:numId="4" w16cid:durableId="2032340408">
    <w:abstractNumId w:val="9"/>
  </w:num>
  <w:num w:numId="5" w16cid:durableId="1863595122">
    <w:abstractNumId w:val="13"/>
  </w:num>
  <w:num w:numId="6" w16cid:durableId="795411005">
    <w:abstractNumId w:val="10"/>
  </w:num>
  <w:num w:numId="7" w16cid:durableId="282154714">
    <w:abstractNumId w:val="11"/>
  </w:num>
  <w:num w:numId="8" w16cid:durableId="720589952">
    <w:abstractNumId w:val="12"/>
  </w:num>
  <w:num w:numId="9" w16cid:durableId="1934045284">
    <w:abstractNumId w:val="8"/>
  </w:num>
  <w:num w:numId="10" w16cid:durableId="709956522">
    <w:abstractNumId w:val="3"/>
  </w:num>
  <w:num w:numId="11" w16cid:durableId="539366335">
    <w:abstractNumId w:val="2"/>
  </w:num>
  <w:num w:numId="12" w16cid:durableId="675964625">
    <w:abstractNumId w:val="1"/>
  </w:num>
  <w:num w:numId="13" w16cid:durableId="686517507">
    <w:abstractNumId w:val="0"/>
  </w:num>
  <w:num w:numId="14" w16cid:durableId="1361663638">
    <w:abstractNumId w:val="9"/>
  </w:num>
  <w:num w:numId="15" w16cid:durableId="1857230134">
    <w:abstractNumId w:val="7"/>
  </w:num>
  <w:num w:numId="16" w16cid:durableId="1987928970">
    <w:abstractNumId w:val="6"/>
  </w:num>
  <w:num w:numId="17" w16cid:durableId="1863475490">
    <w:abstractNumId w:val="5"/>
  </w:num>
  <w:num w:numId="18" w16cid:durableId="759717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5062DE69-1539-4367-BBFA-D9C4CD819699}"/>
  </w:docVars>
  <w:rsids>
    <w:rsidRoot w:val="00DA2596"/>
    <w:rsid w:val="00002742"/>
    <w:rsid w:val="000220F8"/>
    <w:rsid w:val="00034058"/>
    <w:rsid w:val="00040A89"/>
    <w:rsid w:val="00040D14"/>
    <w:rsid w:val="0004381F"/>
    <w:rsid w:val="00050C7D"/>
    <w:rsid w:val="00064BC3"/>
    <w:rsid w:val="00066474"/>
    <w:rsid w:val="000665E6"/>
    <w:rsid w:val="00066775"/>
    <w:rsid w:val="00072FB9"/>
    <w:rsid w:val="0007598F"/>
    <w:rsid w:val="000802D5"/>
    <w:rsid w:val="000A0B37"/>
    <w:rsid w:val="000B2040"/>
    <w:rsid w:val="000E431D"/>
    <w:rsid w:val="000E48DA"/>
    <w:rsid w:val="000E5207"/>
    <w:rsid w:val="000F5ADD"/>
    <w:rsid w:val="00100531"/>
    <w:rsid w:val="0010382E"/>
    <w:rsid w:val="00107AF5"/>
    <w:rsid w:val="00110679"/>
    <w:rsid w:val="001379FD"/>
    <w:rsid w:val="00140025"/>
    <w:rsid w:val="00146FE6"/>
    <w:rsid w:val="0016366E"/>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66131"/>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2109"/>
    <w:rsid w:val="005C441C"/>
    <w:rsid w:val="005D3F50"/>
    <w:rsid w:val="005D72CF"/>
    <w:rsid w:val="00601C6D"/>
    <w:rsid w:val="00603CD4"/>
    <w:rsid w:val="006346C1"/>
    <w:rsid w:val="006443A4"/>
    <w:rsid w:val="0064771D"/>
    <w:rsid w:val="00653DD0"/>
    <w:rsid w:val="00661A90"/>
    <w:rsid w:val="00665D65"/>
    <w:rsid w:val="00677B63"/>
    <w:rsid w:val="00692511"/>
    <w:rsid w:val="00693FFF"/>
    <w:rsid w:val="006A1005"/>
    <w:rsid w:val="006A4757"/>
    <w:rsid w:val="006A74BD"/>
    <w:rsid w:val="006B6262"/>
    <w:rsid w:val="00727C6F"/>
    <w:rsid w:val="0074086B"/>
    <w:rsid w:val="00740D6D"/>
    <w:rsid w:val="00743F76"/>
    <w:rsid w:val="00770030"/>
    <w:rsid w:val="00774959"/>
    <w:rsid w:val="007852B2"/>
    <w:rsid w:val="00794149"/>
    <w:rsid w:val="007A4DB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1BEF"/>
    <w:rsid w:val="00A053C6"/>
    <w:rsid w:val="00A055B3"/>
    <w:rsid w:val="00A15D71"/>
    <w:rsid w:val="00A174E2"/>
    <w:rsid w:val="00A21BC5"/>
    <w:rsid w:val="00A47FAF"/>
    <w:rsid w:val="00A736FF"/>
    <w:rsid w:val="00AA1434"/>
    <w:rsid w:val="00AB5000"/>
    <w:rsid w:val="00AC4310"/>
    <w:rsid w:val="00AC61B3"/>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2596"/>
    <w:rsid w:val="00DC0DF0"/>
    <w:rsid w:val="00DC6C70"/>
    <w:rsid w:val="00DD7FEE"/>
    <w:rsid w:val="00DF5ACD"/>
    <w:rsid w:val="00E148C8"/>
    <w:rsid w:val="00E22893"/>
    <w:rsid w:val="00E3019F"/>
    <w:rsid w:val="00E307DD"/>
    <w:rsid w:val="00E349C2"/>
    <w:rsid w:val="00E360DE"/>
    <w:rsid w:val="00E5074A"/>
    <w:rsid w:val="00E521CB"/>
    <w:rsid w:val="00E728F6"/>
    <w:rsid w:val="00E75D28"/>
    <w:rsid w:val="00E84AD9"/>
    <w:rsid w:val="00E84F25"/>
    <w:rsid w:val="00EC007B"/>
    <w:rsid w:val="00ED0EE7"/>
    <w:rsid w:val="00EE6278"/>
    <w:rsid w:val="00EE7A8E"/>
    <w:rsid w:val="00F21B30"/>
    <w:rsid w:val="00F273EA"/>
    <w:rsid w:val="00F3772D"/>
    <w:rsid w:val="00F42CB9"/>
    <w:rsid w:val="00F42FFE"/>
    <w:rsid w:val="00F73E9E"/>
    <w:rsid w:val="00F807C2"/>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F7C022-62B4-495B-927F-8C5B75B5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C2109"/>
    <w:rPr>
      <w:sz w:val="32"/>
      <w:lang w:val="sv-SE" w:eastAsia="sv-SE" w:bidi="ar-SA"/>
    </w:rPr>
  </w:style>
  <w:style w:type="character" w:customStyle="1" w:styleId="Rubrik2Char">
    <w:name w:val="Rubrik 2 Char"/>
    <w:aliases w:val="Beslutrubrik Char"/>
    <w:basedOn w:val="Standardstycketeckensnitt"/>
    <w:link w:val="Rubrik2"/>
    <w:semiHidden/>
    <w:locked/>
    <w:rsid w:val="005C2109"/>
    <w:rPr>
      <w:sz w:val="27"/>
      <w:lang w:val="sv-SE" w:eastAsia="sv-SE" w:bidi="ar-SA"/>
    </w:rPr>
  </w:style>
  <w:style w:type="character" w:customStyle="1" w:styleId="Rubrik3Char">
    <w:name w:val="Rubrik 3 Char"/>
    <w:aliases w:val="Mellanrubrik Char"/>
    <w:basedOn w:val="Standardstycketeckensnitt"/>
    <w:link w:val="Rubrik3"/>
    <w:semiHidden/>
    <w:locked/>
    <w:rsid w:val="005C2109"/>
    <w:rPr>
      <w:b/>
      <w:sz w:val="21"/>
      <w:lang w:val="sv-SE" w:eastAsia="sv-SE" w:bidi="ar-SA"/>
    </w:rPr>
  </w:style>
  <w:style w:type="character" w:customStyle="1" w:styleId="Rubrik4Char">
    <w:name w:val="Rubrik 4 Char"/>
    <w:aliases w:val="KursivRubrik Char"/>
    <w:basedOn w:val="Standardstycketeckensnitt"/>
    <w:link w:val="Rubrik4"/>
    <w:semiHidden/>
    <w:locked/>
    <w:rsid w:val="005C210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C2109"/>
    <w:rPr>
      <w:sz w:val="19"/>
      <w:lang w:val="sv-SE" w:eastAsia="sv-SE" w:bidi="ar-SA"/>
    </w:rPr>
  </w:style>
  <w:style w:type="character" w:customStyle="1" w:styleId="Rubrik6Char">
    <w:name w:val="Rubrik 6 Char"/>
    <w:basedOn w:val="Standardstycketeckensnitt"/>
    <w:link w:val="Rubrik6"/>
    <w:semiHidden/>
    <w:locked/>
    <w:rsid w:val="005C2109"/>
    <w:rPr>
      <w:caps/>
      <w:sz w:val="14"/>
      <w:lang w:val="sv-SE" w:eastAsia="sv-SE" w:bidi="ar-SA"/>
    </w:rPr>
  </w:style>
  <w:style w:type="character" w:customStyle="1" w:styleId="Rubrik7Char">
    <w:name w:val="Rubrik 7 Char"/>
    <w:basedOn w:val="Standardstycketeckensnitt"/>
    <w:link w:val="Rubrik7"/>
    <w:semiHidden/>
    <w:locked/>
    <w:rsid w:val="005C2109"/>
    <w:rPr>
      <w:caps/>
      <w:sz w:val="14"/>
      <w:lang w:val="sv-SE" w:eastAsia="sv-SE" w:bidi="ar-SA"/>
    </w:rPr>
  </w:style>
  <w:style w:type="character" w:customStyle="1" w:styleId="Rubrik8Char">
    <w:name w:val="Rubrik 8 Char"/>
    <w:basedOn w:val="Standardstycketeckensnitt"/>
    <w:link w:val="Rubrik8"/>
    <w:semiHidden/>
    <w:locked/>
    <w:rsid w:val="005C2109"/>
    <w:rPr>
      <w:caps/>
      <w:sz w:val="14"/>
      <w:lang w:val="sv-SE" w:eastAsia="sv-SE" w:bidi="ar-SA"/>
    </w:rPr>
  </w:style>
  <w:style w:type="character" w:customStyle="1" w:styleId="Rubrik9Char">
    <w:name w:val="Rubrik 9 Char"/>
    <w:basedOn w:val="Standardstycketeckensnitt"/>
    <w:link w:val="Rubrik9"/>
    <w:semiHidden/>
    <w:locked/>
    <w:rsid w:val="005C210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C210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C210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C210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C210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C210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2665</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m1036</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m1036</dc:title>
  <dc:subject>m1036</dc:subject>
  <dc:creator>Riksdagen</dc:creator>
  <cp:keywords>Riksdagen</cp:keywords>
  <dc:description>TKG-ktrl, MSMQ4mb, PersReg-Distribution mm</dc:description>
  <cp:lastModifiedBy>Lars Brink</cp:lastModifiedBy>
  <cp:revision>2</cp:revision>
  <cp:lastPrinted>2007-10-11T08:31:00Z</cp:lastPrinted>
  <dcterms:created xsi:type="dcterms:W3CDTF">2025-12-17T08:04:00Z</dcterms:created>
  <dcterms:modified xsi:type="dcterms:W3CDTF">2025-12-17T08:04:00Z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Utförsåkning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Utförsåkning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20072008000000000109000010360069</vt:lpwstr>
  </property>
  <property fmtid="{D5CDD505-2E9C-101B-9397-08002B2CF9AE}" pid="47" name="datum">
    <vt:lpwstr>070924</vt:lpwstr>
  </property>
  <property fmtid="{D5CDD505-2E9C-101B-9397-08002B2CF9AE}" pid="48" name="avsändar-e-post">
    <vt:lpwstr>cherine.khalil@riksdagen.se</vt:lpwstr>
  </property>
  <property fmtid="{D5CDD505-2E9C-101B-9397-08002B2CF9AE}" pid="49" name="id">
    <vt:lpwstr>20072008000000000109000010360069</vt:lpwstr>
  </property>
  <property fmtid="{D5CDD505-2E9C-101B-9397-08002B2CF9AE}" pid="50" name="nummer">
    <vt:lpwstr>207</vt:lpwstr>
  </property>
  <property fmtid="{D5CDD505-2E9C-101B-9397-08002B2CF9AE}" pid="51" name="utskottsbeteckning">
    <vt:lpwstr>Sk</vt:lpwstr>
  </property>
  <property fmtid="{D5CDD505-2E9C-101B-9397-08002B2CF9AE}" pid="52" name="GlobalUID">
    <vt:lpwstr>{972E7CDD-F176-474C-86BA-EC29E4AE5815}</vt:lpwstr>
  </property>
  <property fmtid="{D5CDD505-2E9C-101B-9397-08002B2CF9AE}" pid="53" name="Överföringar">
    <vt:i4>0</vt:i4>
  </property>
  <property fmtid="{D5CDD505-2E9C-101B-9397-08002B2CF9AE}" pid="54" name="Checksum">
    <vt:lpwstr>*1005824187653*</vt:lpwstr>
  </property>
  <property fmtid="{D5CDD505-2E9C-101B-9397-08002B2CF9AE}" pid="55" name="skuggnummer">
    <vt:lpwstr>96</vt:lpwstr>
  </property>
  <property fmtid="{D5CDD505-2E9C-101B-9397-08002B2CF9AE}" pid="56" name="urixVersion">
    <vt:lpwstr>3.2.0.9</vt:lpwstr>
  </property>
  <property fmtid="{D5CDD505-2E9C-101B-9397-08002B2CF9AE}" pid="57" name="urixOrigin">
    <vt:lpwstr>071016 19:58:42.770</vt:lpwstr>
  </property>
  <property fmtid="{D5CDD505-2E9C-101B-9397-08002B2CF9AE}" pid="58" name="urixGuid">
    <vt:lpwstr>{64DCD0DE-C09D-4280-AF05-6AFF72C1F5ED}</vt:lpwstr>
  </property>
</Properties>
</file>