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68E0" w:rsidRPr="001264CB" w:rsidRDefault="005068E0">
      <w:pPr>
        <w:pStyle w:val="Frslagsrubrik"/>
      </w:pPr>
      <w:r w:rsidRPr="001264CB">
        <w:t>Förslag till riksdagsbeslut</w:t>
      </w:r>
    </w:p>
    <w:p w:rsidR="005068E0" w:rsidRPr="001264CB" w:rsidRDefault="005068E0">
      <w:pPr>
        <w:pStyle w:val="Hemstlatt"/>
      </w:pPr>
      <w:r w:rsidRPr="001264CB">
        <w:t xml:space="preserve">Riksdagen tillkännager för regeringen som sin mening vad som anförs i motionen om </w:t>
      </w:r>
      <w:r w:rsidRPr="001264CB">
        <w:rPr>
          <w:color w:val="000000"/>
        </w:rPr>
        <w:t>en dubbelspårig ostkustbana mellan Härnösand och Gävle.</w:t>
      </w:r>
    </w:p>
    <w:p w:rsidR="005068E0" w:rsidRPr="001264CB" w:rsidRDefault="005068E0">
      <w:pPr>
        <w:pStyle w:val="Rubrik1"/>
      </w:pPr>
      <w:r w:rsidRPr="001264CB">
        <w:t>Motivering</w:t>
      </w:r>
    </w:p>
    <w:p w:rsidR="005068E0" w:rsidRPr="001264CB" w:rsidRDefault="005068E0">
      <w:r w:rsidRPr="001264CB">
        <w:t>Botniabanan</w:t>
      </w:r>
      <w:r w:rsidRPr="001264CB">
        <w:rPr>
          <w:color w:val="000000"/>
        </w:rPr>
        <w:t xml:space="preserve"> mellan Örnsköldsvik och Umeå trafikeras nu för fullt. </w:t>
      </w:r>
      <w:r w:rsidRPr="001264CB">
        <w:t>När Ådalsbanan efter vissa förseningar nyinvigs 2012 skapas helt nya förutsät</w:t>
      </w:r>
      <w:r w:rsidRPr="001264CB">
        <w:t>t</w:t>
      </w:r>
      <w:r w:rsidRPr="001264CB">
        <w:t>ningar för järnvägstrafiken längs Norrlandskusten. Den blir en viktig länk för den ökande järnvägstrafiken mellan norra och södra Sverige. Tillsammans med Ostkustbanan bildar Ådalsbanan och Botniabanan en kustjärnväg för snabba, säkra och miljövänliga person- och godstransporter.</w:t>
      </w:r>
    </w:p>
    <w:p w:rsidR="005068E0" w:rsidRPr="001264CB" w:rsidRDefault="005068E0">
      <w:pPr>
        <w:pStyle w:val="Normaltindrag"/>
      </w:pPr>
      <w:r w:rsidRPr="001264CB">
        <w:t xml:space="preserve">Det kommer att innebära en ökad trafikering av Ostkustbanan som redan idag är en av Sveriges mest </w:t>
      </w:r>
      <w:r w:rsidRPr="001264CB">
        <w:t>belastade enkelspår med så många tågset att det enligt Trafikverkets normer föreligger ett behov av dubbelspår. Trafikprogn</w:t>
      </w:r>
      <w:r w:rsidRPr="001264CB">
        <w:t>o</w:t>
      </w:r>
      <w:r w:rsidRPr="001264CB">
        <w:t>sen för Ostkustbanan 2020 är 100 tåg per dygn. Nuvarande enkelspår kan knappt hantera dagens trafik på 65 tåg per dygn.</w:t>
      </w:r>
    </w:p>
    <w:p w:rsidR="005068E0" w:rsidRPr="001264CB" w:rsidRDefault="005068E0">
      <w:pPr>
        <w:pStyle w:val="Normaltindrag"/>
      </w:pPr>
      <w:r w:rsidRPr="001264CB">
        <w:t>I budgetproposition för 2010 presenterades den största satsningen på infr</w:t>
      </w:r>
      <w:r w:rsidRPr="001264CB">
        <w:t>a</w:t>
      </w:r>
      <w:r w:rsidRPr="001264CB">
        <w:t>struktur som någonsin gjorts i en budgetproposition. Det möjliggjorde planen för att öka kapaciteten på Ostkustbanan mellan Gävle och Sundsvall. Konkret betyder det framförallt att nya mötesstationer byggs för att minska antalet förseningar på sträckan.</w:t>
      </w:r>
    </w:p>
    <w:p w:rsidR="005068E0" w:rsidRPr="001264CB" w:rsidRDefault="005068E0">
      <w:pPr>
        <w:pStyle w:val="Normaltindrag"/>
      </w:pPr>
      <w:r w:rsidRPr="001264CB">
        <w:t>Den satsning som regeringen har gjort på järnvägspåret mellan Gävle och Sundsvall är nödvändig, men i längden inte tillräcklig. Regeringen bör därför överväga att bygga ett dubbelspår på sträckan och planfria korsningar i H</w:t>
      </w:r>
      <w:r w:rsidRPr="001264CB">
        <w:t>u</w:t>
      </w:r>
      <w:r w:rsidRPr="001264CB">
        <w:t>diksvall och Sundsvall.</w:t>
      </w:r>
    </w:p>
    <w:p w:rsidR="005068E0" w:rsidRPr="001264CB" w:rsidRDefault="005068E0">
      <w:pPr>
        <w:pStyle w:val="Normaltindrag"/>
      </w:pPr>
      <w:r w:rsidRPr="001264CB">
        <w:t>Exempel på åtgärder som kan genomföras i närtid är att tidigarelägga tr</w:t>
      </w:r>
      <w:r w:rsidRPr="001264CB">
        <w:t>i</w:t>
      </w:r>
      <w:r w:rsidRPr="001264CB">
        <w:t>angelspåren i Maland och Bergsåker samt att tillsätta en särskild förhan</w:t>
      </w:r>
      <w:r w:rsidRPr="001264CB">
        <w:t>d</w:t>
      </w:r>
      <w:r w:rsidRPr="001264CB">
        <w:lastRenderedPageBreak/>
        <w:t>lingsman för att samla alla intressenter och se över möjligheterna till exe</w:t>
      </w:r>
      <w:r w:rsidRPr="001264CB">
        <w:t>m</w:t>
      </w:r>
      <w:r w:rsidRPr="001264CB">
        <w:t>pelvis medfinansiering från regioner, kommuner och näringsliv.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64CB">
        <w:trPr>
          <w:cantSplit/>
        </w:trPr>
        <w:tc>
          <w:tcPr>
            <w:tcW w:w="3046" w:type="dxa"/>
          </w:tcPr>
          <w:p w:rsidR="005068E0" w:rsidRPr="001264CB" w:rsidRDefault="005068E0">
            <w:pPr>
              <w:pStyle w:val="UnderskriftDatum"/>
              <w:spacing w:before="240"/>
            </w:pPr>
            <w:r w:rsidRPr="001264CB">
              <w:t>Stockholm den 28 september 2011</w:t>
            </w:r>
          </w:p>
        </w:tc>
        <w:tc>
          <w:tcPr>
            <w:tcW w:w="3047" w:type="dxa"/>
          </w:tcPr>
          <w:p w:rsidR="005068E0" w:rsidRPr="001264CB" w:rsidRDefault="005068E0">
            <w:pPr>
              <w:pStyle w:val="Underskrifter"/>
              <w:spacing w:before="240"/>
            </w:pPr>
          </w:p>
        </w:tc>
      </w:tr>
      <w:tr w:rsidR="00000000" w:rsidRPr="001264CB">
        <w:trPr>
          <w:cantSplit/>
        </w:trPr>
        <w:tc>
          <w:tcPr>
            <w:tcW w:w="3046" w:type="dxa"/>
          </w:tcPr>
          <w:p w:rsidR="005068E0" w:rsidRPr="001264CB" w:rsidRDefault="005068E0">
            <w:pPr>
              <w:pStyle w:val="Underskrifter"/>
            </w:pPr>
            <w:r w:rsidRPr="001264CB">
              <w:t>Anders W Jonsson (C)</w:t>
            </w:r>
          </w:p>
        </w:tc>
        <w:tc>
          <w:tcPr>
            <w:tcW w:w="3046" w:type="dxa"/>
          </w:tcPr>
          <w:p w:rsidR="005068E0" w:rsidRPr="001264CB" w:rsidRDefault="005068E0">
            <w:pPr>
              <w:pStyle w:val="Underskrifter"/>
            </w:pPr>
            <w:r w:rsidRPr="001264CB">
              <w:t>Emil Källström (C)</w:t>
            </w:r>
          </w:p>
        </w:tc>
      </w:tr>
    </w:tbl>
    <w:p w:rsidR="005068E0" w:rsidRPr="001264CB" w:rsidRDefault="005068E0">
      <w:pPr>
        <w:pStyle w:val="Normaltindrag"/>
      </w:pPr>
    </w:p>
    <w:sectPr w:rsidR="005068E0" w:rsidRPr="001264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8E0" w:rsidRPr="001264CB" w:rsidRDefault="005068E0">
      <w:r w:rsidRPr="001264CB">
        <w:separator/>
      </w:r>
    </w:p>
  </w:endnote>
  <w:endnote w:type="continuationSeparator" w:id="0">
    <w:p w:rsidR="005068E0" w:rsidRPr="001264CB" w:rsidRDefault="005068E0">
      <w:r w:rsidRPr="001264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8E0" w:rsidRPr="001264CB" w:rsidRDefault="001264CB">
    <w:pPr>
      <w:pStyle w:val="Sidfot"/>
    </w:pPr>
    <w:r w:rsidRPr="001264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7580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8E0" w:rsidRDefault="005068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68E0" w:rsidRDefault="005068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8E0" w:rsidRPr="001264CB" w:rsidRDefault="001264CB">
    <w:pPr>
      <w:pStyle w:val="Sidfot"/>
    </w:pPr>
    <w:r w:rsidRPr="001264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71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8E0" w:rsidRDefault="005068E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68E0" w:rsidRDefault="005068E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8E0" w:rsidRPr="001264CB" w:rsidRDefault="001264CB">
    <w:pPr>
      <w:pStyle w:val="Sidfot"/>
    </w:pPr>
    <w:r w:rsidRPr="001264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1564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8E0" w:rsidRDefault="005068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68E0" w:rsidRDefault="005068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8E0" w:rsidRPr="001264CB" w:rsidRDefault="005068E0">
      <w:r w:rsidRPr="001264CB">
        <w:separator/>
      </w:r>
    </w:p>
  </w:footnote>
  <w:footnote w:type="continuationSeparator" w:id="0">
    <w:p w:rsidR="005068E0" w:rsidRPr="001264CB" w:rsidRDefault="005068E0">
      <w:r w:rsidRPr="001264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8E0" w:rsidRPr="001264CB" w:rsidRDefault="001264CB">
    <w:pPr>
      <w:pStyle w:val="Sidhuvud"/>
    </w:pPr>
    <w:r w:rsidRPr="001264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3292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8E0" w:rsidRDefault="005068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68E0" w:rsidRDefault="005068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8E0" w:rsidRPr="001264CB" w:rsidRDefault="001264CB">
    <w:pPr>
      <w:pStyle w:val="Sidhuvud"/>
    </w:pPr>
    <w:r w:rsidRPr="001264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21929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8E0" w:rsidRDefault="005068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68E0" w:rsidRDefault="005068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8E0" w:rsidRPr="001264CB" w:rsidRDefault="005068E0">
    <w:pPr>
      <w:pStyle w:val="FSHNormal"/>
      <w:tabs>
        <w:tab w:val="right" w:pos="5840"/>
      </w:tabs>
    </w:pPr>
    <w:r w:rsidRPr="001264CB">
      <w:br/>
    </w:r>
    <w:r w:rsidRPr="001264CB">
      <w:fldChar w:fldCharType="begin" w:fldLock="1"/>
    </w:r>
    <w:r w:rsidRPr="001264CB">
      <w:instrText xml:space="preserve"> DOCPROPERTY</w:instrText>
    </w:r>
    <w:r w:rsidRPr="001264CB">
      <w:rPr>
        <w:sz w:val="18"/>
      </w:rPr>
      <w:instrText xml:space="preserve"> "YearUser" *\charformat </w:instrText>
    </w:r>
    <w:r w:rsidRPr="001264CB">
      <w:fldChar w:fldCharType="separate"/>
    </w:r>
    <w:r w:rsidRPr="001264CB">
      <w:t>2011/12</w:t>
    </w:r>
    <w:r w:rsidRPr="001264CB">
      <w:fldChar w:fldCharType="end"/>
    </w:r>
    <w:r w:rsidRPr="001264CB">
      <w:t xml:space="preserve"> </w:t>
    </w:r>
    <w:r w:rsidRPr="001264CB">
      <w:tab/>
      <w:t xml:space="preserve">mnr: </w:t>
    </w:r>
    <w:r w:rsidRPr="001264CB">
      <w:fldChar w:fldCharType="begin" w:fldLock="1"/>
    </w:r>
    <w:r w:rsidRPr="001264CB">
      <w:instrText xml:space="preserve"> DOCPROPERTY</w:instrText>
    </w:r>
    <w:r w:rsidRPr="001264CB">
      <w:rPr>
        <w:sz w:val="18"/>
      </w:rPr>
      <w:instrText xml:space="preserve"> "Motionsnummer" *\charformat </w:instrText>
    </w:r>
    <w:r w:rsidRPr="001264CB">
      <w:fldChar w:fldCharType="separate"/>
    </w:r>
    <w:r w:rsidRPr="001264CB">
      <w:t>T312</w:t>
    </w:r>
    <w:r w:rsidRPr="001264CB">
      <w:fldChar w:fldCharType="end"/>
    </w:r>
    <w:r w:rsidRPr="001264CB">
      <w:br/>
    </w:r>
    <w:r w:rsidRPr="001264CB">
      <w:fldChar w:fldCharType="begin" w:fldLock="1"/>
    </w:r>
    <w:r w:rsidRPr="001264CB">
      <w:instrText xml:space="preserve"> DOCPROPERTY</w:instrText>
    </w:r>
    <w:r w:rsidRPr="001264CB">
      <w:rPr>
        <w:sz w:val="18"/>
      </w:rPr>
      <w:instrText xml:space="preserve"> "Samling" *\charformat </w:instrText>
    </w:r>
    <w:r w:rsidRPr="001264CB">
      <w:fldChar w:fldCharType="end"/>
    </w:r>
    <w:r w:rsidRPr="001264CB">
      <w:tab/>
      <w:t xml:space="preserve">pnr: </w:t>
    </w:r>
    <w:r w:rsidRPr="001264CB">
      <w:fldChar w:fldCharType="begin" w:fldLock="1"/>
    </w:r>
    <w:r w:rsidRPr="001264CB">
      <w:instrText xml:space="preserve"> DOCPROPERTY</w:instrText>
    </w:r>
    <w:r w:rsidRPr="001264CB">
      <w:rPr>
        <w:sz w:val="18"/>
      </w:rPr>
      <w:instrText xml:space="preserve"> "Partinummer" *\charformat </w:instrText>
    </w:r>
    <w:r w:rsidRPr="001264CB">
      <w:fldChar w:fldCharType="separate"/>
    </w:r>
    <w:r w:rsidRPr="001264CB">
      <w:t>C366</w:t>
    </w:r>
    <w:r w:rsidRPr="001264CB">
      <w:fldChar w:fldCharType="end"/>
    </w:r>
  </w:p>
  <w:p w:rsidR="005068E0" w:rsidRPr="001264CB" w:rsidRDefault="005068E0">
    <w:pPr>
      <w:pStyle w:val="FSHRub1"/>
    </w:pPr>
    <w:r w:rsidRPr="001264CB">
      <w:t>Motion till riksdagen</w:t>
    </w:r>
    <w:r w:rsidRPr="001264CB">
      <w:br/>
    </w:r>
    <w:r w:rsidRPr="001264CB">
      <w:fldChar w:fldCharType="begin" w:fldLock="1"/>
    </w:r>
    <w:r w:rsidRPr="001264CB">
      <w:instrText xml:space="preserve"> DOCPROPERTY "YearUser" *\charformat </w:instrText>
    </w:r>
    <w:r w:rsidRPr="001264CB">
      <w:fldChar w:fldCharType="separate"/>
    </w:r>
    <w:r w:rsidRPr="001264CB">
      <w:t>2011/12</w:t>
    </w:r>
    <w:r w:rsidRPr="001264CB">
      <w:fldChar w:fldCharType="end"/>
    </w:r>
    <w:r w:rsidRPr="001264CB">
      <w:t>:</w:t>
    </w:r>
    <w:r w:rsidRPr="001264CB">
      <w:fldChar w:fldCharType="begin" w:fldLock="1"/>
    </w:r>
    <w:r w:rsidRPr="001264CB">
      <w:instrText xml:space="preserve"> DOCPROPERTY "Motionsnummer" *\charformat </w:instrText>
    </w:r>
    <w:r w:rsidRPr="001264CB">
      <w:fldChar w:fldCharType="separate"/>
    </w:r>
    <w:r w:rsidRPr="001264CB">
      <w:t>T312</w:t>
    </w:r>
    <w:r w:rsidRPr="001264CB">
      <w:fldChar w:fldCharType="end"/>
    </w:r>
  </w:p>
  <w:p w:rsidR="005068E0" w:rsidRPr="001264CB" w:rsidRDefault="005068E0">
    <w:pPr>
      <w:pStyle w:val="FSHNormalS5"/>
    </w:pPr>
    <w:r w:rsidRPr="001264CB">
      <w:fldChar w:fldCharType="begin" w:fldLock="1"/>
    </w:r>
    <w:r w:rsidRPr="001264CB">
      <w:instrText xml:space="preserve"> DOCPROPERTY "MotionarText" *\charformat </w:instrText>
    </w:r>
    <w:r w:rsidRPr="001264CB">
      <w:fldChar w:fldCharType="separate"/>
    </w:r>
    <w:r w:rsidRPr="001264CB">
      <w:t>av Anders W Jonsson och Emil Källström (C)</w:t>
    </w:r>
    <w:r w:rsidRPr="001264CB">
      <w:fldChar w:fldCharType="end"/>
    </w:r>
    <w:r w:rsidRPr="001264CB">
      <w:br/>
    </w:r>
    <w:r w:rsidRPr="001264CB">
      <w:fldChar w:fldCharType="begin" w:fldLock="1"/>
    </w:r>
    <w:r w:rsidRPr="001264CB">
      <w:instrText xml:space="preserve"> DOCPROPERTY "SvarFrasKort" *\charformat </w:instrText>
    </w:r>
    <w:r w:rsidRPr="001264CB">
      <w:fldChar w:fldCharType="end"/>
    </w:r>
  </w:p>
  <w:p w:rsidR="005068E0" w:rsidRPr="001264CB" w:rsidRDefault="005068E0">
    <w:pPr>
      <w:pStyle w:val="FSHTitel"/>
    </w:pPr>
    <w:r w:rsidRPr="001264CB">
      <w:fldChar w:fldCharType="begin" w:fldLock="1"/>
    </w:r>
    <w:r w:rsidRPr="001264CB">
      <w:instrText xml:space="preserve"> DOCPROPERTY</w:instrText>
    </w:r>
    <w:r w:rsidRPr="001264CB">
      <w:rPr>
        <w:sz w:val="18"/>
      </w:rPr>
      <w:instrText xml:space="preserve"> "RubrikSvar" *\charformat </w:instrText>
    </w:r>
    <w:r w:rsidRPr="001264CB">
      <w:fldChar w:fldCharType="separate"/>
    </w:r>
    <w:r w:rsidRPr="001264CB">
      <w:t>Dubbelspårig ostkustbana</w:t>
    </w:r>
    <w:r w:rsidRPr="001264CB">
      <w:fldChar w:fldCharType="end"/>
    </w:r>
  </w:p>
  <w:p w:rsidR="005068E0" w:rsidRPr="001264CB" w:rsidRDefault="005068E0">
    <w:pPr>
      <w:pStyle w:val="Normal00"/>
    </w:pPr>
  </w:p>
  <w:p w:rsidR="005068E0" w:rsidRPr="001264CB" w:rsidRDefault="005068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1331466">
    <w:abstractNumId w:val="3"/>
  </w:num>
  <w:num w:numId="2" w16cid:durableId="1271087457">
    <w:abstractNumId w:val="2"/>
  </w:num>
  <w:num w:numId="3" w16cid:durableId="1590190986">
    <w:abstractNumId w:val="1"/>
  </w:num>
  <w:num w:numId="4" w16cid:durableId="2020303666">
    <w:abstractNumId w:val="0"/>
  </w:num>
  <w:num w:numId="5" w16cid:durableId="1023242311">
    <w:abstractNumId w:val="7"/>
  </w:num>
  <w:num w:numId="6" w16cid:durableId="578027987">
    <w:abstractNumId w:val="6"/>
  </w:num>
  <w:num w:numId="7" w16cid:durableId="441997142">
    <w:abstractNumId w:val="5"/>
  </w:num>
  <w:num w:numId="8" w16cid:durableId="1181239976">
    <w:abstractNumId w:val="4"/>
  </w:num>
  <w:num w:numId="9" w16cid:durableId="1266621792">
    <w:abstractNumId w:val="8"/>
  </w:num>
  <w:num w:numId="10" w16cid:durableId="300236337">
    <w:abstractNumId w:val="9"/>
  </w:num>
  <w:num w:numId="11" w16cid:durableId="269818466">
    <w:abstractNumId w:val="10"/>
  </w:num>
  <w:num w:numId="12" w16cid:durableId="1456555360">
    <w:abstractNumId w:val="13"/>
  </w:num>
  <w:num w:numId="13" w16cid:durableId="1188985733">
    <w:abstractNumId w:val="15"/>
  </w:num>
  <w:num w:numId="14" w16cid:durableId="1635789685">
    <w:abstractNumId w:val="16"/>
  </w:num>
  <w:num w:numId="15" w16cid:durableId="1420328872">
    <w:abstractNumId w:val="11"/>
  </w:num>
  <w:num w:numId="16" w16cid:durableId="553346686">
    <w:abstractNumId w:val="18"/>
  </w:num>
  <w:num w:numId="17" w16cid:durableId="705109109">
    <w:abstractNumId w:val="17"/>
  </w:num>
  <w:num w:numId="18" w16cid:durableId="1784417216">
    <w:abstractNumId w:val="14"/>
  </w:num>
  <w:num w:numId="19" w16cid:durableId="19488469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1C41E08C-C5B9-49CF-8DC4-1B815B3B7F2B},{68928B08-8D94-4F2F-924A-FE11EBCEDBDA}"/>
  </w:docVars>
  <w:rsids>
    <w:rsidRoot w:val="00853BBC"/>
    <w:rsid w:val="001264CB"/>
    <w:rsid w:val="005068E0"/>
    <w:rsid w:val="00853B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FAB23C-DE9C-4667-A6CC-BB63EF5B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1616</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C366</vt:lpstr>
    </vt:vector>
  </TitlesOfParts>
  <Company>Riksdagen</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C366</dc:title>
  <dc:subject>C366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2011-11-30T08:52:00Z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Dubbelspårig ostkustbana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Dubbelspårig ostkustbana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W Jonsson och Emil Källström (C)</vt:lpwstr>
  </property>
  <property fmtid="{D5CDD505-2E9C-101B-9397-08002B2CF9AE}" pid="26" name="MotionarLista">
    <vt:lpwstr>W Jonsson, Anders (C)\Källström,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W Jonsson (C), 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20112012000000000067000003660069</vt:lpwstr>
  </property>
  <property fmtid="{D5CDD505-2E9C-101B-9397-08002B2CF9AE}" pid="47" name="datum">
    <vt:lpwstr>110928</vt:lpwstr>
  </property>
  <property fmtid="{D5CDD505-2E9C-101B-9397-08002B2CF9AE}" pid="48" name="avsändar-e-post">
    <vt:lpwstr>linus.hannedahl@riksdagen.se</vt:lpwstr>
  </property>
  <property fmtid="{D5CDD505-2E9C-101B-9397-08002B2CF9AE}" pid="49" name="id">
    <vt:lpwstr>20112012000000000067000003660069</vt:lpwstr>
  </property>
  <property fmtid="{D5CDD505-2E9C-101B-9397-08002B2CF9AE}" pid="50" name="nummer">
    <vt:lpwstr>312</vt:lpwstr>
  </property>
  <property fmtid="{D5CDD505-2E9C-101B-9397-08002B2CF9AE}" pid="51" name="utskottsbeteckning">
    <vt:lpwstr>T</vt:lpwstr>
  </property>
  <property fmtid="{D5CDD505-2E9C-101B-9397-08002B2CF9AE}" pid="52" name="GlobalUID">
    <vt:lpwstr>{700249DF-CF97-412C-8FEA-44EEBFF0A826}</vt:lpwstr>
  </property>
  <property fmtid="{D5CDD505-2E9C-101B-9397-08002B2CF9AE}" pid="53" name="Överföringar">
    <vt:i4>0</vt:i4>
  </property>
  <property fmtid="{D5CDD505-2E9C-101B-9397-08002B2CF9AE}" pid="54" name="Checksum">
    <vt:lpwstr>*0020896678831*</vt:lpwstr>
  </property>
  <property fmtid="{D5CDD505-2E9C-101B-9397-08002B2CF9AE}" pid="55" name="skuggnummer">
    <vt:lpwstr>1213</vt:lpwstr>
  </property>
  <property fmtid="{D5CDD505-2E9C-101B-9397-08002B2CF9AE}" pid="56" name="urixVersion">
    <vt:lpwstr>4.5.0.25</vt:lpwstr>
  </property>
  <property fmtid="{D5CDD505-2E9C-101B-9397-08002B2CF9AE}" pid="57" name="urixOrigin">
    <vt:lpwstr>111202 08:37:16.489</vt:lpwstr>
  </property>
  <property fmtid="{D5CDD505-2E9C-101B-9397-08002B2CF9AE}" pid="58" name="urixGuid">
    <vt:lpwstr>{576B5930-96ED-4DC3-A40D-C785124DB70A}</vt:lpwstr>
  </property>
</Properties>
</file>