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7BE" w:rsidRPr="007C37BE" w:rsidRDefault="007C37BE">
      <w:pPr>
        <w:pStyle w:val="Frslagsrubrik"/>
      </w:pPr>
      <w:r w:rsidRPr="007C37BE">
        <w:t>Förslag till riksdagsbeslut</w:t>
      </w:r>
    </w:p>
    <w:p w:rsidR="007C37BE" w:rsidRPr="007C37BE" w:rsidRDefault="007C37BE">
      <w:pPr>
        <w:pStyle w:val="Hemstlatt"/>
      </w:pPr>
      <w:r w:rsidRPr="007C37BE">
        <w:t>Riksdagen tillkännager för regeringen som sin mening vad som anförs i motionen om att socialtjänsten ska bli mer aktiv i att tillvar</w:t>
      </w:r>
      <w:r w:rsidRPr="007C37BE">
        <w:t>a</w:t>
      </w:r>
      <w:r w:rsidRPr="007C37BE">
        <w:t>ta barns intressen vid vräkning.</w:t>
      </w:r>
    </w:p>
    <w:p w:rsidR="007C37BE" w:rsidRPr="007C37BE" w:rsidRDefault="007C37BE">
      <w:pPr>
        <w:pStyle w:val="Rubrik1"/>
      </w:pPr>
      <w:r w:rsidRPr="007C37BE">
        <w:t>Motivering</w:t>
      </w:r>
    </w:p>
    <w:p w:rsidR="007C37BE" w:rsidRPr="007C37BE" w:rsidRDefault="007C37BE">
      <w:r w:rsidRPr="007C37BE">
        <w:t>Min uppfattning är att antalet vräkningar måste minska och att inga barn ska vräkas. Detta är en socialt ansvarstagande inställning som måste vara fast förankrad i utövandet av svensk barn- och socialpolitik.</w:t>
      </w:r>
    </w:p>
    <w:p w:rsidR="007C37BE" w:rsidRPr="007C37BE" w:rsidRDefault="007C37BE">
      <w:pPr>
        <w:pStyle w:val="Normaltindrag"/>
      </w:pPr>
      <w:r w:rsidRPr="007C37BE">
        <w:t>När en familj vräks från sin bostad är det barnen som drabbas hårdast. Kompisar och vänner försvinner och det är också förknippat med mycket skam. De flesta som vräks, det gäller även barnfamiljer, gör det på grund av bristande hyresbetalning. Ofta finns en komplicerad ekonomisk problematik i bakgrunden.</w:t>
      </w:r>
    </w:p>
    <w:p w:rsidR="007C37BE" w:rsidRPr="007C37BE" w:rsidRDefault="007C37BE">
      <w:pPr>
        <w:pStyle w:val="Normaltindrag"/>
      </w:pPr>
      <w:r w:rsidRPr="007C37BE">
        <w:t>Tyvärr är det många gånger så att socialtjänsten agerar för sent när hyre</w:t>
      </w:r>
      <w:r w:rsidRPr="007C37BE">
        <w:t>s</w:t>
      </w:r>
      <w:r w:rsidRPr="007C37BE">
        <w:t>skulderna blivit för stora och vräkningsprocessen gått för långt. Eller så kan hyresvärden ha kontaktat socialtjänsten alldeles för sent. De måste istället agera mycket snabbare, redan vid den första signalen om vräkning. Då blir det lättare att få till en avbetalningsplan eller ge ekonomiskt bistånd. Det för</w:t>
      </w:r>
      <w:r w:rsidRPr="007C37BE">
        <w:t>e</w:t>
      </w:r>
      <w:r w:rsidRPr="007C37BE">
        <w:t>byggande arbetet med budget- och skuldrådgivning måste också bli bättre.</w:t>
      </w:r>
    </w:p>
    <w:p w:rsidR="007C37BE" w:rsidRPr="007C37BE" w:rsidRDefault="007C37BE">
      <w:pPr>
        <w:pStyle w:val="Normaltindrag"/>
      </w:pPr>
      <w:r w:rsidRPr="007C37BE">
        <w:t>Grundläggande är detta en fråga där socialtjänsten måste bli mer proaktiv, samtidigt som juridiska förändringar också kan behöv</w:t>
      </w:r>
      <w:r w:rsidRPr="007C37BE">
        <w:t>a göras. I dag är exe</w:t>
      </w:r>
      <w:r w:rsidRPr="007C37BE">
        <w:t>m</w:t>
      </w:r>
      <w:r w:rsidRPr="007C37BE">
        <w:t>pelvis bostadsrätter och lägenheter undantagna från utmätning, och motsv</w:t>
      </w:r>
      <w:r w:rsidRPr="007C37BE">
        <w:t>a</w:t>
      </w:r>
      <w:r w:rsidRPr="007C37BE">
        <w:t>rande undantag borde finnas för villor. Det väsentliga är dock att detta redan nu borde kunna ske då barnets rättigheter bör ha en överordnad 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37BE">
        <w:trPr>
          <w:cantSplit/>
        </w:trPr>
        <w:tc>
          <w:tcPr>
            <w:tcW w:w="3046" w:type="dxa"/>
          </w:tcPr>
          <w:p w:rsidR="007C37BE" w:rsidRPr="007C37BE" w:rsidRDefault="007C37BE">
            <w:pPr>
              <w:pStyle w:val="UnderskriftDatum"/>
              <w:spacing w:before="240"/>
            </w:pPr>
            <w:r w:rsidRPr="007C37BE">
              <w:lastRenderedPageBreak/>
              <w:t>Stockholm den 20 oktober 2010</w:t>
            </w:r>
          </w:p>
        </w:tc>
        <w:tc>
          <w:tcPr>
            <w:tcW w:w="3047" w:type="dxa"/>
          </w:tcPr>
          <w:p w:rsidR="007C37BE" w:rsidRPr="007C37BE" w:rsidRDefault="007C37BE">
            <w:pPr>
              <w:pStyle w:val="Underskrifter"/>
              <w:spacing w:before="240"/>
            </w:pPr>
          </w:p>
        </w:tc>
      </w:tr>
      <w:tr w:rsidR="00000000" w:rsidRPr="007C37BE">
        <w:trPr>
          <w:cantSplit/>
        </w:trPr>
        <w:tc>
          <w:tcPr>
            <w:tcW w:w="3046" w:type="dxa"/>
          </w:tcPr>
          <w:p w:rsidR="007C37BE" w:rsidRPr="007C37BE" w:rsidRDefault="007C37BE">
            <w:pPr>
              <w:pStyle w:val="Underskrifter"/>
            </w:pPr>
            <w:r w:rsidRPr="007C37BE">
              <w:t>Otto von Arnold (KD)</w:t>
            </w:r>
          </w:p>
        </w:tc>
        <w:tc>
          <w:tcPr>
            <w:tcW w:w="3046" w:type="dxa"/>
          </w:tcPr>
          <w:p w:rsidR="007C37BE" w:rsidRPr="007C37BE" w:rsidRDefault="007C37BE">
            <w:pPr>
              <w:pStyle w:val="Underskrifter"/>
            </w:pPr>
          </w:p>
        </w:tc>
      </w:tr>
    </w:tbl>
    <w:p w:rsidR="007C37BE" w:rsidRPr="007C37BE" w:rsidRDefault="007C37BE">
      <w:pPr>
        <w:pStyle w:val="Normaltindrag"/>
      </w:pPr>
    </w:p>
    <w:sectPr w:rsidR="00000000" w:rsidRPr="007C37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7BE" w:rsidRPr="007C37BE" w:rsidRDefault="007C37BE">
      <w:r w:rsidRPr="007C37BE">
        <w:separator/>
      </w:r>
    </w:p>
  </w:endnote>
  <w:endnote w:type="continuationSeparator" w:id="0">
    <w:p w:rsidR="007C37BE" w:rsidRPr="007C37BE" w:rsidRDefault="007C37BE">
      <w:r w:rsidRPr="007C37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7BE" w:rsidRPr="007C37BE" w:rsidRDefault="007C37BE">
    <w:pPr>
      <w:pStyle w:val="Sidfot"/>
    </w:pPr>
    <w:r w:rsidRPr="007C37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0271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7BE" w:rsidRDefault="007C37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37BE" w:rsidRDefault="007C37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7BE" w:rsidRPr="007C37BE" w:rsidRDefault="007C37BE">
    <w:pPr>
      <w:pStyle w:val="Sidfot"/>
    </w:pPr>
    <w:r w:rsidRPr="007C37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6344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7BE" w:rsidRDefault="007C37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37BE" w:rsidRDefault="007C37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7BE" w:rsidRPr="007C37BE" w:rsidRDefault="007C37BE">
    <w:pPr>
      <w:pStyle w:val="Sidfot"/>
    </w:pPr>
    <w:r w:rsidRPr="007C37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369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7BE" w:rsidRDefault="007C37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37BE" w:rsidRDefault="007C37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7BE" w:rsidRPr="007C37BE" w:rsidRDefault="007C37BE">
      <w:r w:rsidRPr="007C37BE">
        <w:separator/>
      </w:r>
    </w:p>
  </w:footnote>
  <w:footnote w:type="continuationSeparator" w:id="0">
    <w:p w:rsidR="007C37BE" w:rsidRPr="007C37BE" w:rsidRDefault="007C37BE">
      <w:r w:rsidRPr="007C37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7BE" w:rsidRPr="007C37BE" w:rsidRDefault="007C37BE">
    <w:pPr>
      <w:pStyle w:val="Sidhuvud"/>
    </w:pPr>
    <w:r w:rsidRPr="007C37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3863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7BE" w:rsidRDefault="007C37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37BE" w:rsidRDefault="007C37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7BE" w:rsidRPr="007C37BE" w:rsidRDefault="007C37BE">
    <w:pPr>
      <w:pStyle w:val="Sidhuvud"/>
    </w:pPr>
    <w:r w:rsidRPr="007C37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4696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37BE" w:rsidRDefault="007C37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37BE" w:rsidRDefault="007C37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7BE" w:rsidRPr="007C37BE" w:rsidRDefault="007C37BE">
    <w:pPr>
      <w:pStyle w:val="FSHNormal"/>
      <w:tabs>
        <w:tab w:val="right" w:pos="5840"/>
      </w:tabs>
    </w:pPr>
    <w:r w:rsidRPr="007C37BE">
      <w:br/>
    </w:r>
    <w:r w:rsidRPr="007C37BE">
      <w:fldChar w:fldCharType="begin" w:fldLock="1"/>
    </w:r>
    <w:r w:rsidRPr="007C37BE">
      <w:instrText xml:space="preserve"> DOCPROPERTY</w:instrText>
    </w:r>
    <w:r w:rsidRPr="007C37BE">
      <w:rPr>
        <w:sz w:val="18"/>
      </w:rPr>
      <w:instrText xml:space="preserve"> "YearUser" *\charformat </w:instrText>
    </w:r>
    <w:r w:rsidRPr="007C37BE">
      <w:fldChar w:fldCharType="separate"/>
    </w:r>
    <w:r w:rsidRPr="007C37BE">
      <w:t>2010/11</w:t>
    </w:r>
    <w:r w:rsidRPr="007C37BE">
      <w:fldChar w:fldCharType="end"/>
    </w:r>
    <w:r w:rsidRPr="007C37BE">
      <w:t xml:space="preserve"> </w:t>
    </w:r>
    <w:r w:rsidRPr="007C37BE">
      <w:tab/>
      <w:t xml:space="preserve">mnr: </w:t>
    </w:r>
    <w:r w:rsidRPr="007C37BE">
      <w:fldChar w:fldCharType="begin" w:fldLock="1"/>
    </w:r>
    <w:r w:rsidRPr="007C37BE">
      <w:instrText xml:space="preserve"> DOCPROPERTY</w:instrText>
    </w:r>
    <w:r w:rsidRPr="007C37BE">
      <w:rPr>
        <w:sz w:val="18"/>
      </w:rPr>
      <w:instrText xml:space="preserve"> "Motionsnummer" *\charformat </w:instrText>
    </w:r>
    <w:r w:rsidRPr="007C37BE">
      <w:fldChar w:fldCharType="separate"/>
    </w:r>
    <w:r w:rsidRPr="007C37BE">
      <w:t>So428</w:t>
    </w:r>
    <w:r w:rsidRPr="007C37BE">
      <w:fldChar w:fldCharType="end"/>
    </w:r>
    <w:r w:rsidRPr="007C37BE">
      <w:br/>
    </w:r>
    <w:r w:rsidRPr="007C37BE">
      <w:fldChar w:fldCharType="begin" w:fldLock="1"/>
    </w:r>
    <w:r w:rsidRPr="007C37BE">
      <w:instrText xml:space="preserve"> DOCPROPERTY</w:instrText>
    </w:r>
    <w:r w:rsidRPr="007C37BE">
      <w:rPr>
        <w:sz w:val="18"/>
      </w:rPr>
      <w:instrText xml:space="preserve"> "Samling" *\charformat </w:instrText>
    </w:r>
    <w:r w:rsidRPr="007C37BE">
      <w:fldChar w:fldCharType="end"/>
    </w:r>
    <w:r w:rsidRPr="007C37BE">
      <w:tab/>
      <w:t xml:space="preserve">pnr: </w:t>
    </w:r>
    <w:r w:rsidRPr="007C37BE">
      <w:fldChar w:fldCharType="begin" w:fldLock="1"/>
    </w:r>
    <w:r w:rsidRPr="007C37BE">
      <w:instrText xml:space="preserve"> DOCPROPERTY</w:instrText>
    </w:r>
    <w:r w:rsidRPr="007C37BE">
      <w:rPr>
        <w:sz w:val="18"/>
      </w:rPr>
      <w:instrText xml:space="preserve"> "Partinummer" *\charformat </w:instrText>
    </w:r>
    <w:r w:rsidRPr="007C37BE">
      <w:fldChar w:fldCharType="separate"/>
    </w:r>
    <w:r w:rsidRPr="007C37BE">
      <w:t>KD672</w:t>
    </w:r>
    <w:r w:rsidRPr="007C37BE">
      <w:fldChar w:fldCharType="end"/>
    </w:r>
  </w:p>
  <w:p w:rsidR="007C37BE" w:rsidRPr="007C37BE" w:rsidRDefault="007C37BE">
    <w:pPr>
      <w:pStyle w:val="FSHRub1"/>
    </w:pPr>
    <w:r w:rsidRPr="007C37BE">
      <w:t>Motion till riksdagen</w:t>
    </w:r>
    <w:r w:rsidRPr="007C37BE">
      <w:br/>
    </w:r>
    <w:r w:rsidRPr="007C37BE">
      <w:fldChar w:fldCharType="begin" w:fldLock="1"/>
    </w:r>
    <w:r w:rsidRPr="007C37BE">
      <w:instrText xml:space="preserve"> DOCPROPERTY "YearUser" *\charformat </w:instrText>
    </w:r>
    <w:r w:rsidRPr="007C37BE">
      <w:fldChar w:fldCharType="separate"/>
    </w:r>
    <w:r w:rsidRPr="007C37BE">
      <w:t>2010/11</w:t>
    </w:r>
    <w:r w:rsidRPr="007C37BE">
      <w:fldChar w:fldCharType="end"/>
    </w:r>
    <w:r w:rsidRPr="007C37BE">
      <w:t>:</w:t>
    </w:r>
    <w:r w:rsidRPr="007C37BE">
      <w:fldChar w:fldCharType="begin" w:fldLock="1"/>
    </w:r>
    <w:r w:rsidRPr="007C37BE">
      <w:instrText xml:space="preserve"> DOCPROPERTY "Motionsnummer" *\charformat </w:instrText>
    </w:r>
    <w:r w:rsidRPr="007C37BE">
      <w:fldChar w:fldCharType="separate"/>
    </w:r>
    <w:r w:rsidRPr="007C37BE">
      <w:t>So428</w:t>
    </w:r>
    <w:r w:rsidRPr="007C37BE">
      <w:fldChar w:fldCharType="end"/>
    </w:r>
  </w:p>
  <w:p w:rsidR="007C37BE" w:rsidRPr="007C37BE" w:rsidRDefault="007C37BE">
    <w:pPr>
      <w:pStyle w:val="FSHNormalS5"/>
    </w:pPr>
    <w:r w:rsidRPr="007C37BE">
      <w:fldChar w:fldCharType="begin" w:fldLock="1"/>
    </w:r>
    <w:r w:rsidRPr="007C37BE">
      <w:instrText xml:space="preserve"> DOCPROPERTY "MotionarText" *\charformat </w:instrText>
    </w:r>
    <w:r w:rsidRPr="007C37BE">
      <w:fldChar w:fldCharType="separate"/>
    </w:r>
    <w:r w:rsidRPr="007C37BE">
      <w:t>av Otto von Arnold (KD)</w:t>
    </w:r>
    <w:r w:rsidRPr="007C37BE">
      <w:fldChar w:fldCharType="end"/>
    </w:r>
    <w:r w:rsidRPr="007C37BE">
      <w:br/>
    </w:r>
    <w:r w:rsidRPr="007C37BE">
      <w:fldChar w:fldCharType="begin" w:fldLock="1"/>
    </w:r>
    <w:r w:rsidRPr="007C37BE">
      <w:instrText xml:space="preserve"> DOCPROPERTY "SvarFrasKort" *\charformat </w:instrText>
    </w:r>
    <w:r w:rsidRPr="007C37BE">
      <w:fldChar w:fldCharType="end"/>
    </w:r>
  </w:p>
  <w:p w:rsidR="007C37BE" w:rsidRPr="007C37BE" w:rsidRDefault="007C37BE">
    <w:pPr>
      <w:pStyle w:val="FSHTitel"/>
    </w:pPr>
    <w:r w:rsidRPr="007C37BE">
      <w:fldChar w:fldCharType="begin" w:fldLock="1"/>
    </w:r>
    <w:r w:rsidRPr="007C37BE">
      <w:instrText xml:space="preserve"> DOCPROPERTY</w:instrText>
    </w:r>
    <w:r w:rsidRPr="007C37BE">
      <w:rPr>
        <w:sz w:val="18"/>
      </w:rPr>
      <w:instrText xml:space="preserve"> "RubrikSvar" *\charformat </w:instrText>
    </w:r>
    <w:r w:rsidRPr="007C37BE">
      <w:fldChar w:fldCharType="separate"/>
    </w:r>
    <w:r w:rsidRPr="007C37BE">
      <w:t>Barnperspektiv i socialtjänsten</w:t>
    </w:r>
    <w:r w:rsidRPr="007C37BE">
      <w:fldChar w:fldCharType="end"/>
    </w:r>
  </w:p>
  <w:p w:rsidR="007C37BE" w:rsidRPr="007C37BE" w:rsidRDefault="007C37BE">
    <w:pPr>
      <w:pStyle w:val="Normal00"/>
    </w:pPr>
  </w:p>
  <w:p w:rsidR="007C37BE" w:rsidRPr="007C37BE" w:rsidRDefault="007C37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5002436">
    <w:abstractNumId w:val="3"/>
  </w:num>
  <w:num w:numId="2" w16cid:durableId="91753410">
    <w:abstractNumId w:val="2"/>
  </w:num>
  <w:num w:numId="3" w16cid:durableId="865756341">
    <w:abstractNumId w:val="1"/>
  </w:num>
  <w:num w:numId="4" w16cid:durableId="961882522">
    <w:abstractNumId w:val="0"/>
  </w:num>
  <w:num w:numId="5" w16cid:durableId="680937707">
    <w:abstractNumId w:val="7"/>
  </w:num>
  <w:num w:numId="6" w16cid:durableId="430900879">
    <w:abstractNumId w:val="6"/>
  </w:num>
  <w:num w:numId="7" w16cid:durableId="1434671312">
    <w:abstractNumId w:val="5"/>
  </w:num>
  <w:num w:numId="8" w16cid:durableId="2064786317">
    <w:abstractNumId w:val="4"/>
  </w:num>
  <w:num w:numId="9" w16cid:durableId="272635083">
    <w:abstractNumId w:val="8"/>
  </w:num>
  <w:num w:numId="10" w16cid:durableId="1961181055">
    <w:abstractNumId w:val="9"/>
  </w:num>
  <w:num w:numId="11" w16cid:durableId="705716218">
    <w:abstractNumId w:val="10"/>
  </w:num>
  <w:num w:numId="12" w16cid:durableId="840510861">
    <w:abstractNumId w:val="13"/>
  </w:num>
  <w:num w:numId="13" w16cid:durableId="744574741">
    <w:abstractNumId w:val="15"/>
  </w:num>
  <w:num w:numId="14" w16cid:durableId="272906411">
    <w:abstractNumId w:val="16"/>
  </w:num>
  <w:num w:numId="15" w16cid:durableId="790317498">
    <w:abstractNumId w:val="11"/>
  </w:num>
  <w:num w:numId="16" w16cid:durableId="834343929">
    <w:abstractNumId w:val="18"/>
  </w:num>
  <w:num w:numId="17" w16cid:durableId="1761178538">
    <w:abstractNumId w:val="17"/>
  </w:num>
  <w:num w:numId="18" w16cid:durableId="53966946">
    <w:abstractNumId w:val="14"/>
  </w:num>
  <w:num w:numId="19" w16cid:durableId="567300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38496E9-16DA-4B94-BCE4-4B841E9D6948}"/>
  </w:docVars>
  <w:rsids>
    <w:rsidRoot w:val="009E4212"/>
    <w:rsid w:val="007C37BE"/>
    <w:rsid w:val="009E42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C9F521-DF4F-4FF3-A0EE-1E9FF3CB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1366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2010-12-05T06:05:00Z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Barnperspektiv i 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Barnperspektiv i 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20102011000001070100000006720069</vt:lpwstr>
  </property>
  <property fmtid="{D5CDD505-2E9C-101B-9397-08002B2CF9AE}" pid="47" name="datum">
    <vt:lpwstr>101020</vt:lpwstr>
  </property>
  <property fmtid="{D5CDD505-2E9C-101B-9397-08002B2CF9AE}" pid="48" name="avsändar-e-post">
    <vt:lpwstr>ola.nilsson@riksdagen.se</vt:lpwstr>
  </property>
  <property fmtid="{D5CDD505-2E9C-101B-9397-08002B2CF9AE}" pid="49" name="id">
    <vt:lpwstr>20102011000001070100000006720069</vt:lpwstr>
  </property>
  <property fmtid="{D5CDD505-2E9C-101B-9397-08002B2CF9AE}" pid="50" name="nummer">
    <vt:lpwstr>428</vt:lpwstr>
  </property>
  <property fmtid="{D5CDD505-2E9C-101B-9397-08002B2CF9AE}" pid="51" name="utskottsbeteckning">
    <vt:lpwstr>So</vt:lpwstr>
  </property>
  <property fmtid="{D5CDD505-2E9C-101B-9397-08002B2CF9AE}" pid="52" name="GlobalUID">
    <vt:lpwstr>{71841618-3F4F-4000-AFF0-FE3B44961859}</vt:lpwstr>
  </property>
  <property fmtid="{D5CDD505-2E9C-101B-9397-08002B2CF9AE}" pid="53" name="Överföringar">
    <vt:i4>0</vt:i4>
  </property>
  <property fmtid="{D5CDD505-2E9C-101B-9397-08002B2CF9AE}" pid="54" name="Checksum">
    <vt:lpwstr>*1020420927588*</vt:lpwstr>
  </property>
  <property fmtid="{D5CDD505-2E9C-101B-9397-08002B2CF9AE}" pid="55" name="skuggnummer">
    <vt:lpwstr>1753</vt:lpwstr>
  </property>
  <property fmtid="{D5CDD505-2E9C-101B-9397-08002B2CF9AE}" pid="56" name="urixVersion">
    <vt:lpwstr>4.3.2.0</vt:lpwstr>
  </property>
  <property fmtid="{D5CDD505-2E9C-101B-9397-08002B2CF9AE}" pid="57" name="urixOrigin">
    <vt:lpwstr>101205 07:05:36.958</vt:lpwstr>
  </property>
  <property fmtid="{D5CDD505-2E9C-101B-9397-08002B2CF9AE}" pid="58" name="urixGuid">
    <vt:lpwstr>{7BB56DF4-45F2-4065-835C-279D86F1099C}</vt:lpwstr>
  </property>
</Properties>
</file>