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409B" w:rsidRDefault="00BE61A9" w14:paraId="2CD8143B" w14:textId="77777777">
      <w:pPr>
        <w:pStyle w:val="Rubrik1"/>
        <w:spacing w:after="300"/>
      </w:pPr>
      <w:sdt>
        <w:sdtPr>
          <w:alias w:val="CC_Boilerplate_4"/>
          <w:tag w:val="CC_Boilerplate_4"/>
          <w:id w:val="-1644581176"/>
          <w:lock w:val="sdtLocked"/>
          <w:placeholder>
            <w:docPart w:val="FD4ED7C468A94E3BA518D3122DD3A4C2"/>
          </w:placeholder>
          <w:text/>
        </w:sdtPr>
        <w:sdtEndPr/>
        <w:sdtContent>
          <w:r w:rsidRPr="009B062B" w:rsidR="00AF30DD">
            <w:t>Förslag till riksdagsbeslut</w:t>
          </w:r>
        </w:sdtContent>
      </w:sdt>
      <w:bookmarkEnd w:id="0"/>
      <w:bookmarkEnd w:id="1"/>
    </w:p>
    <w:sdt>
      <w:sdtPr>
        <w:alias w:val="Yrkande 1"/>
        <w:tag w:val="bbde74cd-3516-489c-a3df-3a95f99d6a4e"/>
        <w:id w:val="-1177884897"/>
        <w:lock w:val="sdtLocked"/>
      </w:sdtPr>
      <w:sdtEndPr/>
      <w:sdtContent>
        <w:p w:rsidR="006A02A6" w:rsidRDefault="00BA648C" w14:paraId="4F7E1231" w14:textId="77777777">
          <w:pPr>
            <w:pStyle w:val="Frslagstext"/>
            <w:numPr>
              <w:ilvl w:val="0"/>
              <w:numId w:val="0"/>
            </w:numPr>
          </w:pPr>
          <w:r>
            <w:t>Riksdagen ställer sig bakom det som anförs i motionen om en översyn av polisens strategi i samband med upplopp, utifrån effektivitet och upprätthållande av förtroendet för våldsmonopolet,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A224BB213846BE89AAC591ED9E3672"/>
        </w:placeholder>
        <w:text/>
      </w:sdtPr>
      <w:sdtEndPr/>
      <w:sdtContent>
        <w:p w:rsidRPr="009B062B" w:rsidR="006D79C9" w:rsidP="00333E95" w:rsidRDefault="006D79C9" w14:paraId="50546B00" w14:textId="77777777">
          <w:pPr>
            <w:pStyle w:val="Rubrik1"/>
          </w:pPr>
          <w:r>
            <w:t>Motivering</w:t>
          </w:r>
        </w:p>
      </w:sdtContent>
    </w:sdt>
    <w:bookmarkEnd w:displacedByCustomXml="prev" w:id="3"/>
    <w:bookmarkEnd w:displacedByCustomXml="prev" w:id="4"/>
    <w:p w:rsidR="00257137" w:rsidP="008E0FE2" w:rsidRDefault="00480FDC" w14:paraId="00A922C4" w14:textId="77777777">
      <w:pPr>
        <w:pStyle w:val="Normalutanindragellerluft"/>
      </w:pPr>
      <w:r>
        <w:t>Tyvärr har vi i Sverige drabbats av</w:t>
      </w:r>
      <w:r w:rsidR="00266737">
        <w:t xml:space="preserve"> våldsamma</w:t>
      </w:r>
      <w:r>
        <w:t xml:space="preserve"> upplopp på flera orter, bland annat i Göteborg, Örebro och Malmö</w:t>
      </w:r>
      <w:r w:rsidR="00266737">
        <w:t xml:space="preserve">. Det </w:t>
      </w:r>
      <w:r>
        <w:t>har skapat en känsla av otrygghet i hela samhället. Vid dessa tillfällen har polisen haft stora resurser på plats men har ändå valt att arbeta med en strategi som bygger på att man avvaktar, dokumenterar samt agerar genom att lagföra i efterhand.</w:t>
      </w:r>
    </w:p>
    <w:p w:rsidR="00257137" w:rsidP="00257137" w:rsidRDefault="00480FDC" w14:paraId="75B406E7" w14:textId="77777777">
      <w:r>
        <w:t>Denna metod kan givetvis leda till att förhållandevis få civil</w:t>
      </w:r>
      <w:r w:rsidR="00266737">
        <w:t xml:space="preserve">a </w:t>
      </w:r>
      <w:r>
        <w:t>personer och poliser skadas men leder ofta till omfattande skadegörelse på egendom. Taktiken får som effekt att polisen uppfattas som passiv, vilket i sig kan leda till att tilltron till polisen och statens våldsmonopol försvagas.</w:t>
      </w:r>
    </w:p>
    <w:p w:rsidR="00257137" w:rsidP="00257137" w:rsidRDefault="00266737" w14:paraId="58DADB8B" w14:textId="77777777">
      <w:r>
        <w:t>Polisen får</w:t>
      </w:r>
      <w:r w:rsidR="00480FDC">
        <w:t xml:space="preserve"> lov att använda sig av hästar, vattenkanoner</w:t>
      </w:r>
      <w:r>
        <w:t xml:space="preserve"> och</w:t>
      </w:r>
      <w:r w:rsidR="00480FDC">
        <w:t xml:space="preserve"> tårgas m.m. men man väljer ofta av taktiska skäl att inte använda sig av denna typ av mer offensiva metoder.</w:t>
      </w:r>
    </w:p>
    <w:p w:rsidR="00257137" w:rsidP="00257137" w:rsidRDefault="00480FDC" w14:paraId="342D2CB7" w14:textId="77777777">
      <w:r>
        <w:t>För medborgare som ser hur polisen står still när de som deltar i upploppen kastar sten, plundrar butiker och bränner upp bilar så blir detta obegripligt</w:t>
      </w:r>
      <w:r w:rsidR="00C320CA">
        <w:t>. F</w:t>
      </w:r>
      <w:r>
        <w:t>rågan man ställer sig är</w:t>
      </w:r>
      <w:r w:rsidR="00C320CA">
        <w:t>:</w:t>
      </w:r>
      <w:r>
        <w:t xml:space="preserve"> </w:t>
      </w:r>
      <w:r w:rsidR="00C320CA">
        <w:t>V</w:t>
      </w:r>
      <w:r>
        <w:t>arför agerar inte polisen?</w:t>
      </w:r>
    </w:p>
    <w:p w:rsidR="00257137" w:rsidP="00257137" w:rsidRDefault="00480FDC" w14:paraId="165A4940" w14:textId="77777777">
      <w:r>
        <w:t xml:space="preserve">Om </w:t>
      </w:r>
      <w:r w:rsidR="00266737">
        <w:t xml:space="preserve">statens </w:t>
      </w:r>
      <w:r>
        <w:t xml:space="preserve">våldsmonopol ska kunna upprätthållas måste medborgarna och de kriminella </w:t>
      </w:r>
      <w:r w:rsidR="00266737">
        <w:t xml:space="preserve">våldsverkarna </w:t>
      </w:r>
      <w:r>
        <w:t>uppleva att staten faktiskt agerar för att upprätthålla detta. Polisens mer passiva strategi kan därför ifrågasättas även om den möjligtvis leder till färre skadade</w:t>
      </w:r>
      <w:r w:rsidR="00266737">
        <w:t>,</w:t>
      </w:r>
      <w:r>
        <w:t xml:space="preserve"> då den helt enkelt blir obegriplig för de medborgare som drabbas av kravallerna.</w:t>
      </w:r>
    </w:p>
    <w:p w:rsidR="00BB6339" w:rsidP="00257137" w:rsidRDefault="00480FDC" w14:paraId="13434B89" w14:textId="441936DB">
      <w:r>
        <w:t xml:space="preserve">Vi anser därför att regeringen ska </w:t>
      </w:r>
      <w:r w:rsidR="00266737">
        <w:t xml:space="preserve">göra en översyn av </w:t>
      </w:r>
      <w:r>
        <w:t xml:space="preserve">polisens </w:t>
      </w:r>
      <w:r w:rsidR="00266737">
        <w:t xml:space="preserve">strategier </w:t>
      </w:r>
      <w:r>
        <w:t>under upplopp</w:t>
      </w:r>
      <w:r w:rsidR="00266737">
        <w:t xml:space="preserve"> och hur det </w:t>
      </w:r>
      <w:r>
        <w:t>påverkar förtroendet för myndigheten och staten</w:t>
      </w:r>
      <w:r w:rsidR="000649EB">
        <w:t>s våldsmonopol</w:t>
      </w:r>
      <w:r>
        <w:t xml:space="preserve"> </w:t>
      </w:r>
      <w:r>
        <w:lastRenderedPageBreak/>
        <w:t>samt om det finns andra polisiära strategier</w:t>
      </w:r>
      <w:r w:rsidR="00266737">
        <w:t xml:space="preserve">, som exempelvis </w:t>
      </w:r>
      <w:r>
        <w:t>vattenkanoner, tårgas eller andra medel</w:t>
      </w:r>
      <w:r w:rsidR="00266737">
        <w:t>,</w:t>
      </w:r>
      <w:r>
        <w:t xml:space="preserve"> för att slå ner och stoppa pågående kravaller. </w:t>
      </w:r>
    </w:p>
    <w:sdt>
      <w:sdtPr>
        <w:alias w:val="CC_Underskrifter"/>
        <w:tag w:val="CC_Underskrifter"/>
        <w:id w:val="583496634"/>
        <w:lock w:val="sdtContentLocked"/>
        <w:placeholder>
          <w:docPart w:val="EA777F6105A54426A541D42582F583B5"/>
        </w:placeholder>
      </w:sdtPr>
      <w:sdtEndPr/>
      <w:sdtContent>
        <w:p w:rsidR="0072409B" w:rsidP="0072409B" w:rsidRDefault="0072409B" w14:paraId="570A4F63" w14:textId="77777777"/>
        <w:p w:rsidRPr="008E0FE2" w:rsidR="004801AC" w:rsidP="0072409B" w:rsidRDefault="00BE61A9" w14:paraId="2B10B2AD" w14:textId="4AA1DC22"/>
      </w:sdtContent>
    </w:sdt>
    <w:tbl>
      <w:tblPr>
        <w:tblW w:w="5000" w:type="pct"/>
        <w:tblLook w:val="04A0" w:firstRow="1" w:lastRow="0" w:firstColumn="1" w:lastColumn="0" w:noHBand="0" w:noVBand="1"/>
        <w:tblCaption w:val="underskrifter"/>
      </w:tblPr>
      <w:tblGrid>
        <w:gridCol w:w="4252"/>
        <w:gridCol w:w="4252"/>
      </w:tblGrid>
      <w:tr w:rsidR="00F8151E" w14:paraId="4FFCB79E" w14:textId="77777777">
        <w:trPr>
          <w:cantSplit/>
        </w:trPr>
        <w:tc>
          <w:tcPr>
            <w:tcW w:w="50" w:type="pct"/>
            <w:vAlign w:val="bottom"/>
          </w:tcPr>
          <w:p w:rsidR="00F8151E" w:rsidRDefault="00BE61A9" w14:paraId="5CCAB5C4" w14:textId="77777777">
            <w:pPr>
              <w:pStyle w:val="Underskrifter"/>
              <w:spacing w:after="0"/>
            </w:pPr>
            <w:r>
              <w:t>Camilla Rinaldo Miller (KD)</w:t>
            </w:r>
          </w:p>
        </w:tc>
        <w:tc>
          <w:tcPr>
            <w:tcW w:w="50" w:type="pct"/>
            <w:vAlign w:val="bottom"/>
          </w:tcPr>
          <w:p w:rsidR="00F8151E" w:rsidRDefault="00BE61A9" w14:paraId="67AC170A" w14:textId="77777777">
            <w:pPr>
              <w:pStyle w:val="Underskrifter"/>
              <w:spacing w:after="0"/>
            </w:pPr>
            <w:r>
              <w:t>Magn</w:t>
            </w:r>
            <w:r>
              <w:t>us Jacobsson (KD)</w:t>
            </w:r>
          </w:p>
        </w:tc>
      </w:tr>
    </w:tbl>
    <w:p w:rsidR="005E1D88" w:rsidRDefault="005E1D88" w14:paraId="65BDBC07" w14:textId="77777777"/>
    <w:sectPr w:rsidR="005E1D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9F6D" w14:textId="77777777" w:rsidR="00480FDC" w:rsidRDefault="00480FDC" w:rsidP="000C1CAD">
      <w:pPr>
        <w:spacing w:line="240" w:lineRule="auto"/>
      </w:pPr>
      <w:r>
        <w:separator/>
      </w:r>
    </w:p>
  </w:endnote>
  <w:endnote w:type="continuationSeparator" w:id="0">
    <w:p w14:paraId="2C38B1FF" w14:textId="77777777" w:rsidR="00480FDC" w:rsidRDefault="00480F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60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69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9365" w14:textId="77777777" w:rsidR="00776331" w:rsidRDefault="007763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EBF5" w14:textId="77777777" w:rsidR="00480FDC" w:rsidRDefault="00480FDC" w:rsidP="000C1CAD">
      <w:pPr>
        <w:spacing w:line="240" w:lineRule="auto"/>
      </w:pPr>
      <w:r>
        <w:separator/>
      </w:r>
    </w:p>
  </w:footnote>
  <w:footnote w:type="continuationSeparator" w:id="0">
    <w:p w14:paraId="449EDED1" w14:textId="77777777" w:rsidR="00480FDC" w:rsidRDefault="00480F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F4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4BED8B" wp14:editId="0FE4BA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FC6D67" w14:textId="4D4776F6" w:rsidR="00262EA3" w:rsidRDefault="00BE61A9" w:rsidP="008103B5">
                          <w:pPr>
                            <w:jc w:val="right"/>
                          </w:pPr>
                          <w:sdt>
                            <w:sdtPr>
                              <w:alias w:val="CC_Noformat_Partikod"/>
                              <w:tag w:val="CC_Noformat_Partikod"/>
                              <w:id w:val="-53464382"/>
                              <w:text/>
                            </w:sdtPr>
                            <w:sdtEndPr/>
                            <w:sdtContent>
                              <w:r w:rsidR="00480FDC">
                                <w:t>KD</w:t>
                              </w:r>
                            </w:sdtContent>
                          </w:sdt>
                          <w:sdt>
                            <w:sdtPr>
                              <w:alias w:val="CC_Noformat_Partinummer"/>
                              <w:tag w:val="CC_Noformat_Partinummer"/>
                              <w:id w:val="-1709555926"/>
                              <w:placeholder>
                                <w:docPart w:val="25273FDD69704AE19BBF2E6FD1DB12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4BED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FC6D67" w14:textId="4D4776F6" w:rsidR="00262EA3" w:rsidRDefault="00BE61A9" w:rsidP="008103B5">
                    <w:pPr>
                      <w:jc w:val="right"/>
                    </w:pPr>
                    <w:sdt>
                      <w:sdtPr>
                        <w:alias w:val="CC_Noformat_Partikod"/>
                        <w:tag w:val="CC_Noformat_Partikod"/>
                        <w:id w:val="-53464382"/>
                        <w:text/>
                      </w:sdtPr>
                      <w:sdtEndPr/>
                      <w:sdtContent>
                        <w:r w:rsidR="00480FDC">
                          <w:t>KD</w:t>
                        </w:r>
                      </w:sdtContent>
                    </w:sdt>
                    <w:sdt>
                      <w:sdtPr>
                        <w:alias w:val="CC_Noformat_Partinummer"/>
                        <w:tag w:val="CC_Noformat_Partinummer"/>
                        <w:id w:val="-1709555926"/>
                        <w:placeholder>
                          <w:docPart w:val="25273FDD69704AE19BBF2E6FD1DB1283"/>
                        </w:placeholder>
                        <w:showingPlcHdr/>
                        <w:text/>
                      </w:sdtPr>
                      <w:sdtEndPr/>
                      <w:sdtContent>
                        <w:r w:rsidR="00262EA3">
                          <w:t xml:space="preserve"> </w:t>
                        </w:r>
                      </w:sdtContent>
                    </w:sdt>
                  </w:p>
                </w:txbxContent>
              </v:textbox>
              <w10:wrap anchorx="page"/>
            </v:shape>
          </w:pict>
        </mc:Fallback>
      </mc:AlternateContent>
    </w:r>
  </w:p>
  <w:p w14:paraId="0617C2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4B1D" w14:textId="77777777" w:rsidR="00262EA3" w:rsidRDefault="00262EA3" w:rsidP="008563AC">
    <w:pPr>
      <w:jc w:val="right"/>
    </w:pPr>
  </w:p>
  <w:p w14:paraId="18AD8B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808A" w14:textId="77777777" w:rsidR="00262EA3" w:rsidRDefault="00BE61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D19628" wp14:editId="077A68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02CD" w14:textId="572A4C95" w:rsidR="00262EA3" w:rsidRDefault="00BE61A9" w:rsidP="00A314CF">
    <w:pPr>
      <w:pStyle w:val="FSHNormal"/>
      <w:spacing w:before="40"/>
    </w:pPr>
    <w:sdt>
      <w:sdtPr>
        <w:alias w:val="CC_Noformat_Motionstyp"/>
        <w:tag w:val="CC_Noformat_Motionstyp"/>
        <w:id w:val="1162973129"/>
        <w:lock w:val="sdtContentLocked"/>
        <w15:appearance w15:val="hidden"/>
        <w:text/>
      </w:sdtPr>
      <w:sdtEndPr/>
      <w:sdtContent>
        <w:r w:rsidR="0072409B">
          <w:t>Enskild motion</w:t>
        </w:r>
      </w:sdtContent>
    </w:sdt>
    <w:r w:rsidR="00821B36">
      <w:t xml:space="preserve"> </w:t>
    </w:r>
    <w:sdt>
      <w:sdtPr>
        <w:alias w:val="CC_Noformat_Partikod"/>
        <w:tag w:val="CC_Noformat_Partikod"/>
        <w:id w:val="1471015553"/>
        <w:lock w:val="contentLocked"/>
        <w:text/>
      </w:sdtPr>
      <w:sdtEndPr/>
      <w:sdtContent>
        <w:r w:rsidR="00480FDC">
          <w:t>KD</w:t>
        </w:r>
      </w:sdtContent>
    </w:sdt>
    <w:sdt>
      <w:sdtPr>
        <w:alias w:val="CC_Noformat_Partinummer"/>
        <w:tag w:val="CC_Noformat_Partinummer"/>
        <w:id w:val="-2014525982"/>
        <w:lock w:val="contentLocked"/>
        <w:placeholder>
          <w:docPart w:val="A73C0BA34C3A4D6C823CEAA3E87985F0"/>
        </w:placeholder>
        <w:showingPlcHdr/>
        <w:text/>
      </w:sdtPr>
      <w:sdtEndPr/>
      <w:sdtContent>
        <w:r w:rsidR="00821B36">
          <w:t xml:space="preserve"> </w:t>
        </w:r>
      </w:sdtContent>
    </w:sdt>
  </w:p>
  <w:p w14:paraId="5947560D" w14:textId="77777777" w:rsidR="00262EA3" w:rsidRPr="008227B3" w:rsidRDefault="00BE61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BD19ED" w14:textId="117F2510" w:rsidR="00262EA3" w:rsidRPr="008227B3" w:rsidRDefault="00BE61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409B">
          <w:t>2023/24</w:t>
        </w:r>
      </w:sdtContent>
    </w:sdt>
    <w:sdt>
      <w:sdtPr>
        <w:rPr>
          <w:rStyle w:val="BeteckningChar"/>
        </w:rPr>
        <w:alias w:val="CC_Noformat_Partibet"/>
        <w:tag w:val="CC_Noformat_Partibet"/>
        <w:id w:val="405810658"/>
        <w:lock w:val="sdtContentLocked"/>
        <w:placeholder>
          <w:docPart w:val="60767A35DBF448BB90C5AF26836702FB"/>
        </w:placeholder>
        <w:showingPlcHdr/>
        <w15:appearance w15:val="hidden"/>
        <w:text/>
      </w:sdtPr>
      <w:sdtEndPr>
        <w:rPr>
          <w:rStyle w:val="Rubrik1Char"/>
          <w:rFonts w:asciiTheme="majorHAnsi" w:hAnsiTheme="majorHAnsi"/>
          <w:sz w:val="38"/>
        </w:rPr>
      </w:sdtEndPr>
      <w:sdtContent>
        <w:r w:rsidR="0072409B">
          <w:t>:100</w:t>
        </w:r>
      </w:sdtContent>
    </w:sdt>
  </w:p>
  <w:p w14:paraId="11984D7A" w14:textId="70FCDB6E" w:rsidR="00262EA3" w:rsidRDefault="00BE61A9" w:rsidP="00E03A3D">
    <w:pPr>
      <w:pStyle w:val="Motionr"/>
    </w:pPr>
    <w:sdt>
      <w:sdtPr>
        <w:alias w:val="CC_Noformat_Avtext"/>
        <w:tag w:val="CC_Noformat_Avtext"/>
        <w:id w:val="-2020768203"/>
        <w:lock w:val="sdtContentLocked"/>
        <w15:appearance w15:val="hidden"/>
        <w:text/>
      </w:sdtPr>
      <w:sdtEndPr/>
      <w:sdtContent>
        <w:r w:rsidR="0072409B">
          <w:t>av Camilla Rinaldo Miller och Magnus Jacobsson (båda KD)</w:t>
        </w:r>
      </w:sdtContent>
    </w:sdt>
  </w:p>
  <w:sdt>
    <w:sdtPr>
      <w:alias w:val="CC_Noformat_Rubtext"/>
      <w:tag w:val="CC_Noformat_Rubtext"/>
      <w:id w:val="-218060500"/>
      <w:placeholder>
        <w:docPart w:val="D79D1AD09E784EF7BD30A433BF421EAF"/>
      </w:placeholder>
      <w:dataBinding w:xpath="/ns0:motionsdokument[1]/ns0:motionsuppgifter[1]/ns0:rubrik[1]" w:storeItemID="{37F93724-177E-4773-A6EF-62EBDF298BBD}"/>
      <w:text/>
    </w:sdtPr>
    <w:sdtEndPr/>
    <w:sdtContent>
      <w:p w14:paraId="7551AC6C" w14:textId="77777777" w:rsidR="00E81D07" w:rsidRDefault="00E81D07" w:rsidP="002707EE">
        <w:pPr>
          <w:pStyle w:val="FSHRub2"/>
        </w:pPr>
        <w:r>
          <w:t>Översyn av polisens strategi vid upplopp</w:t>
        </w:r>
      </w:p>
    </w:sdtContent>
  </w:sdt>
  <w:p w14:paraId="42EB29FB" w14:textId="0663741A" w:rsidR="00262EA3" w:rsidRDefault="00E81D07" w:rsidP="00283E0F">
    <w:pPr>
      <w:pStyle w:val="FSHNormL"/>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0F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E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2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3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73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8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FD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8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2A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E2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9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3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4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51"/>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1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48C"/>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1A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4B"/>
    <w:rsid w:val="00C26E30"/>
    <w:rsid w:val="00C274CC"/>
    <w:rsid w:val="00C27611"/>
    <w:rsid w:val="00C3039D"/>
    <w:rsid w:val="00C30D70"/>
    <w:rsid w:val="00C316AE"/>
    <w:rsid w:val="00C320C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C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07"/>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1E"/>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E929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F64C94"/>
  <w15:chartTrackingRefBased/>
  <w15:docId w15:val="{5C07E787-74DD-47D1-8F9D-B5B48835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4ED7C468A94E3BA518D3122DD3A4C2"/>
        <w:category>
          <w:name w:val="Allmänt"/>
          <w:gallery w:val="placeholder"/>
        </w:category>
        <w:types>
          <w:type w:val="bbPlcHdr"/>
        </w:types>
        <w:behaviors>
          <w:behavior w:val="content"/>
        </w:behaviors>
        <w:guid w:val="{E157F119-9590-4682-A549-6F9B50535C6C}"/>
      </w:docPartPr>
      <w:docPartBody>
        <w:p w:rsidR="002F4187" w:rsidRDefault="002F4187">
          <w:pPr>
            <w:pStyle w:val="FD4ED7C468A94E3BA518D3122DD3A4C2"/>
          </w:pPr>
          <w:r w:rsidRPr="005A0A93">
            <w:rPr>
              <w:rStyle w:val="Platshllartext"/>
            </w:rPr>
            <w:t>Förslag till riksdagsbeslut</w:t>
          </w:r>
        </w:p>
      </w:docPartBody>
    </w:docPart>
    <w:docPart>
      <w:docPartPr>
        <w:name w:val="9AA224BB213846BE89AAC591ED9E3672"/>
        <w:category>
          <w:name w:val="Allmänt"/>
          <w:gallery w:val="placeholder"/>
        </w:category>
        <w:types>
          <w:type w:val="bbPlcHdr"/>
        </w:types>
        <w:behaviors>
          <w:behavior w:val="content"/>
        </w:behaviors>
        <w:guid w:val="{18B4E8BA-B9B7-4A1B-9AF4-73F1D851861E}"/>
      </w:docPartPr>
      <w:docPartBody>
        <w:p w:rsidR="002F4187" w:rsidRDefault="002F4187">
          <w:pPr>
            <w:pStyle w:val="9AA224BB213846BE89AAC591ED9E3672"/>
          </w:pPr>
          <w:r w:rsidRPr="005A0A93">
            <w:rPr>
              <w:rStyle w:val="Platshllartext"/>
            </w:rPr>
            <w:t>Motivering</w:t>
          </w:r>
        </w:p>
      </w:docPartBody>
    </w:docPart>
    <w:docPart>
      <w:docPartPr>
        <w:name w:val="25273FDD69704AE19BBF2E6FD1DB1283"/>
        <w:category>
          <w:name w:val="Allmänt"/>
          <w:gallery w:val="placeholder"/>
        </w:category>
        <w:types>
          <w:type w:val="bbPlcHdr"/>
        </w:types>
        <w:behaviors>
          <w:behavior w:val="content"/>
        </w:behaviors>
        <w:guid w:val="{93BEE022-A210-4DCE-87BA-744523E7FACF}"/>
      </w:docPartPr>
      <w:docPartBody>
        <w:p w:rsidR="00CA16B8" w:rsidRDefault="00517F69">
          <w:r>
            <w:t xml:space="preserve"> </w:t>
          </w:r>
        </w:p>
      </w:docPartBody>
    </w:docPart>
    <w:docPart>
      <w:docPartPr>
        <w:name w:val="A73C0BA34C3A4D6C823CEAA3E87985F0"/>
        <w:category>
          <w:name w:val="Allmänt"/>
          <w:gallery w:val="placeholder"/>
        </w:category>
        <w:types>
          <w:type w:val="bbPlcHdr"/>
        </w:types>
        <w:behaviors>
          <w:behavior w:val="content"/>
        </w:behaviors>
        <w:guid w:val="{FB748E6D-FE46-4051-BE7E-A144AC037935}"/>
      </w:docPartPr>
      <w:docPartBody>
        <w:p w:rsidR="00CA16B8" w:rsidRDefault="00517F69">
          <w:r>
            <w:t xml:space="preserve"> </w:t>
          </w:r>
        </w:p>
      </w:docPartBody>
    </w:docPart>
    <w:docPart>
      <w:docPartPr>
        <w:name w:val="60767A35DBF448BB90C5AF26836702FB"/>
        <w:category>
          <w:name w:val="Allmänt"/>
          <w:gallery w:val="placeholder"/>
        </w:category>
        <w:types>
          <w:type w:val="bbPlcHdr"/>
        </w:types>
        <w:behaviors>
          <w:behavior w:val="content"/>
        </w:behaviors>
        <w:guid w:val="{034006DD-00A8-4AAD-B5DF-DAC93B925C5C}"/>
      </w:docPartPr>
      <w:docPartBody>
        <w:p w:rsidR="00CA16B8" w:rsidRDefault="00517F69">
          <w:r>
            <w:t>:100</w:t>
          </w:r>
        </w:p>
      </w:docPartBody>
    </w:docPart>
    <w:docPart>
      <w:docPartPr>
        <w:name w:val="D79D1AD09E784EF7BD30A433BF421EAF"/>
        <w:category>
          <w:name w:val="Allmänt"/>
          <w:gallery w:val="placeholder"/>
        </w:category>
        <w:types>
          <w:type w:val="bbPlcHdr"/>
        </w:types>
        <w:behaviors>
          <w:behavior w:val="content"/>
        </w:behaviors>
        <w:guid w:val="{1B9D79CA-B691-4F29-9BDD-CC21392ED669}"/>
      </w:docPartPr>
      <w:docPartBody>
        <w:p w:rsidR="00CD32AE" w:rsidRDefault="00CA16B8" w:rsidP="00CA16B8">
          <w:pPr>
            <w:pStyle w:val="D79D1AD09E784EF7BD30A433BF421EAF"/>
          </w:pPr>
          <w:r>
            <w:rPr>
              <w:rStyle w:val="Platshllartext"/>
            </w:rPr>
            <w:t xml:space="preserve"> </w:t>
          </w:r>
        </w:p>
      </w:docPartBody>
    </w:docPart>
    <w:docPart>
      <w:docPartPr>
        <w:name w:val="EA777F6105A54426A541D42582F583B5"/>
        <w:category>
          <w:name w:val="Allmänt"/>
          <w:gallery w:val="placeholder"/>
        </w:category>
        <w:types>
          <w:type w:val="bbPlcHdr"/>
        </w:types>
        <w:behaviors>
          <w:behavior w:val="content"/>
        </w:behaviors>
        <w:guid w:val="{1411DBB9-3148-480C-B947-AFF7AAF5B12B}"/>
      </w:docPartPr>
      <w:docPartBody>
        <w:p w:rsidR="008C0391" w:rsidRDefault="008C03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187"/>
    <w:rsid w:val="002F4187"/>
    <w:rsid w:val="00517F69"/>
    <w:rsid w:val="008C0391"/>
    <w:rsid w:val="00CA16B8"/>
    <w:rsid w:val="00CD32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16B8"/>
    <w:rPr>
      <w:color w:val="F4B083" w:themeColor="accent2" w:themeTint="99"/>
    </w:rPr>
  </w:style>
  <w:style w:type="paragraph" w:customStyle="1" w:styleId="FD4ED7C468A94E3BA518D3122DD3A4C2">
    <w:name w:val="FD4ED7C468A94E3BA518D3122DD3A4C2"/>
  </w:style>
  <w:style w:type="paragraph" w:customStyle="1" w:styleId="9AA224BB213846BE89AAC591ED9E3672">
    <w:name w:val="9AA224BB213846BE89AAC591ED9E3672"/>
  </w:style>
  <w:style w:type="paragraph" w:customStyle="1" w:styleId="D79D1AD09E784EF7BD30A433BF421EAF">
    <w:name w:val="D79D1AD09E784EF7BD30A433BF421EAF"/>
    <w:rsid w:val="00CA1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ABAF4-3CDD-437E-B5CE-553C99DAC262}"/>
</file>

<file path=customXml/itemProps2.xml><?xml version="1.0" encoding="utf-8"?>
<ds:datastoreItem xmlns:ds="http://schemas.openxmlformats.org/officeDocument/2006/customXml" ds:itemID="{0C671E9C-7FDC-4471-A231-947AB74E5918}"/>
</file>

<file path=customXml/itemProps3.xml><?xml version="1.0" encoding="utf-8"?>
<ds:datastoreItem xmlns:ds="http://schemas.openxmlformats.org/officeDocument/2006/customXml" ds:itemID="{CEBFA69A-735E-4558-909B-54E3B090798F}"/>
</file>

<file path=docProps/app.xml><?xml version="1.0" encoding="utf-8"?>
<Properties xmlns="http://schemas.openxmlformats.org/officeDocument/2006/extended-properties" xmlns:vt="http://schemas.openxmlformats.org/officeDocument/2006/docPropsVTypes">
  <Template>Normal</Template>
  <TotalTime>15</TotalTime>
  <Pages>2</Pages>
  <Words>312</Words>
  <Characters>1711</Characters>
  <Application>Microsoft Office Word</Application>
  <DocSecurity>0</DocSecurity>
  <Lines>38</Lines>
  <Paragraphs>13</Paragraphs>
  <ScaleCrop>false</ScaleCrop>
  <Company>Sveriges riksdag</Company>
  <LinksUpToDate>false</LinksUpToDate>
  <CharactersWithSpaces>2010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