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C74545" w:rsidRDefault="00C04972" w14:paraId="33907A2D" w14:textId="77777777">
      <w:pPr>
        <w:pStyle w:val="RubrikFrslagTIllRiksdagsbeslut"/>
      </w:pPr>
      <w:sdt>
        <w:sdtPr>
          <w:alias w:val="CC_Boilerplate_4"/>
          <w:tag w:val="CC_Boilerplate_4"/>
          <w:id w:val="-1644581176"/>
          <w:lock w:val="sdtContentLocked"/>
          <w:placeholder>
            <w:docPart w:val="9E9277FCE24F4875BE15D64783B82641"/>
          </w:placeholder>
          <w:text/>
        </w:sdtPr>
        <w:sdtEndPr/>
        <w:sdtContent>
          <w:r w:rsidRPr="009B062B" w:rsidR="00AF30DD">
            <w:t>Förslag till riksdagsbeslut</w:t>
          </w:r>
        </w:sdtContent>
      </w:sdt>
      <w:bookmarkEnd w:id="0"/>
      <w:bookmarkEnd w:id="1"/>
    </w:p>
    <w:sdt>
      <w:sdtPr>
        <w:tag w:val="61618376-6cfa-4a37-ac24-96b9898ff3a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stärka ukrainska flyktingars rättigheter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B47866E4094C4DAC1358CD25EC6FBC"/>
        </w:placeholder>
        <w:text/>
      </w:sdtPr>
      <w:sdtEndPr/>
      <w:sdtContent>
        <w:p xmlns:w14="http://schemas.microsoft.com/office/word/2010/wordml" w:rsidR="0018710A" w:rsidP="004816D3" w:rsidRDefault="006D79C9" w14:paraId="41B997D9" w14:textId="55F9BFA3">
          <w:pPr>
            <w:pStyle w:val="Rubrik1"/>
          </w:pPr>
          <w:r>
            <w:t>Motivering</w:t>
          </w:r>
        </w:p>
      </w:sdtContent>
    </w:sdt>
    <w:bookmarkEnd w:displacedByCustomXml="prev" w:id="3"/>
    <w:bookmarkEnd w:displacedByCustomXml="prev" w:id="4"/>
    <w:p xmlns:w14="http://schemas.microsoft.com/office/word/2010/wordml" w:rsidR="0018710A" w:rsidP="00C74545" w:rsidRDefault="0018710A" w14:paraId="02EF35CF" w14:textId="2E2E5F84">
      <w:pPr>
        <w:pStyle w:val="Normalutanindragellerluft"/>
      </w:pPr>
      <w:r w:rsidRPr="008B5F9D">
        <w:t xml:space="preserve">Sverige är ett av de länder som står starkast bakom Ukraina i försvaret mot det ryska angreppskriget. </w:t>
      </w:r>
      <w:r w:rsidR="003576AA">
        <w:t xml:space="preserve">Utöver stödet som Sverige skickar till Ukraina är det viktigt att hjälpa och stötta ukrainska flyktingar som är i Sverige. </w:t>
      </w:r>
    </w:p>
    <w:p xmlns:w14="http://schemas.microsoft.com/office/word/2010/wordml" w:rsidR="0018710A" w:rsidP="0018710A" w:rsidRDefault="0018710A" w14:paraId="2DF00A4F" w14:textId="77777777">
      <w:r>
        <w:t>Dagens moderatledda regering har på senare tid gjort ett antal saker för att förbättra för de ukrainska flyktingarna. Bland annat har en möjlighet införts för folkbokföring som ger förbättrade rättigheter, och det finns nu också möjlighet för många ukrainare att få studiemedel via CSN för studier i Sverige.</w:t>
      </w:r>
    </w:p>
    <w:p xmlns:w14="http://schemas.microsoft.com/office/word/2010/wordml" w:rsidR="0018710A" w:rsidP="00C74545" w:rsidRDefault="003576AA" w14:paraId="6CC856CF" w14:textId="2DE92FAE">
      <w:pPr>
        <w:pStyle w:val="Normalutanindragellerluft"/>
      </w:pPr>
      <w:r>
        <w:t>Samtidigt ser möjligheterna att hjälpa ukrainar</w:t>
      </w:r>
      <w:r w:rsidR="00821252">
        <w:t>e</w:t>
      </w:r>
      <w:r>
        <w:t xml:space="preserve"> annorlunda ut än</w:t>
      </w:r>
      <w:r w:rsidR="00821252">
        <w:t xml:space="preserve"> de gör</w:t>
      </w:r>
      <w:r>
        <w:t xml:space="preserve"> </w:t>
      </w:r>
      <w:r w:rsidR="00821252">
        <w:t xml:space="preserve">för </w:t>
      </w:r>
      <w:r>
        <w:t xml:space="preserve">övriga asylsökande, </w:t>
      </w:r>
      <w:r w:rsidR="00821252">
        <w:t>eftersom ukrainare får uppehållstillstånd genom EU:s massflyktsdirektiv. Regeringen bör därför se över möjligheten att ytterligare stärka ukrainares rättigheter i Sverige.</w:t>
      </w:r>
      <w:r>
        <w:t xml:space="preserve"> </w:t>
      </w:r>
    </w:p>
    <w:p xmlns:w14="http://schemas.microsoft.com/office/word/2010/wordml" w:rsidR="0018710A" w:rsidP="0018710A" w:rsidRDefault="0018710A" w14:paraId="5CB7396F" w14:textId="77777777">
      <w:r>
        <w:t>Många ukrainare arbetar och försörjer sig själva i Sverige, andra studerar på heltid. Ukrainarna är överlag ambitiösa och lojala mot det svenska samhället och många talar imponerande god svenska trots kort tid i Sverige. De är i praktiken föredömen när det gäller integration. Sverige borde visa större uppskattning för denna grupp.</w:t>
      </w:r>
    </w:p>
    <w:p xmlns:w14="http://schemas.microsoft.com/office/word/2010/wordml" w:rsidR="0018710A" w:rsidP="0018710A" w:rsidRDefault="0018710A" w14:paraId="51C85F87" w14:textId="5946C160">
      <w:r>
        <w:lastRenderedPageBreak/>
        <w:t xml:space="preserve">EU:s massflyktdirektiv har förlängts flera gånger, men ingen vet vad som händer efter detta eller hur kriget i Ukraina utvecklas. Ukrainska flyktingar i Sverige måste få en rimlig chans att planera för sin framtid. </w:t>
      </w:r>
      <w:r w:rsidR="00821252">
        <w:t xml:space="preserve">Regeringen bör därför se över olika möjligheter för hur ukrainare kan få stanna i Sverige permanent om de </w:t>
      </w:r>
      <w:r>
        <w:t>inte kan eller vill återvända till Ukraina</w:t>
      </w:r>
      <w:r w:rsidR="00821252">
        <w:t>.</w:t>
      </w:r>
      <w:r>
        <w:t xml:space="preserve"> </w:t>
      </w:r>
    </w:p>
    <w:sdt>
      <w:sdtPr>
        <w:rPr>
          <w:i/>
          <w:noProof/>
        </w:rPr>
        <w:alias w:val="CC_Underskrifter"/>
        <w:tag w:val="CC_Underskrifter"/>
        <w:id w:val="583496634"/>
        <w:lock w:val="sdtContentLocked"/>
        <w:placeholder>
          <w:docPart w:val="450D5DE20EDC4FD2837E31B4C01BF912"/>
        </w:placeholder>
      </w:sdtPr>
      <w:sdtEndPr/>
      <w:sdtContent>
        <w:p xmlns:w14="http://schemas.microsoft.com/office/word/2010/wordml" w:rsidR="00C74545" w:rsidP="00C04972" w:rsidRDefault="00C74545" w14:paraId="01D1B9A7" w14:textId="77777777">
          <w:pPr/>
          <w:r/>
        </w:p>
        <w:p xmlns:w14="http://schemas.microsoft.com/office/word/2010/wordml" w:rsidR="00C74545" w:rsidP="00C04972" w:rsidRDefault="00C74545" w14:paraId="57E8661D" w14:textId="38FDB53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Ericson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32117D9" w14:textId="09A23D6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2CB7B" w14:textId="77777777" w:rsidR="0098506E" w:rsidRDefault="0098506E" w:rsidP="000C1CAD">
      <w:pPr>
        <w:spacing w:line="240" w:lineRule="auto"/>
      </w:pPr>
      <w:r>
        <w:separator/>
      </w:r>
    </w:p>
  </w:endnote>
  <w:endnote w:type="continuationSeparator" w:id="0">
    <w:p w14:paraId="57BE207B" w14:textId="77777777" w:rsidR="0098506E" w:rsidRDefault="009850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3F4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14D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0AC94" w14:textId="69906237" w:rsidR="00262EA3" w:rsidRPr="00C04972" w:rsidRDefault="00262EA3" w:rsidP="00C049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B9B10" w14:textId="77777777" w:rsidR="0098506E" w:rsidRDefault="0098506E" w:rsidP="000C1CAD">
      <w:pPr>
        <w:spacing w:line="240" w:lineRule="auto"/>
      </w:pPr>
      <w:r>
        <w:separator/>
      </w:r>
    </w:p>
  </w:footnote>
  <w:footnote w:type="continuationSeparator" w:id="0">
    <w:p w14:paraId="07E77AD1" w14:textId="77777777" w:rsidR="0098506E" w:rsidRDefault="009850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1E2FB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F47353" wp14:anchorId="20AA0E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4972" w14:paraId="2D345FE0" w14:textId="016312B4">
                          <w:pPr>
                            <w:jc w:val="right"/>
                          </w:pPr>
                          <w:sdt>
                            <w:sdtPr>
                              <w:alias w:val="CC_Noformat_Partikod"/>
                              <w:tag w:val="CC_Noformat_Partikod"/>
                              <w:id w:val="-53464382"/>
                              <w:placeholder>
                                <w:docPart w:val="A820C58745834C6E8A15C12778F1D16A"/>
                              </w:placeholder>
                              <w:text/>
                            </w:sdtPr>
                            <w:sdtEndPr/>
                            <w:sdtContent>
                              <w:r w:rsidR="0018710A">
                                <w:t>M</w:t>
                              </w:r>
                            </w:sdtContent>
                          </w:sdt>
                          <w:sdt>
                            <w:sdtPr>
                              <w:alias w:val="CC_Noformat_Partinummer"/>
                              <w:tag w:val="CC_Noformat_Partinummer"/>
                              <w:id w:val="-1709555926"/>
                              <w:placeholder>
                                <w:docPart w:val="CADC02F197624165BEF844C6A91AB70C"/>
                              </w:placeholder>
                              <w:text/>
                            </w:sdtPr>
                            <w:sdtEndPr/>
                            <w:sdtContent>
                              <w:r w:rsidR="004816D3">
                                <w:t>1233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AA0E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4972" w14:paraId="2D345FE0" w14:textId="016312B4">
                    <w:pPr>
                      <w:jc w:val="right"/>
                    </w:pPr>
                    <w:sdt>
                      <w:sdtPr>
                        <w:alias w:val="CC_Noformat_Partikod"/>
                        <w:tag w:val="CC_Noformat_Partikod"/>
                        <w:id w:val="-53464382"/>
                        <w:placeholder>
                          <w:docPart w:val="A820C58745834C6E8A15C12778F1D16A"/>
                        </w:placeholder>
                        <w:text/>
                      </w:sdtPr>
                      <w:sdtEndPr/>
                      <w:sdtContent>
                        <w:r w:rsidR="0018710A">
                          <w:t>M</w:t>
                        </w:r>
                      </w:sdtContent>
                    </w:sdt>
                    <w:sdt>
                      <w:sdtPr>
                        <w:alias w:val="CC_Noformat_Partinummer"/>
                        <w:tag w:val="CC_Noformat_Partinummer"/>
                        <w:id w:val="-1709555926"/>
                        <w:placeholder>
                          <w:docPart w:val="CADC02F197624165BEF844C6A91AB70C"/>
                        </w:placeholder>
                        <w:text/>
                      </w:sdtPr>
                      <w:sdtEndPr/>
                      <w:sdtContent>
                        <w:r w:rsidR="004816D3">
                          <w:t>1233</w:t>
                        </w:r>
                      </w:sdtContent>
                    </w:sdt>
                  </w:p>
                </w:txbxContent>
              </v:textbox>
              <w10:wrap anchorx="page"/>
            </v:shape>
          </w:pict>
        </mc:Fallback>
      </mc:AlternateContent>
    </w:r>
  </w:p>
  <w:p w:rsidRPr="00293C4F" w:rsidR="00262EA3" w:rsidP="00776B74" w:rsidRDefault="00262EA3" w14:paraId="3BCA68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6DE7A4F" w14:textId="77777777">
    <w:pPr>
      <w:jc w:val="right"/>
    </w:pPr>
  </w:p>
  <w:p w:rsidR="00262EA3" w:rsidP="00776B74" w:rsidRDefault="00262EA3" w14:paraId="00070E3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47672" w:id="5"/>
  <w:bookmarkStart w:name="_Hlk210647673" w:id="6"/>
  <w:p w:rsidR="00262EA3" w:rsidP="008563AC" w:rsidRDefault="00C04972" w14:paraId="012A84B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7728" behindDoc="0" locked="0" layoutInCell="1" allowOverlap="1" wp14:editId="1E0B2919" wp14:anchorId="5AF903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4972" w14:paraId="573275E3" w14:textId="0338CB1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8710A">
          <w:t>M</w:t>
        </w:r>
      </w:sdtContent>
    </w:sdt>
    <w:sdt>
      <w:sdtPr>
        <w:alias w:val="CC_Noformat_Partinummer"/>
        <w:tag w:val="CC_Noformat_Partinummer"/>
        <w:id w:val="-2014525982"/>
        <w:lock w:val="contentLocked"/>
        <w:text/>
      </w:sdtPr>
      <w:sdtEndPr/>
      <w:sdtContent>
        <w:r w:rsidR="004816D3">
          <w:t>1233</w:t>
        </w:r>
      </w:sdtContent>
    </w:sdt>
  </w:p>
  <w:p w:rsidRPr="008227B3" w:rsidR="00262EA3" w:rsidP="008227B3" w:rsidRDefault="00C04972" w14:paraId="45E166A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4972" w14:paraId="732BC3CC" w14:textId="6E80C58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:2859</w:t>
        </w:r>
      </w:sdtContent>
    </w:sdt>
  </w:p>
  <w:p w:rsidR="00262EA3" w:rsidP="00E03A3D" w:rsidRDefault="00C04972" w14:paraId="71034C9D" w14:textId="4379B1A6">
    <w:pPr>
      <w:pStyle w:val="Motionr"/>
    </w:pPr>
    <w:sdt>
      <w:sdtPr>
        <w:alias w:val="CC_Noformat_Avtext"/>
        <w:tag w:val="CC_Noformat_Avtext"/>
        <w:id w:val="-2020768203"/>
        <w:lock w:val="sdtContentLocked"/>
        <w:placeholder>
          <w:docPart w:val="A820C58745834C6E8A15C12778F1D16A"/>
        </w:placeholder>
        <w15:appearance w15:val="hidden"/>
        <w:text/>
      </w:sdtPr>
      <w:sdtEndPr/>
      <w:sdtContent>
        <w:r>
          <w:t>av Jan Ericson (M)</w:t>
        </w:r>
      </w:sdtContent>
    </w:sdt>
  </w:p>
  <w:sdt>
    <w:sdtPr>
      <w:alias w:val="CC_Noformat_Rubtext"/>
      <w:tag w:val="CC_Noformat_Rubtext"/>
      <w:id w:val="-218060500"/>
      <w:lock w:val="sdtContentLocked"/>
      <w:placeholder>
        <w:docPart w:val="CADC02F197624165BEF844C6A91AB70C"/>
      </w:placeholder>
      <w:text/>
    </w:sdtPr>
    <w:sdtEndPr/>
    <w:sdtContent>
      <w:p w:rsidR="00262EA3" w:rsidP="00283E0F" w:rsidRDefault="0018710A" w14:paraId="269F0545" w14:textId="08EE2ED2">
        <w:pPr>
          <w:pStyle w:val="FSHRub2"/>
        </w:pPr>
        <w:r>
          <w:t>Ukrainska flyktingars framtid</w:t>
        </w:r>
      </w:p>
    </w:sdtContent>
  </w:sdt>
  <w:sdt>
    <w:sdtPr>
      <w:alias w:val="CC_Boilerplate_3"/>
      <w:tag w:val="CC_Boilerplate_3"/>
      <w:id w:val="1606463544"/>
      <w:lock w:val="sdtContentLocked"/>
      <w15:appearance w15:val="hidden"/>
      <w:text w:multiLine="1"/>
    </w:sdtPr>
    <w:sdtEndPr/>
    <w:sdtContent>
      <w:p w:rsidR="00262EA3" w:rsidP="00283E0F" w:rsidRDefault="00262EA3" w14:paraId="3D99E0A3" w14:textId="77777777">
        <w:pPr>
          <w:pStyle w:val="FSHNormL"/>
        </w:pPr>
        <w:r>
          <w:br/>
        </w:r>
      </w:p>
    </w:sdtContent>
  </w:sdt>
  <w:bookmarkEnd w:displacedByCustomXml="prev" w:id="6"/>
  <w:bookmarkEnd w:displacedByCustomXml="prev"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8710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10A"/>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432"/>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6AA"/>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007"/>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6D3"/>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0DC"/>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252"/>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06E"/>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B9A"/>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972"/>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545"/>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F66"/>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67B568"/>
  <w15:chartTrackingRefBased/>
  <w15:docId w15:val="{36378687-854F-48B6-88B2-695E99D82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9277FCE24F4875BE15D64783B82641"/>
        <w:category>
          <w:name w:val="Allmänt"/>
          <w:gallery w:val="placeholder"/>
        </w:category>
        <w:types>
          <w:type w:val="bbPlcHdr"/>
        </w:types>
        <w:behaviors>
          <w:behavior w:val="content"/>
        </w:behaviors>
        <w:guid w:val="{D764DF3D-E5EB-4A1A-8DAD-10FD5273E1F7}"/>
      </w:docPartPr>
      <w:docPartBody>
        <w:p w:rsidR="006C6B04" w:rsidRDefault="004D392A">
          <w:pPr>
            <w:pStyle w:val="9E9277FCE24F4875BE15D64783B82641"/>
          </w:pPr>
          <w:r w:rsidRPr="005A0A93">
            <w:rPr>
              <w:rStyle w:val="Platshllartext"/>
            </w:rPr>
            <w:t>Förslag till riksdagsbeslut</w:t>
          </w:r>
        </w:p>
      </w:docPartBody>
    </w:docPart>
    <w:docPart>
      <w:docPartPr>
        <w:name w:val="25DF45D4B42343A38541E969F8574158"/>
        <w:category>
          <w:name w:val="Allmänt"/>
          <w:gallery w:val="placeholder"/>
        </w:category>
        <w:types>
          <w:type w:val="bbPlcHdr"/>
        </w:types>
        <w:behaviors>
          <w:behavior w:val="content"/>
        </w:behaviors>
        <w:guid w:val="{B4A40E8F-12BB-47B5-89FC-BFF67FC49C91}"/>
      </w:docPartPr>
      <w:docPartBody>
        <w:p w:rsidR="006C6B04" w:rsidRDefault="004D392A">
          <w:pPr>
            <w:pStyle w:val="25DF45D4B42343A38541E969F857415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FB47866E4094C4DAC1358CD25EC6FBC"/>
        <w:category>
          <w:name w:val="Allmänt"/>
          <w:gallery w:val="placeholder"/>
        </w:category>
        <w:types>
          <w:type w:val="bbPlcHdr"/>
        </w:types>
        <w:behaviors>
          <w:behavior w:val="content"/>
        </w:behaviors>
        <w:guid w:val="{12EACB7A-71A4-4A8D-81DE-E0956B329555}"/>
      </w:docPartPr>
      <w:docPartBody>
        <w:p w:rsidR="006C6B04" w:rsidRDefault="004D392A">
          <w:pPr>
            <w:pStyle w:val="9FB47866E4094C4DAC1358CD25EC6FBC"/>
          </w:pPr>
          <w:r w:rsidRPr="005A0A93">
            <w:rPr>
              <w:rStyle w:val="Platshllartext"/>
            </w:rPr>
            <w:t>Motivering</w:t>
          </w:r>
        </w:p>
      </w:docPartBody>
    </w:docPart>
    <w:docPart>
      <w:docPartPr>
        <w:name w:val="450D5DE20EDC4FD2837E31B4C01BF912"/>
        <w:category>
          <w:name w:val="Allmänt"/>
          <w:gallery w:val="placeholder"/>
        </w:category>
        <w:types>
          <w:type w:val="bbPlcHdr"/>
        </w:types>
        <w:behaviors>
          <w:behavior w:val="content"/>
        </w:behaviors>
        <w:guid w:val="{BB8952F9-5470-4520-B1BC-EEE65CDCA3FE}"/>
      </w:docPartPr>
      <w:docPartBody>
        <w:p w:rsidR="006C6B04" w:rsidRDefault="004D392A">
          <w:pPr>
            <w:pStyle w:val="450D5DE20EDC4FD2837E31B4C01BF912"/>
          </w:pPr>
          <w:r w:rsidRPr="009B077E">
            <w:rPr>
              <w:rStyle w:val="Platshllartext"/>
            </w:rPr>
            <w:t>Namn på motionärer infogas/tas bort via panelen.</w:t>
          </w:r>
        </w:p>
      </w:docPartBody>
    </w:docPart>
    <w:docPart>
      <w:docPartPr>
        <w:name w:val="A820C58745834C6E8A15C12778F1D16A"/>
        <w:category>
          <w:name w:val="Allmänt"/>
          <w:gallery w:val="placeholder"/>
        </w:category>
        <w:types>
          <w:type w:val="bbPlcHdr"/>
        </w:types>
        <w:behaviors>
          <w:behavior w:val="content"/>
        </w:behaviors>
        <w:guid w:val="{B050EA3F-0C9A-4EE8-B4D9-DAC9B978C9D3}"/>
      </w:docPartPr>
      <w:docPartBody>
        <w:p w:rsidR="006C6B04" w:rsidRDefault="004D392A">
          <w:pPr>
            <w:pStyle w:val="A820C58745834C6E8A15C12778F1D16A"/>
          </w:pPr>
          <w:r>
            <w:rPr>
              <w:rStyle w:val="Platshllartext"/>
            </w:rPr>
            <w:t xml:space="preserve"> </w:t>
          </w:r>
        </w:p>
      </w:docPartBody>
    </w:docPart>
    <w:docPart>
      <w:docPartPr>
        <w:name w:val="CADC02F197624165BEF844C6A91AB70C"/>
        <w:category>
          <w:name w:val="Allmänt"/>
          <w:gallery w:val="placeholder"/>
        </w:category>
        <w:types>
          <w:type w:val="bbPlcHdr"/>
        </w:types>
        <w:behaviors>
          <w:behavior w:val="content"/>
        </w:behaviors>
        <w:guid w:val="{0BEA1A8A-6073-4598-8912-617C02730AD2}"/>
      </w:docPartPr>
      <w:docPartBody>
        <w:p w:rsidR="006C6B04" w:rsidRDefault="004D392A">
          <w:pPr>
            <w:pStyle w:val="CADC02F197624165BEF844C6A91AB70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B04"/>
    <w:rsid w:val="002B5EC0"/>
    <w:rsid w:val="004D392A"/>
    <w:rsid w:val="006C6B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9277FCE24F4875BE15D64783B82641">
    <w:name w:val="9E9277FCE24F4875BE15D64783B82641"/>
  </w:style>
  <w:style w:type="paragraph" w:customStyle="1" w:styleId="25DF45D4B42343A38541E969F8574158">
    <w:name w:val="25DF45D4B42343A38541E969F8574158"/>
  </w:style>
  <w:style w:type="paragraph" w:customStyle="1" w:styleId="9FB47866E4094C4DAC1358CD25EC6FBC">
    <w:name w:val="9FB47866E4094C4DAC1358CD25EC6FBC"/>
  </w:style>
  <w:style w:type="paragraph" w:customStyle="1" w:styleId="450D5DE20EDC4FD2837E31B4C01BF912">
    <w:name w:val="450D5DE20EDC4FD2837E31B4C01BF912"/>
  </w:style>
  <w:style w:type="paragraph" w:customStyle="1" w:styleId="A820C58745834C6E8A15C12778F1D16A">
    <w:name w:val="A820C58745834C6E8A15C12778F1D16A"/>
  </w:style>
  <w:style w:type="paragraph" w:customStyle="1" w:styleId="CADC02F197624165BEF844C6A91AB70C">
    <w:name w:val="CADC02F197624165BEF844C6A91AB7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008D89F3-6817-4C7A-B00A-2E54F8375474}"/>
</file>

<file path=customXml/itemProps3.xml><?xml version="1.0" encoding="utf-8"?>
<ds:datastoreItem xmlns:ds="http://schemas.openxmlformats.org/officeDocument/2006/customXml" ds:itemID="{CB851F58-C9F4-491A-9FA0-6A018E540B95}"/>
</file>

<file path=customXml/itemProps4.xml><?xml version="1.0" encoding="utf-8"?>
<ds:datastoreItem xmlns:ds="http://schemas.openxmlformats.org/officeDocument/2006/customXml" ds:itemID="{A9E1D51D-CBFD-4997-BC44-53ABD67A45BC}"/>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1471</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M1233 Ukrainska flyktingars framtid</vt:lpstr>
      <vt:lpstr>
      </vt:lpstr>
    </vt:vector>
  </TitlesOfParts>
  <Company>Sveriges riksdag</Company>
  <LinksUpToDate>false</LinksUpToDate>
  <CharactersWithSpaces>1727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