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D934F44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E12D49" w:rsidRDefault="003B5726" w14:paraId="675496C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D8DB6019594DF7A03247A3D68434E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d90c04c-48ea-4ab5-bce0-59b2decc9a12"/>
        <w:id w:val="-1241409398"/>
        <w:lock w:val="sdtLocked"/>
      </w:sdtPr>
      <w:sdtEndPr/>
      <w:sdtContent>
        <w:p w:rsidR="00D7306C" w:rsidRDefault="003B5726" w14:paraId="60132F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vidta ytterligare åtgärder för att säkerställa likvärdig vård inom barn- och ungdomspsykiatrin (bup) i hela landet, med Värmland som exempel på de stora brister som finns,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77FE78EEAF444A84A3BA8C577BD2AA"/>
        </w:placeholder>
        <w:text/>
      </w:sdtPr>
      <w:sdtEndPr/>
      <w:sdtContent>
        <w:p w:rsidRPr="009B062B" w:rsidR="006D79C9" w:rsidP="00333E95" w:rsidRDefault="006D79C9" w14:paraId="74CE248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0E7F6A" w:rsidR="000E7F6A" w:rsidP="005E10C9" w:rsidRDefault="000E7F6A" w14:paraId="373227AF" w14:textId="5380A17C">
      <w:pPr>
        <w:ind w:firstLine="0"/>
        <w:rPr>
          <w:rFonts w:eastAsia="Times New Roman"/>
          <w:lang w:eastAsia="sv-SE"/>
        </w:rPr>
      </w:pPr>
      <w:r w:rsidRPr="000E7F6A">
        <w:rPr>
          <w:rFonts w:eastAsia="Times New Roman"/>
          <w:lang w:eastAsia="sv-SE"/>
        </w:rPr>
        <w:t>Psykisk ohälsa bland barn och unga ökar i Sverige. Situationen är särskilt allvarlig i Värmland, där över 1</w:t>
      </w:r>
      <w:r w:rsidR="005E10C9">
        <w:rPr>
          <w:rFonts w:eastAsia="Times New Roman"/>
          <w:lang w:eastAsia="sv-SE"/>
        </w:rPr>
        <w:t> </w:t>
      </w:r>
      <w:r w:rsidRPr="000E7F6A">
        <w:rPr>
          <w:rFonts w:eastAsia="Times New Roman"/>
          <w:lang w:eastAsia="sv-SE"/>
        </w:rPr>
        <w:t xml:space="preserve">000 barn och ungdomar står i kö för en fördjupad neuropsykiatrisk utredning och cirka 250 väntar på sitt första besök hos </w:t>
      </w:r>
      <w:r w:rsidRPr="000E7F6A" w:rsidR="005E10C9">
        <w:rPr>
          <w:rFonts w:eastAsia="Times New Roman"/>
          <w:lang w:eastAsia="sv-SE"/>
        </w:rPr>
        <w:t xml:space="preserve">bup </w:t>
      </w:r>
      <w:r w:rsidRPr="000E7F6A">
        <w:rPr>
          <w:rFonts w:eastAsia="Times New Roman"/>
          <w:lang w:eastAsia="sv-SE"/>
        </w:rPr>
        <w:t xml:space="preserve">(SVT, 2024). Samtidigt rapporterar </w:t>
      </w:r>
      <w:r w:rsidRPr="000E7F6A" w:rsidR="005E10C9">
        <w:rPr>
          <w:rFonts w:eastAsia="Times New Roman"/>
          <w:lang w:eastAsia="sv-SE"/>
        </w:rPr>
        <w:t xml:space="preserve">bup </w:t>
      </w:r>
      <w:r w:rsidRPr="000E7F6A">
        <w:rPr>
          <w:rFonts w:eastAsia="Times New Roman"/>
          <w:lang w:eastAsia="sv-SE"/>
        </w:rPr>
        <w:t xml:space="preserve">i regionen om personalbrist – bland annat saknas flera överläkare – vilket ytterligare förvärrar </w:t>
      </w:r>
      <w:r w:rsidR="00D8480B">
        <w:rPr>
          <w:rFonts w:eastAsia="Times New Roman"/>
          <w:lang w:eastAsia="sv-SE"/>
        </w:rPr>
        <w:t>situationen för barn och unga</w:t>
      </w:r>
      <w:r w:rsidRPr="000E7F6A">
        <w:rPr>
          <w:rFonts w:eastAsia="Times New Roman"/>
          <w:lang w:eastAsia="sv-SE"/>
        </w:rPr>
        <w:t>. Denna resursbrist riskerar att leda till att barn inte får hjälp i tid och därmed får ökade problem som kunde ha förebyggts.</w:t>
      </w:r>
    </w:p>
    <w:p w:rsidRPr="000E7F6A" w:rsidR="000E7F6A" w:rsidP="000E7F6A" w:rsidRDefault="000E7F6A" w14:paraId="1A2943BC" w14:textId="77777777">
      <w:pPr>
        <w:rPr>
          <w:rFonts w:ascii="Times New Roman" w:hAnsi="Times New Roman" w:eastAsia="Times New Roman" w:cs="Times New Roman"/>
          <w:lang w:eastAsia="sv-SE"/>
        </w:rPr>
      </w:pPr>
      <w:r w:rsidRPr="000E7F6A">
        <w:rPr>
          <w:rFonts w:ascii="Times New Roman" w:hAnsi="Times New Roman" w:eastAsia="Times New Roman" w:cs="Times New Roman"/>
          <w:lang w:eastAsia="sv-SE"/>
        </w:rPr>
        <w:t>Statistiken över psykisk ohälsa i Värmland visar på allvaret. Varje år dör i genomsnitt 43 personer i länet till följd av självmord (Region Värmland, 2023). Att inte barn och unga får tidiga insatser innebär att fler riskerar att hamna i livshotande situationer.</w:t>
      </w:r>
    </w:p>
    <w:p w:rsidRPr="000E7F6A" w:rsidR="000E7F6A" w:rsidP="000E7F6A" w:rsidRDefault="005E10C9" w14:paraId="3C185100" w14:textId="1D4A7955">
      <w:pPr>
        <w:rPr>
          <w:rFonts w:ascii="Times New Roman" w:hAnsi="Times New Roman" w:eastAsia="Times New Roman" w:cs="Times New Roman"/>
          <w:lang w:eastAsia="sv-SE"/>
        </w:rPr>
      </w:pPr>
      <w:proofErr w:type="spellStart"/>
      <w:r w:rsidRPr="000E7F6A">
        <w:rPr>
          <w:rFonts w:ascii="Times New Roman" w:hAnsi="Times New Roman" w:eastAsia="Times New Roman" w:cs="Times New Roman"/>
          <w:lang w:eastAsia="sv-SE"/>
        </w:rPr>
        <w:lastRenderedPageBreak/>
        <w:t>Bup</w:t>
      </w:r>
      <w:r w:rsidRPr="000E7F6A" w:rsidR="000E7F6A">
        <w:rPr>
          <w:rFonts w:ascii="Times New Roman" w:hAnsi="Times New Roman" w:eastAsia="Times New Roman" w:cs="Times New Roman"/>
          <w:lang w:eastAsia="sv-SE"/>
        </w:rPr>
        <w:t>s</w:t>
      </w:r>
      <w:proofErr w:type="spellEnd"/>
      <w:r w:rsidRPr="000E7F6A" w:rsidR="000E7F6A">
        <w:rPr>
          <w:rFonts w:ascii="Times New Roman" w:hAnsi="Times New Roman" w:eastAsia="Times New Roman" w:cs="Times New Roman"/>
          <w:lang w:eastAsia="sv-SE"/>
        </w:rPr>
        <w:t xml:space="preserve"> köer och bristande resurser får också konsekvenser för skolan. En regional konferens 2024, </w:t>
      </w:r>
      <w:r w:rsidRPr="005E10C9" w:rsidR="000E7F6A">
        <w:rPr>
          <w:rFonts w:ascii="Times New Roman" w:hAnsi="Times New Roman" w:eastAsia="Times New Roman" w:cs="Times New Roman"/>
          <w:lang w:eastAsia="sv-SE"/>
        </w:rPr>
        <w:t>”Hälsa för lärande – lärande för hälsa”,</w:t>
      </w:r>
      <w:r w:rsidRPr="000E7F6A" w:rsidR="000E7F6A">
        <w:rPr>
          <w:rFonts w:ascii="Times New Roman" w:hAnsi="Times New Roman" w:eastAsia="Times New Roman" w:cs="Times New Roman"/>
          <w:lang w:eastAsia="sv-SE"/>
        </w:rPr>
        <w:t xml:space="preserve"> samlade Värmlands kommuner och visade på vikten av att skolor ges förutsättningar att arbeta förebyggande mot psykisk ohälsa. Men utan en fungerande barn- och ungdomspsykiatri som kan ta vid när problemen blir mer omfattande, räcker skolans insatser inte till.</w:t>
      </w:r>
    </w:p>
    <w:p w:rsidR="005E10C9" w:rsidP="005E10C9" w:rsidRDefault="000E7F6A" w14:paraId="760B75D8" w14:textId="77777777">
      <w:pPr>
        <w:rPr>
          <w:rFonts w:ascii="Times New Roman" w:hAnsi="Times New Roman" w:eastAsia="Times New Roman" w:cs="Times New Roman"/>
          <w:lang w:eastAsia="sv-SE"/>
        </w:rPr>
      </w:pPr>
      <w:r w:rsidRPr="005E10C9">
        <w:rPr>
          <w:rFonts w:ascii="Times New Roman" w:hAnsi="Times New Roman" w:eastAsia="Times New Roman" w:cs="Times New Roman"/>
          <w:lang w:eastAsia="sv-SE"/>
        </w:rPr>
        <w:t>Det är tydligt att Värmland inte är ensamt. Liknande problem finns i flera delar av landet. Därför behövs nationella åtgärder för att</w:t>
      </w:r>
    </w:p>
    <w:p w:rsidRPr="005E10C9" w:rsidR="000E7F6A" w:rsidP="005E10C9" w:rsidRDefault="00D8480B" w14:paraId="5CF8A46F" w14:textId="63357A10">
      <w:pPr>
        <w:pStyle w:val="Punktlista"/>
        <w:rPr>
          <w:rFonts w:eastAsia="Times New Roman"/>
          <w:lang w:eastAsia="sv-SE"/>
        </w:rPr>
      </w:pPr>
      <w:r w:rsidRPr="005E10C9">
        <w:rPr>
          <w:rFonts w:eastAsia="Times New Roman"/>
          <w:lang w:eastAsia="sv-SE"/>
        </w:rPr>
        <w:t>S</w:t>
      </w:r>
      <w:r w:rsidRPr="005E10C9" w:rsidR="000E7F6A">
        <w:rPr>
          <w:rFonts w:eastAsia="Times New Roman"/>
          <w:lang w:eastAsia="sv-SE"/>
        </w:rPr>
        <w:t>tärka rekryteringen av specialistläkare och annan personal,</w:t>
      </w:r>
    </w:p>
    <w:p w:rsidRPr="009825EF" w:rsidR="000E7F6A" w:rsidP="005E10C9" w:rsidRDefault="00D8480B" w14:paraId="49C9237F" w14:textId="4EC12A0E">
      <w:pPr>
        <w:pStyle w:val="Punktlista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S</w:t>
      </w:r>
      <w:r w:rsidRPr="009825EF" w:rsidR="000E7F6A">
        <w:rPr>
          <w:rFonts w:eastAsia="Times New Roman"/>
          <w:lang w:eastAsia="sv-SE"/>
        </w:rPr>
        <w:t>äkerställa en likvärdig vård för barn och unga oavsett var i landet de bor.</w:t>
      </w:r>
    </w:p>
    <w:p w:rsidR="006B4DF1" w:rsidP="005E10C9" w:rsidRDefault="000E7F6A" w14:paraId="6E64FBFF" w14:textId="1C5FF695">
      <w:pPr>
        <w:ind w:firstLine="0"/>
        <w:rPr>
          <w:rFonts w:ascii="Times New Roman" w:hAnsi="Times New Roman" w:eastAsia="Times New Roman" w:cs="Times New Roman"/>
          <w:lang w:eastAsia="sv-SE"/>
        </w:rPr>
      </w:pPr>
      <w:r w:rsidRPr="000E7F6A">
        <w:rPr>
          <w:rFonts w:ascii="Times New Roman" w:hAnsi="Times New Roman" w:eastAsia="Times New Roman" w:cs="Times New Roman"/>
          <w:lang w:eastAsia="sv-SE"/>
        </w:rPr>
        <w:t xml:space="preserve">Värmlands situation är ett tydligt exempel på hur allvarliga konsekvenserna blir när </w:t>
      </w:r>
      <w:r w:rsidRPr="000E7F6A" w:rsidR="005E10C9">
        <w:rPr>
          <w:rFonts w:ascii="Times New Roman" w:hAnsi="Times New Roman" w:eastAsia="Times New Roman" w:cs="Times New Roman"/>
          <w:lang w:eastAsia="sv-SE"/>
        </w:rPr>
        <w:t xml:space="preserve">bup </w:t>
      </w:r>
      <w:r w:rsidRPr="000E7F6A">
        <w:rPr>
          <w:rFonts w:ascii="Times New Roman" w:hAnsi="Times New Roman" w:eastAsia="Times New Roman" w:cs="Times New Roman"/>
          <w:lang w:eastAsia="sv-SE"/>
        </w:rPr>
        <w:t>inte har tillräckliga resurser. Barn och unga ska inte behöva vänta i månader eller år på vård som kan vara avgörande för deras framtid och i vissa fall för deras liv.</w:t>
      </w:r>
    </w:p>
    <w:p w:rsidR="00D37E11" w:rsidP="000E7F6A" w:rsidRDefault="00D37E11" w14:paraId="7B593992" w14:textId="115C6B1B">
      <w:pPr>
        <w:rPr>
          <w:rFonts w:ascii="Times New Roman" w:hAnsi="Times New Roman" w:eastAsia="Times New Roman" w:cs="Times New Roman"/>
          <w:lang w:eastAsia="sv-SE"/>
        </w:rPr>
      </w:pPr>
    </w:p>
    <w:p w:rsidR="00D37E11" w:rsidP="000E7F6A" w:rsidRDefault="00D37E11" w14:paraId="2185B3B7" w14:textId="407176DF">
      <w:pPr>
        <w:rPr>
          <w:rFonts w:ascii="Times New Roman" w:hAnsi="Times New Roman" w:eastAsia="Times New Roman" w:cs="Times New Roman"/>
          <w:lang w:eastAsia="sv-SE"/>
        </w:rPr>
      </w:pPr>
      <w:r>
        <w:rPr>
          <w:rFonts w:ascii="Times New Roman" w:hAnsi="Times New Roman" w:eastAsia="Times New Roman" w:cs="Times New Roman"/>
          <w:lang w:eastAsia="sv-SE"/>
        </w:rP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DBEA0E6E3A419EBCF5B726E9AE91EB"/>
        </w:placeholder>
      </w:sdtPr>
      <w:sdtEndPr/>
      <w:sdtContent>
        <w:p w:rsidR="00E12D49" w:rsidRDefault="00E12D49" w14:paraId="4EA59918" w14:textId="77777777"/>
        <w:p w:rsidR="00E12D49" w:rsidP="00E12D49" w:rsidRDefault="003B5726" w14:paraId="19F3E7FC" w14:textId="0A069D6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7306C" w14:paraId="28339AE1" w14:textId="77777777">
        <w:trPr>
          <w:cantSplit/>
        </w:trPr>
        <w:tc>
          <w:tcPr>
            <w:tcW w:w="50" w:type="pct"/>
            <w:vAlign w:val="bottom"/>
          </w:tcPr>
          <w:p w:rsidR="00D7306C" w:rsidRDefault="003B5726" w14:paraId="1C9BDDF1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D7306C" w:rsidRDefault="00D7306C" w14:paraId="229E266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AFD4DB" w14:textId="3D1772C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2323" w14:textId="77777777" w:rsidR="003B5726" w:rsidRDefault="003B5726" w:rsidP="000C1CAD">
      <w:pPr>
        <w:spacing w:line="240" w:lineRule="auto"/>
      </w:pPr>
      <w:r>
        <w:separator/>
      </w:r>
    </w:p>
  </w:endnote>
  <w:endnote w:type="continuationSeparator" w:id="0">
    <w:p w14:paraId="3B97F0FD" w14:textId="77777777" w:rsidR="003B5726" w:rsidRDefault="003B57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F4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80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1935" w14:textId="21E7F5A1" w:rsidR="00262EA3" w:rsidRPr="00E12D49" w:rsidRDefault="00262EA3" w:rsidP="00E12D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7395" w14:textId="77777777" w:rsidR="003B5726" w:rsidRDefault="003B5726" w:rsidP="000C1CAD">
      <w:pPr>
        <w:spacing w:line="240" w:lineRule="auto"/>
      </w:pPr>
      <w:r>
        <w:separator/>
      </w:r>
    </w:p>
  </w:footnote>
  <w:footnote w:type="continuationSeparator" w:id="0">
    <w:p w14:paraId="4620F3A0" w14:textId="77777777" w:rsidR="003B5726" w:rsidRDefault="003B57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BA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7E651B" wp14:editId="1BF9A5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825CC" w14:textId="2609731C" w:rsidR="00262EA3" w:rsidRDefault="003B572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BCAC9F397E41279BBEF6BAFDE94B22"/>
                              </w:placeholder>
                              <w:text/>
                            </w:sdtPr>
                            <w:sdtEndPr/>
                            <w:sdtContent>
                              <w:r w:rsidR="000E7F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79048A8C3A48528CC0EE4BC01DA6DD"/>
                              </w:placeholder>
                              <w:text/>
                            </w:sdtPr>
                            <w:sdtEndPr/>
                            <w:sdtContent>
                              <w:r w:rsidR="006B4DF1">
                                <w:t>1316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07E65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12D49" w14:paraId="6CC825CC" w14:textId="2609731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BCAC9F397E41279BBEF6BAFDE94B22"/>
                        </w:placeholder>
                        <w:text/>
                      </w:sdtPr>
                      <w:sdtEndPr/>
                      <w:sdtContent>
                        <w:r w:rsidR="000E7F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79048A8C3A48528CC0EE4BC01DA6DD"/>
                        </w:placeholder>
                        <w:text/>
                      </w:sdtPr>
                      <w:sdtEndPr/>
                      <w:sdtContent>
                        <w:r w:rsidR="006B4DF1">
                          <w:t>1316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4597C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CD77" w14:textId="77777777" w:rsidR="00262EA3" w:rsidRDefault="00262EA3" w:rsidP="008563AC">
    <w:pPr>
      <w:jc w:val="right"/>
    </w:pPr>
  </w:p>
  <w:p w14:paraId="041028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2C96" w14:textId="77777777" w:rsidR="00262EA3" w:rsidRDefault="003B572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59D5DA" wp14:editId="386DF1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134A0A" w14:textId="17723437" w:rsidR="00262EA3" w:rsidRDefault="003B572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12D4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E7F6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B4DF1">
          <w:t>1316</w:t>
        </w:r>
      </w:sdtContent>
    </w:sdt>
  </w:p>
  <w:p w14:paraId="6E0C2969" w14:textId="77777777" w:rsidR="00262EA3" w:rsidRPr="008227B3" w:rsidRDefault="003B572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9DA1CB" w14:textId="697D5A84" w:rsidR="00262EA3" w:rsidRPr="008227B3" w:rsidRDefault="003B572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2D4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2D49">
          <w:t>:2949</w:t>
        </w:r>
      </w:sdtContent>
    </w:sdt>
  </w:p>
  <w:p w14:paraId="3154E44E" w14:textId="3C850EA9" w:rsidR="00262EA3" w:rsidRDefault="003B572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BCAC9F397E41279BBEF6BAFDE94B22"/>
        </w:placeholder>
        <w15:appearance w15:val="hidden"/>
        <w:text/>
      </w:sdtPr>
      <w:sdtEndPr/>
      <w:sdtContent>
        <w:r w:rsidR="00E12D49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779048A8C3A48528CC0EE4BC01DA6DD"/>
      </w:placeholder>
      <w:text/>
    </w:sdtPr>
    <w:sdtEndPr/>
    <w:sdtContent>
      <w:p w14:paraId="20C74BF8" w14:textId="51EAEAD5" w:rsidR="00262EA3" w:rsidRDefault="000E7F6A" w:rsidP="00283E0F">
        <w:pPr>
          <w:pStyle w:val="FSHRub2"/>
        </w:pPr>
        <w:r>
          <w:t>Stärkt barn- och ungdomspsykiatri med Värmland som exempel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BA35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53DF3"/>
    <w:multiLevelType w:val="multilevel"/>
    <w:tmpl w:val="94D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D73F35"/>
    <w:multiLevelType w:val="hybridMultilevel"/>
    <w:tmpl w:val="113A286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2972936">
    <w:abstractNumId w:val="9"/>
  </w:num>
  <w:num w:numId="2" w16cid:durableId="1455244916">
    <w:abstractNumId w:val="8"/>
  </w:num>
  <w:num w:numId="3" w16cid:durableId="1275864738">
    <w:abstractNumId w:val="17"/>
  </w:num>
  <w:num w:numId="4" w16cid:durableId="243761112">
    <w:abstractNumId w:val="14"/>
  </w:num>
  <w:num w:numId="5" w16cid:durableId="1694762307">
    <w:abstractNumId w:val="18"/>
  </w:num>
  <w:num w:numId="6" w16cid:durableId="1855998805">
    <w:abstractNumId w:val="20"/>
  </w:num>
  <w:num w:numId="7" w16cid:durableId="1097364019">
    <w:abstractNumId w:val="11"/>
  </w:num>
  <w:num w:numId="8" w16cid:durableId="5517866">
    <w:abstractNumId w:val="12"/>
  </w:num>
  <w:num w:numId="9" w16cid:durableId="1581678174">
    <w:abstractNumId w:val="16"/>
  </w:num>
  <w:num w:numId="10" w16cid:durableId="565914274">
    <w:abstractNumId w:val="24"/>
  </w:num>
  <w:num w:numId="11" w16cid:durableId="346686265">
    <w:abstractNumId w:val="23"/>
  </w:num>
  <w:num w:numId="12" w16cid:durableId="1701859891">
    <w:abstractNumId w:val="23"/>
  </w:num>
  <w:num w:numId="13" w16cid:durableId="1295020682">
    <w:abstractNumId w:val="3"/>
  </w:num>
  <w:num w:numId="14" w16cid:durableId="512114449">
    <w:abstractNumId w:val="2"/>
  </w:num>
  <w:num w:numId="15" w16cid:durableId="256719990">
    <w:abstractNumId w:val="1"/>
  </w:num>
  <w:num w:numId="16" w16cid:durableId="153842185">
    <w:abstractNumId w:val="0"/>
  </w:num>
  <w:num w:numId="17" w16cid:durableId="1551961028">
    <w:abstractNumId w:val="7"/>
  </w:num>
  <w:num w:numId="18" w16cid:durableId="711465334">
    <w:abstractNumId w:val="6"/>
  </w:num>
  <w:num w:numId="19" w16cid:durableId="1464271290">
    <w:abstractNumId w:val="5"/>
  </w:num>
  <w:num w:numId="20" w16cid:durableId="862132497">
    <w:abstractNumId w:val="4"/>
  </w:num>
  <w:num w:numId="21" w16cid:durableId="1112625397">
    <w:abstractNumId w:val="23"/>
  </w:num>
  <w:num w:numId="22" w16cid:durableId="1500004804">
    <w:abstractNumId w:val="23"/>
  </w:num>
  <w:num w:numId="23" w16cid:durableId="2121878695">
    <w:abstractNumId w:val="23"/>
  </w:num>
  <w:num w:numId="24" w16cid:durableId="743452522">
    <w:abstractNumId w:val="23"/>
  </w:num>
  <w:num w:numId="25" w16cid:durableId="124203705">
    <w:abstractNumId w:val="23"/>
  </w:num>
  <w:num w:numId="26" w16cid:durableId="456726218">
    <w:abstractNumId w:val="24"/>
  </w:num>
  <w:num w:numId="27" w16cid:durableId="1377701905">
    <w:abstractNumId w:val="24"/>
  </w:num>
  <w:num w:numId="28" w16cid:durableId="2011566972">
    <w:abstractNumId w:val="24"/>
  </w:num>
  <w:num w:numId="29" w16cid:durableId="452526324">
    <w:abstractNumId w:val="24"/>
  </w:num>
  <w:num w:numId="30" w16cid:durableId="1884637641">
    <w:abstractNumId w:val="23"/>
  </w:num>
  <w:num w:numId="31" w16cid:durableId="1451850827">
    <w:abstractNumId w:val="23"/>
  </w:num>
  <w:num w:numId="32" w16cid:durableId="662513201">
    <w:abstractNumId w:val="24"/>
  </w:num>
  <w:num w:numId="33" w16cid:durableId="598828622">
    <w:abstractNumId w:val="23"/>
  </w:num>
  <w:num w:numId="34" w16cid:durableId="447505606">
    <w:abstractNumId w:val="20"/>
  </w:num>
  <w:num w:numId="35" w16cid:durableId="2022003132">
    <w:abstractNumId w:val="20"/>
    <w:lvlOverride w:ilvl="0">
      <w:startOverride w:val="1"/>
    </w:lvlOverride>
  </w:num>
  <w:num w:numId="36" w16cid:durableId="615915294">
    <w:abstractNumId w:val="21"/>
  </w:num>
  <w:num w:numId="37" w16cid:durableId="1502546077">
    <w:abstractNumId w:val="20"/>
    <w:lvlOverride w:ilvl="0">
      <w:startOverride w:val="1"/>
    </w:lvlOverride>
  </w:num>
  <w:num w:numId="38" w16cid:durableId="119228175">
    <w:abstractNumId w:val="13"/>
  </w:num>
  <w:num w:numId="39" w16cid:durableId="1971473951">
    <w:abstractNumId w:val="10"/>
  </w:num>
  <w:num w:numId="40" w16cid:durableId="1827817162">
    <w:abstractNumId w:val="22"/>
  </w:num>
  <w:num w:numId="41" w16cid:durableId="632445003">
    <w:abstractNumId w:val="15"/>
  </w:num>
  <w:num w:numId="42" w16cid:durableId="438378899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E7F6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F6A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1C2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726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0C9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6F8A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DF1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36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5EF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6DF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773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F71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A18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E0A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37E11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6C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0B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D49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C3D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B9F62"/>
  <w15:chartTrackingRefBased/>
  <w15:docId w15:val="{16B9A303-3821-4BEB-8B70-FEF53090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D8DB6019594DF7A03247A3D6843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665AA-4081-438D-BA11-5D62E8F0400C}"/>
      </w:docPartPr>
      <w:docPartBody>
        <w:p w:rsidR="009E4C57" w:rsidRDefault="009E4C57">
          <w:pPr>
            <w:pStyle w:val="B8D8DB6019594DF7A03247A3D68434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77FE78EEAF444A84A3BA8C577BD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75C51-89F9-48C7-AB17-80956FB2BE45}"/>
      </w:docPartPr>
      <w:docPartBody>
        <w:p w:rsidR="009E4C57" w:rsidRDefault="009E4C57">
          <w:pPr>
            <w:pStyle w:val="7A77FE78EEAF444A84A3BA8C577BD2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BCAC9F397E41279BBEF6BAFDE94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8F4FB-6ACD-4DEF-8560-3595E2979329}"/>
      </w:docPartPr>
      <w:docPartBody>
        <w:p w:rsidR="009E4C57" w:rsidRDefault="009E4C57">
          <w:pPr>
            <w:pStyle w:val="28BCAC9F397E41279BBEF6BAFDE94B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79048A8C3A48528CC0EE4BC01DA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03489-F0CD-4CE3-9B97-10D70400665D}"/>
      </w:docPartPr>
      <w:docPartBody>
        <w:p w:rsidR="009E4C57" w:rsidRDefault="009E4C57">
          <w:pPr>
            <w:pStyle w:val="0779048A8C3A48528CC0EE4BC01DA6DD"/>
          </w:pPr>
          <w:r>
            <w:t xml:space="preserve"> </w:t>
          </w:r>
        </w:p>
      </w:docPartBody>
    </w:docPart>
    <w:docPart>
      <w:docPartPr>
        <w:name w:val="8EDBEA0E6E3A419EBCF5B726E9AE9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6F706-6D02-4E31-8CB8-AA2BBAD10C3D}"/>
      </w:docPartPr>
      <w:docPartBody>
        <w:p w:rsidR="00596CE2" w:rsidRDefault="00596C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57"/>
    <w:rsid w:val="00596CE2"/>
    <w:rsid w:val="007730FD"/>
    <w:rsid w:val="0082574F"/>
    <w:rsid w:val="00872A66"/>
    <w:rsid w:val="009E4C57"/>
    <w:rsid w:val="00B6625A"/>
    <w:rsid w:val="00B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8D8DB6019594DF7A03247A3D68434E2">
    <w:name w:val="B8D8DB6019594DF7A03247A3D68434E2"/>
  </w:style>
  <w:style w:type="paragraph" w:customStyle="1" w:styleId="F6A84D1BD77F4D7F8D63D192DFAE91FD">
    <w:name w:val="F6A84D1BD77F4D7F8D63D192DFAE91FD"/>
  </w:style>
  <w:style w:type="paragraph" w:customStyle="1" w:styleId="7A77FE78EEAF444A84A3BA8C577BD2AA">
    <w:name w:val="7A77FE78EEAF444A84A3BA8C577BD2AA"/>
  </w:style>
  <w:style w:type="paragraph" w:customStyle="1" w:styleId="35B66F7E35D94D5B98D131F7069490E7">
    <w:name w:val="35B66F7E35D94D5B98D131F7069490E7"/>
  </w:style>
  <w:style w:type="paragraph" w:customStyle="1" w:styleId="28BCAC9F397E41279BBEF6BAFDE94B22">
    <w:name w:val="28BCAC9F397E41279BBEF6BAFDE94B22"/>
  </w:style>
  <w:style w:type="paragraph" w:customStyle="1" w:styleId="0779048A8C3A48528CC0EE4BC01DA6DD">
    <w:name w:val="0779048A8C3A48528CC0EE4BC01DA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AD1023-7E22-4904-91F6-9A711E837DD4}"/>
</file>

<file path=customXml/itemProps2.xml><?xml version="1.0" encoding="utf-8"?>
<ds:datastoreItem xmlns:ds="http://schemas.openxmlformats.org/officeDocument/2006/customXml" ds:itemID="{7C984417-5F91-4678-9F44-16EA8D3A869E}"/>
</file>

<file path=customXml/itemProps3.xml><?xml version="1.0" encoding="utf-8"?>
<ds:datastoreItem xmlns:ds="http://schemas.openxmlformats.org/officeDocument/2006/customXml" ds:itemID="{C3AF73F1-AE62-4114-AB2F-F91F0E2CC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1773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