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C2B" w:rsidRPr="00B93300" w:rsidRDefault="00576C2B" w:rsidP="00A241C0">
      <w:pPr>
        <w:pStyle w:val="Hemstlrubrik"/>
      </w:pPr>
      <w:r w:rsidRPr="00B93300">
        <w:t>Förslag till riksdagsbeslut</w:t>
      </w:r>
    </w:p>
    <w:p w:rsidR="00576C2B" w:rsidRPr="00B93300" w:rsidRDefault="00576C2B" w:rsidP="00FC7C2E">
      <w:pPr>
        <w:pStyle w:val="Hemstlatt"/>
      </w:pPr>
      <w:r w:rsidRPr="00B93300">
        <w:t>Riksdagen tillkännager för regeringen som sin mening vad i motionen anförs om gen</w:t>
      </w:r>
      <w:r w:rsidRPr="00B93300">
        <w:t>e</w:t>
      </w:r>
      <w:r w:rsidRPr="00B93300">
        <w:t>rella insatser för att öka valdeltagandet.</w:t>
      </w:r>
    </w:p>
    <w:p w:rsidR="00576C2B" w:rsidRPr="00B93300" w:rsidRDefault="00576C2B" w:rsidP="00FC7C2E">
      <w:pPr>
        <w:pStyle w:val="Hemstlatt"/>
      </w:pPr>
      <w:r w:rsidRPr="00B93300">
        <w:t>Riksdagen tillkännager för regeringen som sin mening vad som i moti</w:t>
      </w:r>
      <w:r w:rsidRPr="00B93300">
        <w:t>o</w:t>
      </w:r>
      <w:r w:rsidRPr="00B93300">
        <w:t>nen anförs om särskilda insatser för att öka valdeltagandet i befolkning</w:t>
      </w:r>
      <w:r w:rsidRPr="00B93300">
        <w:t>s</w:t>
      </w:r>
      <w:r w:rsidRPr="00B93300">
        <w:t>grupper med lågt valdeltaga</w:t>
      </w:r>
      <w:r w:rsidRPr="00B93300">
        <w:t>n</w:t>
      </w:r>
      <w:r w:rsidRPr="00B93300">
        <w:t>de.</w:t>
      </w:r>
    </w:p>
    <w:p w:rsidR="00E84F25" w:rsidRPr="00B93300" w:rsidRDefault="007C6092" w:rsidP="00FC7C2E">
      <w:pPr>
        <w:pStyle w:val="Rubrik1"/>
      </w:pPr>
      <w:r w:rsidRPr="00B93300">
        <w:t>Motivering</w:t>
      </w:r>
    </w:p>
    <w:p w:rsidR="00162F1D" w:rsidRPr="00B93300" w:rsidRDefault="00576C2B" w:rsidP="00FC7C2E">
      <w:pPr>
        <w:rPr>
          <w:snapToGrid w:val="0"/>
        </w:rPr>
      </w:pPr>
      <w:r w:rsidRPr="00B93300">
        <w:rPr>
          <w:snapToGrid w:val="0"/>
        </w:rPr>
        <w:t>Demokratin är beroende av att människor finner det mening</w:t>
      </w:r>
      <w:r w:rsidRPr="00B93300">
        <w:rPr>
          <w:snapToGrid w:val="0"/>
        </w:rPr>
        <w:t>s</w:t>
      </w:r>
      <w:r w:rsidRPr="00B93300">
        <w:rPr>
          <w:snapToGrid w:val="0"/>
        </w:rPr>
        <w:t>fullt att rösta i valen. Ett dem</w:t>
      </w:r>
      <w:r w:rsidRPr="00B93300">
        <w:rPr>
          <w:snapToGrid w:val="0"/>
        </w:rPr>
        <w:t>o</w:t>
      </w:r>
      <w:r w:rsidRPr="00B93300">
        <w:rPr>
          <w:snapToGrid w:val="0"/>
        </w:rPr>
        <w:t>kratiskt samhälle är inte en gång för alla givet utan behöver ständigt vinnas för nya generationer. En demokrati är en levande pr</w:t>
      </w:r>
      <w:r w:rsidRPr="00B93300">
        <w:rPr>
          <w:snapToGrid w:val="0"/>
        </w:rPr>
        <w:t>o</w:t>
      </w:r>
      <w:r w:rsidRPr="00B93300">
        <w:rPr>
          <w:snapToGrid w:val="0"/>
        </w:rPr>
        <w:t>cess där så många som möjligt bör vara delaktiga. Visserligen handlar en dem</w:t>
      </w:r>
      <w:r w:rsidRPr="00B93300">
        <w:rPr>
          <w:snapToGrid w:val="0"/>
        </w:rPr>
        <w:t>o</w:t>
      </w:r>
      <w:r w:rsidRPr="00B93300">
        <w:rPr>
          <w:snapToGrid w:val="0"/>
        </w:rPr>
        <w:t>krati om så mycket mer än ett styrelsesätt för samhällsstrukturen. Demokrati inn</w:t>
      </w:r>
      <w:r w:rsidRPr="00B93300">
        <w:rPr>
          <w:snapToGrid w:val="0"/>
        </w:rPr>
        <w:t>e</w:t>
      </w:r>
      <w:r w:rsidRPr="00B93300">
        <w:rPr>
          <w:snapToGrid w:val="0"/>
        </w:rPr>
        <w:t>fattar också ett förhållningssätt där vissa värderingar utgör grunden och g</w:t>
      </w:r>
      <w:r w:rsidRPr="00B93300">
        <w:rPr>
          <w:snapToGrid w:val="0"/>
        </w:rPr>
        <w:t>e</w:t>
      </w:r>
      <w:r w:rsidRPr="00B93300">
        <w:rPr>
          <w:snapToGrid w:val="0"/>
        </w:rPr>
        <w:t>nomsyrar vardagen. Li</w:t>
      </w:r>
      <w:r w:rsidRPr="00B93300">
        <w:rPr>
          <w:snapToGrid w:val="0"/>
        </w:rPr>
        <w:t>k</w:t>
      </w:r>
      <w:r w:rsidRPr="00B93300">
        <w:rPr>
          <w:snapToGrid w:val="0"/>
        </w:rPr>
        <w:t>väl är deltagande i valen en tydlig värdemätare på demokratins förankring i folkla</w:t>
      </w:r>
      <w:r w:rsidRPr="00B93300">
        <w:rPr>
          <w:snapToGrid w:val="0"/>
        </w:rPr>
        <w:t>g</w:t>
      </w:r>
      <w:r w:rsidRPr="00B93300">
        <w:rPr>
          <w:snapToGrid w:val="0"/>
        </w:rPr>
        <w:t>ren.</w:t>
      </w:r>
    </w:p>
    <w:p w:rsidR="00162F1D" w:rsidRPr="00B93300" w:rsidRDefault="00576C2B" w:rsidP="00FC7C2E">
      <w:pPr>
        <w:pStyle w:val="Normaltindrag"/>
        <w:rPr>
          <w:snapToGrid w:val="0"/>
        </w:rPr>
      </w:pPr>
      <w:r w:rsidRPr="00B93300">
        <w:rPr>
          <w:snapToGrid w:val="0"/>
        </w:rPr>
        <w:t>Utvecklingen av valdeltagandet under de senaste drygt 30 åren är onekl</w:t>
      </w:r>
      <w:r w:rsidRPr="00B93300">
        <w:rPr>
          <w:snapToGrid w:val="0"/>
        </w:rPr>
        <w:t>i</w:t>
      </w:r>
      <w:r w:rsidRPr="00B93300">
        <w:rPr>
          <w:snapToGrid w:val="0"/>
        </w:rPr>
        <w:t>gen alarmerande. Sedan 1970 har valdeltagandet enligt Statistiska centralb</w:t>
      </w:r>
      <w:r w:rsidRPr="00B93300">
        <w:rPr>
          <w:snapToGrid w:val="0"/>
        </w:rPr>
        <w:t>y</w:t>
      </w:r>
      <w:r w:rsidRPr="00B93300">
        <w:rPr>
          <w:snapToGrid w:val="0"/>
        </w:rPr>
        <w:t xml:space="preserve">rån sjunkit från 90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bland mä</w:t>
      </w:r>
      <w:r w:rsidRPr="00B93300">
        <w:rPr>
          <w:snapToGrid w:val="0"/>
        </w:rPr>
        <w:t>n</w:t>
      </w:r>
      <w:r w:rsidRPr="00B93300">
        <w:rPr>
          <w:snapToGrid w:val="0"/>
        </w:rPr>
        <w:t xml:space="preserve">nen och 89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bland kvinnorna till vid 2002 års val 81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hos båda könen. Bland förstagångsväljarna har valdeltagandet sjunkit från 83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av kvinno</w:t>
      </w:r>
      <w:r w:rsidRPr="00B93300">
        <w:rPr>
          <w:snapToGrid w:val="0"/>
        </w:rPr>
        <w:t>r</w:t>
      </w:r>
      <w:r w:rsidRPr="00B93300">
        <w:rPr>
          <w:snapToGrid w:val="0"/>
        </w:rPr>
        <w:t xml:space="preserve">na och 82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av männen år 1970 till 73 procent av kvinnorna och 68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av männen 2002. I de kommunala valen till kommu</w:t>
      </w:r>
      <w:r w:rsidRPr="00B93300">
        <w:rPr>
          <w:snapToGrid w:val="0"/>
        </w:rPr>
        <w:t>n</w:t>
      </w:r>
      <w:r w:rsidRPr="00B93300">
        <w:rPr>
          <w:snapToGrid w:val="0"/>
        </w:rPr>
        <w:t>fullmäktige och landsting</w:t>
      </w:r>
      <w:r w:rsidRPr="00B93300">
        <w:rPr>
          <w:snapToGrid w:val="0"/>
        </w:rPr>
        <w:t>s</w:t>
      </w:r>
      <w:r w:rsidRPr="00B93300">
        <w:rPr>
          <w:snapToGrid w:val="0"/>
        </w:rPr>
        <w:t>fullmäktige, där utländska medborgare har rösträtt, har va</w:t>
      </w:r>
      <w:r w:rsidRPr="00B93300">
        <w:rPr>
          <w:snapToGrid w:val="0"/>
        </w:rPr>
        <w:t>l</w:t>
      </w:r>
      <w:r w:rsidRPr="00B93300">
        <w:rPr>
          <w:snapToGrid w:val="0"/>
        </w:rPr>
        <w:t xml:space="preserve">deltagandet bland dem sjunkit från 60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hos båda könen 1970, till 40</w:t>
      </w:r>
      <w:r w:rsidR="00A241C0" w:rsidRPr="00B93300">
        <w:rPr>
          <w:snapToGrid w:val="0"/>
        </w:rPr>
        <w:t> 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av kvinnorna och drygt 30 </w:t>
      </w:r>
      <w:r w:rsidR="00FC7C2E" w:rsidRPr="00B93300">
        <w:rPr>
          <w:snapToGrid w:val="0"/>
        </w:rPr>
        <w:t>%</w:t>
      </w:r>
      <w:r w:rsidRPr="00B93300">
        <w:rPr>
          <w:snapToGrid w:val="0"/>
        </w:rPr>
        <w:t xml:space="preserve"> av männen 2002. De utländska medbo</w:t>
      </w:r>
      <w:r w:rsidRPr="00B93300">
        <w:rPr>
          <w:snapToGrid w:val="0"/>
        </w:rPr>
        <w:t>r</w:t>
      </w:r>
      <w:r w:rsidRPr="00B93300">
        <w:rPr>
          <w:snapToGrid w:val="0"/>
        </w:rPr>
        <w:t>garnas redan låga valdeltagande har sålunda blivit ännu lägre. Vid valet till Europaparlamentet den 13 juni 2004 slog det låga valdeltagandet nya botte</w:t>
      </w:r>
      <w:r w:rsidRPr="00B93300">
        <w:rPr>
          <w:snapToGrid w:val="0"/>
        </w:rPr>
        <w:t>n</w:t>
      </w:r>
      <w:r w:rsidRPr="00B93300">
        <w:rPr>
          <w:snapToGrid w:val="0"/>
        </w:rPr>
        <w:t>rekord.</w:t>
      </w:r>
    </w:p>
    <w:p w:rsidR="00162F1D" w:rsidRPr="00B93300" w:rsidRDefault="00576C2B" w:rsidP="00FC7C2E">
      <w:pPr>
        <w:pStyle w:val="Normaltindrag"/>
        <w:rPr>
          <w:snapToGrid w:val="0"/>
        </w:rPr>
      </w:pPr>
      <w:r w:rsidRPr="00B93300">
        <w:rPr>
          <w:snapToGrid w:val="0"/>
        </w:rPr>
        <w:t>Socioekonomiska beräkningar visar att valdeltagandet fra</w:t>
      </w:r>
      <w:r w:rsidRPr="00B93300">
        <w:rPr>
          <w:snapToGrid w:val="0"/>
        </w:rPr>
        <w:t>m</w:t>
      </w:r>
      <w:r w:rsidRPr="00B93300">
        <w:rPr>
          <w:snapToGrid w:val="0"/>
        </w:rPr>
        <w:t>för allt sjunkit bland arbetare och studerande. Ju högre i</w:t>
      </w:r>
      <w:r w:rsidRPr="00B93300">
        <w:rPr>
          <w:snapToGrid w:val="0"/>
        </w:rPr>
        <w:t>n</w:t>
      </w:r>
      <w:r w:rsidRPr="00B93300">
        <w:rPr>
          <w:snapToGrid w:val="0"/>
        </w:rPr>
        <w:t xml:space="preserve">komst en väljare hade 2002, desto </w:t>
      </w:r>
      <w:r w:rsidRPr="00B93300">
        <w:rPr>
          <w:snapToGrid w:val="0"/>
        </w:rPr>
        <w:lastRenderedPageBreak/>
        <w:t>större var benägenheten att rösta i valet det året. I en undersökning från Vä</w:t>
      </w:r>
      <w:r w:rsidRPr="00B93300">
        <w:rPr>
          <w:snapToGrid w:val="0"/>
        </w:rPr>
        <w:t>s</w:t>
      </w:r>
      <w:r w:rsidRPr="00B93300">
        <w:rPr>
          <w:snapToGrid w:val="0"/>
        </w:rPr>
        <w:t>terås stad efter kommunfullmäktigevalet 2002 konstaterades att arbet</w:t>
      </w:r>
      <w:r w:rsidRPr="00B93300">
        <w:rPr>
          <w:snapToGrid w:val="0"/>
        </w:rPr>
        <w:t>s</w:t>
      </w:r>
      <w:r w:rsidRPr="00B93300">
        <w:rPr>
          <w:snapToGrid w:val="0"/>
        </w:rPr>
        <w:t>löshet är den faktor som enskilt väger tyngst för personer som inte utnyttjar sin rös</w:t>
      </w:r>
      <w:r w:rsidRPr="00B93300">
        <w:rPr>
          <w:snapToGrid w:val="0"/>
        </w:rPr>
        <w:t>t</w:t>
      </w:r>
      <w:r w:rsidRPr="00B93300">
        <w:rPr>
          <w:snapToGrid w:val="0"/>
        </w:rPr>
        <w:t>rätt. Det är oerhört alarmerande när det visar sig att de som saknar arb</w:t>
      </w:r>
      <w:r w:rsidRPr="00B93300">
        <w:rPr>
          <w:snapToGrid w:val="0"/>
        </w:rPr>
        <w:t>e</w:t>
      </w:r>
      <w:r w:rsidRPr="00B93300">
        <w:rPr>
          <w:snapToGrid w:val="0"/>
        </w:rPr>
        <w:t>te och därmed står utanför arbetsmarknaden och i någon mån även samhällets övriga tryg</w:t>
      </w:r>
      <w:r w:rsidRPr="00B93300">
        <w:rPr>
          <w:snapToGrid w:val="0"/>
        </w:rPr>
        <w:t>g</w:t>
      </w:r>
      <w:r w:rsidRPr="00B93300">
        <w:rPr>
          <w:snapToGrid w:val="0"/>
        </w:rPr>
        <w:t>het och gemenskap väljer att också ställa sig utanför demokratin. Det bådar inte gott för framtiden.</w:t>
      </w:r>
    </w:p>
    <w:p w:rsidR="00162F1D" w:rsidRPr="00B93300" w:rsidRDefault="00576C2B" w:rsidP="00FC7C2E">
      <w:pPr>
        <w:pStyle w:val="Normaltindrag"/>
        <w:rPr>
          <w:snapToGrid w:val="0"/>
        </w:rPr>
      </w:pPr>
      <w:r w:rsidRPr="00B93300">
        <w:rPr>
          <w:snapToGrid w:val="0"/>
        </w:rPr>
        <w:t>Det är oroande att fler och fler vänder demokratin ryggen. Utvecklingen signalerar tydligt att alltfler upplever ett uta</w:t>
      </w:r>
      <w:r w:rsidRPr="00B93300">
        <w:rPr>
          <w:snapToGrid w:val="0"/>
        </w:rPr>
        <w:t>n</w:t>
      </w:r>
      <w:r w:rsidRPr="00B93300">
        <w:rPr>
          <w:snapToGrid w:val="0"/>
        </w:rPr>
        <w:t>förskap som gör att de medvetet ställer sig utanför demokr</w:t>
      </w:r>
      <w:r w:rsidRPr="00B93300">
        <w:rPr>
          <w:snapToGrid w:val="0"/>
        </w:rPr>
        <w:t>a</w:t>
      </w:r>
      <w:r w:rsidRPr="00B93300">
        <w:rPr>
          <w:snapToGrid w:val="0"/>
        </w:rPr>
        <w:t>tin när de avstår från att rösta. Det innebär att den representativa demokratins l</w:t>
      </w:r>
      <w:r w:rsidRPr="00B93300">
        <w:rPr>
          <w:snapToGrid w:val="0"/>
        </w:rPr>
        <w:t>e</w:t>
      </w:r>
      <w:r w:rsidRPr="00B93300">
        <w:rPr>
          <w:snapToGrid w:val="0"/>
        </w:rPr>
        <w:t>gitimitet i hög grad är hotad. Det bidrar i sin tur till en grogrund för antidemokratiska, extrema och utomparlamentariska strömningar i samhället. Det är allva</w:t>
      </w:r>
      <w:r w:rsidRPr="00B93300">
        <w:rPr>
          <w:snapToGrid w:val="0"/>
        </w:rPr>
        <w:t>r</w:t>
      </w:r>
      <w:r w:rsidRPr="00B93300">
        <w:rPr>
          <w:snapToGrid w:val="0"/>
        </w:rPr>
        <w:t>ligt.</w:t>
      </w:r>
    </w:p>
    <w:p w:rsidR="00576C2B" w:rsidRPr="00B93300" w:rsidRDefault="00576C2B" w:rsidP="00FC7C2E">
      <w:pPr>
        <w:pStyle w:val="Normaltindrag"/>
        <w:rPr>
          <w:snapToGrid w:val="0"/>
        </w:rPr>
      </w:pPr>
      <w:r w:rsidRPr="00B93300">
        <w:rPr>
          <w:snapToGrid w:val="0"/>
        </w:rPr>
        <w:t>Åtgärder behöver vidtas för att stävja utvecklingen och i stä</w:t>
      </w:r>
      <w:r w:rsidRPr="00B93300">
        <w:rPr>
          <w:snapToGrid w:val="0"/>
        </w:rPr>
        <w:t>l</w:t>
      </w:r>
      <w:r w:rsidRPr="00B93300">
        <w:rPr>
          <w:snapToGrid w:val="0"/>
        </w:rPr>
        <w:t>let uppnå ett högre valdeltagande. De utredningar som gjorts och initiativ som vidt</w:t>
      </w:r>
      <w:r w:rsidRPr="00B93300">
        <w:rPr>
          <w:snapToGrid w:val="0"/>
        </w:rPr>
        <w:t>a</w:t>
      </w:r>
      <w:r w:rsidRPr="00B93300">
        <w:rPr>
          <w:snapToGrid w:val="0"/>
        </w:rPr>
        <w:t>gits, av vilka flera varit högst lovvärda, har uppenbarligen inte lett till önskat resultat. Regeringen bör därför vidta initiativ för att främja valdeltagandet såväl gen</w:t>
      </w:r>
      <w:r w:rsidRPr="00B93300">
        <w:rPr>
          <w:snapToGrid w:val="0"/>
        </w:rPr>
        <w:t>e</w:t>
      </w:r>
      <w:r w:rsidRPr="00B93300">
        <w:rPr>
          <w:snapToGrid w:val="0"/>
        </w:rPr>
        <w:t>rellt sett som genom specifika insatser i grupper med särskilt lågt valdelt</w:t>
      </w:r>
      <w:r w:rsidRPr="00B93300">
        <w:rPr>
          <w:snapToGrid w:val="0"/>
        </w:rPr>
        <w:t>a</w:t>
      </w:r>
      <w:r w:rsidRPr="00B93300">
        <w:rPr>
          <w:snapToGrid w:val="0"/>
        </w:rPr>
        <w:t>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7C2E" w:rsidRPr="00B933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C2E" w:rsidRPr="00B93300" w:rsidRDefault="00FC7C2E" w:rsidP="00FC7C2E">
            <w:pPr>
              <w:pStyle w:val="UnderskriftDatum"/>
              <w:spacing w:before="240"/>
            </w:pPr>
            <w:r w:rsidRPr="00B93300">
              <w:t>Stockholm den 20 september 2005</w:t>
            </w:r>
          </w:p>
        </w:tc>
        <w:tc>
          <w:tcPr>
            <w:tcW w:w="3047" w:type="dxa"/>
          </w:tcPr>
          <w:p w:rsidR="00FC7C2E" w:rsidRPr="00B93300" w:rsidRDefault="00FC7C2E" w:rsidP="00FC7C2E">
            <w:pPr>
              <w:pStyle w:val="Underskrifter"/>
              <w:spacing w:before="240"/>
            </w:pPr>
          </w:p>
        </w:tc>
      </w:tr>
      <w:tr w:rsidR="00FC7C2E" w:rsidRPr="00B933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C2E" w:rsidRPr="00B93300" w:rsidRDefault="00FC7C2E" w:rsidP="00FC7C2E">
            <w:pPr>
              <w:pStyle w:val="Underskrifter"/>
            </w:pPr>
            <w:r w:rsidRPr="00B93300">
              <w:t>Torsten Lindström (kd)</w:t>
            </w:r>
          </w:p>
        </w:tc>
        <w:tc>
          <w:tcPr>
            <w:tcW w:w="3047" w:type="dxa"/>
          </w:tcPr>
          <w:p w:rsidR="00FC7C2E" w:rsidRPr="00B93300" w:rsidRDefault="00FC7C2E" w:rsidP="00FC7C2E">
            <w:pPr>
              <w:pStyle w:val="Underskrifter"/>
            </w:pPr>
          </w:p>
        </w:tc>
      </w:tr>
    </w:tbl>
    <w:p w:rsidR="00576C2B" w:rsidRPr="00B93300" w:rsidRDefault="00576C2B" w:rsidP="00FC7C2E">
      <w:pPr>
        <w:pStyle w:val="Normaltindrag"/>
      </w:pPr>
    </w:p>
    <w:sectPr w:rsidR="00576C2B" w:rsidRPr="00B93300" w:rsidSect="00FC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C7F" w:rsidRPr="00B93300" w:rsidRDefault="00215C7F">
      <w:r w:rsidRPr="00B93300">
        <w:separator/>
      </w:r>
    </w:p>
  </w:endnote>
  <w:endnote w:type="continuationSeparator" w:id="0">
    <w:p w:rsidR="00215C7F" w:rsidRPr="00B93300" w:rsidRDefault="00215C7F">
      <w:r w:rsidRPr="00B93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B93300" w:rsidP="00FC7C2E">
    <w:pPr>
      <w:pStyle w:val="Sidfot"/>
    </w:pPr>
    <w:r w:rsidRPr="00B933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258946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C0" w:rsidRDefault="00A241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1B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41C0" w:rsidRDefault="00A241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1B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B93300" w:rsidP="00FC7C2E">
    <w:pPr>
      <w:pStyle w:val="Sidfot"/>
    </w:pPr>
    <w:r w:rsidRPr="00B933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032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C0" w:rsidRDefault="00A241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41C0" w:rsidRDefault="00A241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B93300" w:rsidP="00FC7C2E">
    <w:pPr>
      <w:pStyle w:val="Sidfot"/>
    </w:pPr>
    <w:r w:rsidRPr="00B933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291168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C0" w:rsidRDefault="00A241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1B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41C0" w:rsidRDefault="00A241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1B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C7F" w:rsidRPr="00B93300" w:rsidRDefault="00215C7F">
      <w:r w:rsidRPr="00B93300">
        <w:separator/>
      </w:r>
    </w:p>
  </w:footnote>
  <w:footnote w:type="continuationSeparator" w:id="0">
    <w:p w:rsidR="00215C7F" w:rsidRPr="00B93300" w:rsidRDefault="00215C7F">
      <w:r w:rsidRPr="00B93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B93300" w:rsidP="00FC7C2E">
    <w:pPr>
      <w:pStyle w:val="Sidhuvud"/>
    </w:pPr>
    <w:r w:rsidRPr="00B933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3593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C0" w:rsidRDefault="00A241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41C0" w:rsidRDefault="00A241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B93300" w:rsidP="00FC7C2E">
    <w:pPr>
      <w:pStyle w:val="Sidhuvud"/>
    </w:pPr>
    <w:r w:rsidRPr="00B933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7336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1C0" w:rsidRDefault="00A241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41C0" w:rsidRDefault="00A241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1C0" w:rsidRPr="00B93300" w:rsidRDefault="00A241C0">
    <w:pPr>
      <w:pStyle w:val="FSHNormal"/>
      <w:tabs>
        <w:tab w:val="right" w:pos="5840"/>
      </w:tabs>
    </w:pPr>
    <w:r w:rsidRPr="00B93300">
      <w:br/>
    </w:r>
    <w:r w:rsidRPr="00B93300">
      <w:fldChar w:fldCharType="begin" w:fldLock="1"/>
    </w:r>
    <w:r w:rsidRPr="00B93300">
      <w:instrText xml:space="preserve"> DOCPROPERTY</w:instrText>
    </w:r>
    <w:r w:rsidRPr="00B93300">
      <w:rPr>
        <w:sz w:val="18"/>
      </w:rPr>
      <w:instrText xml:space="preserve"> "YearUser" *\charformat </w:instrText>
    </w:r>
    <w:r w:rsidRPr="00B93300">
      <w:fldChar w:fldCharType="separate"/>
    </w:r>
    <w:r w:rsidRPr="00B93300">
      <w:t>2005/06</w:t>
    </w:r>
    <w:r w:rsidRPr="00B93300">
      <w:fldChar w:fldCharType="end"/>
    </w:r>
    <w:r w:rsidRPr="00B93300">
      <w:t xml:space="preserve"> </w:t>
    </w:r>
    <w:r w:rsidRPr="00B93300">
      <w:tab/>
      <w:t xml:space="preserve">mnr: </w:t>
    </w:r>
    <w:r w:rsidRPr="00B93300">
      <w:fldChar w:fldCharType="begin" w:fldLock="1"/>
    </w:r>
    <w:r w:rsidRPr="00B93300">
      <w:instrText xml:space="preserve"> DOCPROPERTY</w:instrText>
    </w:r>
    <w:r w:rsidRPr="00B93300">
      <w:rPr>
        <w:sz w:val="18"/>
      </w:rPr>
      <w:instrText xml:space="preserve"> "Motionsnummer" *\charformat </w:instrText>
    </w:r>
    <w:r w:rsidRPr="00B93300">
      <w:fldChar w:fldCharType="separate"/>
    </w:r>
    <w:r w:rsidRPr="00B93300">
      <w:t>K246</w:t>
    </w:r>
    <w:r w:rsidRPr="00B93300">
      <w:fldChar w:fldCharType="end"/>
    </w:r>
    <w:r w:rsidRPr="00B93300">
      <w:br/>
    </w:r>
    <w:r w:rsidRPr="00B93300">
      <w:fldChar w:fldCharType="begin" w:fldLock="1"/>
    </w:r>
    <w:r w:rsidRPr="00B93300">
      <w:instrText xml:space="preserve"> DOCPROPERTY</w:instrText>
    </w:r>
    <w:r w:rsidRPr="00B93300">
      <w:rPr>
        <w:sz w:val="18"/>
      </w:rPr>
      <w:instrText xml:space="preserve"> "Samling" *\charformat </w:instrText>
    </w:r>
    <w:r w:rsidRPr="00B93300">
      <w:fldChar w:fldCharType="end"/>
    </w:r>
    <w:r w:rsidRPr="00B93300">
      <w:tab/>
      <w:t xml:space="preserve">pnr: </w:t>
    </w:r>
    <w:r w:rsidRPr="00B93300">
      <w:fldChar w:fldCharType="begin" w:fldLock="1"/>
    </w:r>
    <w:r w:rsidRPr="00B93300">
      <w:instrText xml:space="preserve"> DOCPROPERTY</w:instrText>
    </w:r>
    <w:r w:rsidRPr="00B93300">
      <w:rPr>
        <w:sz w:val="18"/>
      </w:rPr>
      <w:instrText xml:space="preserve"> "Partinummer" *\charformat </w:instrText>
    </w:r>
    <w:r w:rsidRPr="00B93300">
      <w:fldChar w:fldCharType="separate"/>
    </w:r>
    <w:r w:rsidRPr="00B93300">
      <w:t>kd532</w:t>
    </w:r>
    <w:r w:rsidRPr="00B93300">
      <w:fldChar w:fldCharType="end"/>
    </w:r>
  </w:p>
  <w:p w:rsidR="00A241C0" w:rsidRPr="00B93300" w:rsidRDefault="00A241C0">
    <w:pPr>
      <w:pStyle w:val="FSHRub1"/>
    </w:pPr>
    <w:r w:rsidRPr="00B93300">
      <w:t>Motion till riksdagen</w:t>
    </w:r>
    <w:r w:rsidRPr="00B93300">
      <w:br/>
    </w:r>
    <w:r w:rsidRPr="00B93300">
      <w:fldChar w:fldCharType="begin" w:fldLock="1"/>
    </w:r>
    <w:r w:rsidRPr="00B93300">
      <w:instrText xml:space="preserve"> DOCPROPERTY "YearUser" *\charformat </w:instrText>
    </w:r>
    <w:r w:rsidRPr="00B93300">
      <w:fldChar w:fldCharType="separate"/>
    </w:r>
    <w:r w:rsidRPr="00B93300">
      <w:t>2005/06</w:t>
    </w:r>
    <w:r w:rsidRPr="00B93300">
      <w:fldChar w:fldCharType="end"/>
    </w:r>
    <w:r w:rsidRPr="00B93300">
      <w:t>:</w:t>
    </w:r>
    <w:r w:rsidRPr="00B93300">
      <w:fldChar w:fldCharType="begin" w:fldLock="1"/>
    </w:r>
    <w:r w:rsidRPr="00B93300">
      <w:instrText xml:space="preserve"> DOCPROPERTY "Motionsnummer" *\charformat </w:instrText>
    </w:r>
    <w:r w:rsidRPr="00B93300">
      <w:fldChar w:fldCharType="separate"/>
    </w:r>
    <w:r w:rsidRPr="00B93300">
      <w:t>K246</w:t>
    </w:r>
    <w:r w:rsidRPr="00B93300">
      <w:fldChar w:fldCharType="end"/>
    </w:r>
  </w:p>
  <w:p w:rsidR="00A241C0" w:rsidRPr="00B93300" w:rsidRDefault="00A241C0">
    <w:pPr>
      <w:pStyle w:val="FSHNormalS5"/>
    </w:pPr>
    <w:r w:rsidRPr="00B93300">
      <w:fldChar w:fldCharType="begin" w:fldLock="1"/>
    </w:r>
    <w:r w:rsidRPr="00B93300">
      <w:instrText xml:space="preserve"> DOCPROPERTY "MotionarText" *\charformat </w:instrText>
    </w:r>
    <w:r w:rsidRPr="00B93300">
      <w:fldChar w:fldCharType="separate"/>
    </w:r>
    <w:r w:rsidRPr="00B93300">
      <w:t>av Torsten Lindström (kd)</w:t>
    </w:r>
    <w:r w:rsidRPr="00B93300">
      <w:fldChar w:fldCharType="end"/>
    </w:r>
    <w:r w:rsidRPr="00B93300">
      <w:br/>
    </w:r>
    <w:r w:rsidRPr="00B93300">
      <w:fldChar w:fldCharType="begin" w:fldLock="1"/>
    </w:r>
    <w:r w:rsidRPr="00B93300">
      <w:instrText xml:space="preserve"> DOCPROPERTY "SvarFrasKort" *\charformat </w:instrText>
    </w:r>
    <w:r w:rsidRPr="00B93300">
      <w:fldChar w:fldCharType="end"/>
    </w:r>
  </w:p>
  <w:p w:rsidR="00A241C0" w:rsidRPr="00B93300" w:rsidRDefault="00A241C0">
    <w:pPr>
      <w:pStyle w:val="FSHTitel"/>
    </w:pPr>
    <w:r w:rsidRPr="00B93300">
      <w:fldChar w:fldCharType="begin" w:fldLock="1"/>
    </w:r>
    <w:r w:rsidRPr="00B93300">
      <w:instrText xml:space="preserve"> DOCPROPERTY</w:instrText>
    </w:r>
    <w:r w:rsidRPr="00B93300">
      <w:rPr>
        <w:sz w:val="18"/>
      </w:rPr>
      <w:instrText xml:space="preserve"> "RubrikSvar" *\charformat </w:instrText>
    </w:r>
    <w:r w:rsidRPr="00B93300">
      <w:fldChar w:fldCharType="separate"/>
    </w:r>
    <w:r w:rsidRPr="00B93300">
      <w:t>Valdeltagandet</w:t>
    </w:r>
    <w:r w:rsidRPr="00B93300">
      <w:fldChar w:fldCharType="end"/>
    </w:r>
  </w:p>
  <w:p w:rsidR="00A241C0" w:rsidRPr="00B93300" w:rsidRDefault="00A241C0" w:rsidP="00FC7C2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A84FC1"/>
    <w:multiLevelType w:val="hybridMultilevel"/>
    <w:tmpl w:val="C89A765A"/>
    <w:lvl w:ilvl="0" w:tplc="6204BE9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5509388">
    <w:abstractNumId w:val="13"/>
  </w:num>
  <w:num w:numId="2" w16cid:durableId="1572042000">
    <w:abstractNumId w:val="10"/>
  </w:num>
  <w:num w:numId="3" w16cid:durableId="1175723616">
    <w:abstractNumId w:val="11"/>
  </w:num>
  <w:num w:numId="4" w16cid:durableId="53161397">
    <w:abstractNumId w:val="12"/>
  </w:num>
  <w:num w:numId="5" w16cid:durableId="992373814">
    <w:abstractNumId w:val="8"/>
  </w:num>
  <w:num w:numId="6" w16cid:durableId="627708463">
    <w:abstractNumId w:val="3"/>
  </w:num>
  <w:num w:numId="7" w16cid:durableId="927077744">
    <w:abstractNumId w:val="2"/>
  </w:num>
  <w:num w:numId="8" w16cid:durableId="618225260">
    <w:abstractNumId w:val="1"/>
  </w:num>
  <w:num w:numId="9" w16cid:durableId="310645437">
    <w:abstractNumId w:val="0"/>
  </w:num>
  <w:num w:numId="10" w16cid:durableId="274866163">
    <w:abstractNumId w:val="9"/>
  </w:num>
  <w:num w:numId="11" w16cid:durableId="1447116397">
    <w:abstractNumId w:val="7"/>
  </w:num>
  <w:num w:numId="12" w16cid:durableId="342245327">
    <w:abstractNumId w:val="6"/>
  </w:num>
  <w:num w:numId="13" w16cid:durableId="853154727">
    <w:abstractNumId w:val="5"/>
  </w:num>
  <w:num w:numId="14" w16cid:durableId="2087994777">
    <w:abstractNumId w:val="4"/>
  </w:num>
  <w:num w:numId="15" w16cid:durableId="1318221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162F1D"/>
    <w:rsid w:val="00031BDA"/>
    <w:rsid w:val="00064BC3"/>
    <w:rsid w:val="00066775"/>
    <w:rsid w:val="00072FB9"/>
    <w:rsid w:val="00095643"/>
    <w:rsid w:val="000A63C6"/>
    <w:rsid w:val="00100531"/>
    <w:rsid w:val="00162F1D"/>
    <w:rsid w:val="001E629F"/>
    <w:rsid w:val="00201DFB"/>
    <w:rsid w:val="00204A63"/>
    <w:rsid w:val="00212FF1"/>
    <w:rsid w:val="00215C7F"/>
    <w:rsid w:val="00230193"/>
    <w:rsid w:val="0025068A"/>
    <w:rsid w:val="002818D3"/>
    <w:rsid w:val="00295EE6"/>
    <w:rsid w:val="002D11A8"/>
    <w:rsid w:val="00445271"/>
    <w:rsid w:val="004A0504"/>
    <w:rsid w:val="004E38D9"/>
    <w:rsid w:val="00576C2B"/>
    <w:rsid w:val="00740D6D"/>
    <w:rsid w:val="00794149"/>
    <w:rsid w:val="007B67A7"/>
    <w:rsid w:val="007C6092"/>
    <w:rsid w:val="0093299E"/>
    <w:rsid w:val="00941CC0"/>
    <w:rsid w:val="009F683D"/>
    <w:rsid w:val="00A053C6"/>
    <w:rsid w:val="00A241C0"/>
    <w:rsid w:val="00B13BF0"/>
    <w:rsid w:val="00B93300"/>
    <w:rsid w:val="00C1285C"/>
    <w:rsid w:val="00C207AD"/>
    <w:rsid w:val="00C27B7D"/>
    <w:rsid w:val="00D1174F"/>
    <w:rsid w:val="00DC6C70"/>
    <w:rsid w:val="00E22893"/>
    <w:rsid w:val="00E360DE"/>
    <w:rsid w:val="00E75D28"/>
    <w:rsid w:val="00E84F25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7877B4-CBAE-4406-9702-349A33B5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C7C2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C7C2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C7C2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C7C2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C7C2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C7C2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C7C2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C7C2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C7C2E"/>
    <w:pPr>
      <w:outlineLvl w:val="7"/>
    </w:pPr>
  </w:style>
  <w:style w:type="paragraph" w:styleId="Rubrik9">
    <w:name w:val="heading 9"/>
    <w:basedOn w:val="Rubrik8"/>
    <w:next w:val="Normal"/>
    <w:qFormat/>
    <w:rsid w:val="00FC7C2E"/>
    <w:pPr>
      <w:outlineLvl w:val="8"/>
    </w:pPr>
  </w:style>
  <w:style w:type="character" w:default="1" w:styleId="Standardstycketeckensnitt">
    <w:name w:val="Default Paragraph Font"/>
    <w:semiHidden/>
    <w:rsid w:val="00FC7C2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C7C2E"/>
  </w:style>
  <w:style w:type="paragraph" w:styleId="Citat">
    <w:name w:val="Quote"/>
    <w:basedOn w:val="Normal"/>
    <w:next w:val="Normal"/>
    <w:qFormat/>
    <w:rsid w:val="00FC7C2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C7C2E"/>
    <w:pPr>
      <w:spacing w:before="0"/>
      <w:ind w:firstLine="227"/>
    </w:pPr>
  </w:style>
  <w:style w:type="paragraph" w:customStyle="1" w:styleId="FSHNormal">
    <w:name w:val="FSH_Normal"/>
    <w:semiHidden/>
    <w:rsid w:val="00FC7C2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C7C2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C7C2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C7C2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C7C2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C7C2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C7C2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241C0"/>
    <w:pPr>
      <w:spacing w:after="250" w:line="240" w:lineRule="exact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7C2E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FC7C2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C7C2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C7C2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C7C2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C7C2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C7C2E"/>
    <w:pPr>
      <w:ind w:firstLine="170"/>
    </w:pPr>
  </w:style>
  <w:style w:type="paragraph" w:customStyle="1" w:styleId="Lagtextrubrik">
    <w:name w:val="Lagtext_rubrik"/>
    <w:basedOn w:val="Normal"/>
    <w:next w:val="Normal"/>
    <w:rsid w:val="00FC7C2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C7C2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C7C2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C7C2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C7C2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C7C2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C7C2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C7C2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C7C2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C7C2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C7C2E"/>
  </w:style>
  <w:style w:type="paragraph" w:customStyle="1" w:styleId="RubrikInnehllsf">
    <w:name w:val="RubrikInnehållsf"/>
    <w:basedOn w:val="RubrikSammanf"/>
    <w:next w:val="Normal"/>
    <w:rsid w:val="00FC7C2E"/>
  </w:style>
  <w:style w:type="paragraph" w:customStyle="1" w:styleId="Tabellochbildrubrik">
    <w:name w:val="Tabell och bildrubrik"/>
    <w:basedOn w:val="Normal"/>
    <w:next w:val="Normal"/>
    <w:rsid w:val="00FC7C2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C7C2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C7C2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C7C2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7C2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C7C2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C7C2E"/>
    <w:pPr>
      <w:ind w:left="284"/>
    </w:pPr>
  </w:style>
  <w:style w:type="paragraph" w:styleId="Innehll3">
    <w:name w:val="toc 3"/>
    <w:basedOn w:val="Innehll2"/>
    <w:next w:val="Innehll4"/>
    <w:semiHidden/>
    <w:rsid w:val="00FC7C2E"/>
    <w:pPr>
      <w:ind w:left="567"/>
    </w:pPr>
  </w:style>
  <w:style w:type="paragraph" w:styleId="Innehll4">
    <w:name w:val="toc 4"/>
    <w:basedOn w:val="Innehll3"/>
    <w:next w:val="Normal"/>
    <w:semiHidden/>
    <w:rsid w:val="00FC7C2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C7C2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C7C2E"/>
    <w:rPr>
      <w:color w:val="0000FF"/>
      <w:u w:val="single"/>
    </w:rPr>
  </w:style>
  <w:style w:type="paragraph" w:styleId="Indragetstycke">
    <w:name w:val="Block Text"/>
    <w:basedOn w:val="Normal"/>
    <w:semiHidden/>
    <w:rsid w:val="00FC7C2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C7C2E"/>
  </w:style>
  <w:style w:type="paragraph" w:styleId="Lista">
    <w:name w:val="List"/>
    <w:basedOn w:val="Normal"/>
    <w:semiHidden/>
    <w:rsid w:val="00FC7C2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C7C2E"/>
    <w:rPr>
      <w:szCs w:val="24"/>
    </w:rPr>
  </w:style>
  <w:style w:type="paragraph" w:styleId="Numreradlista">
    <w:name w:val="List Number"/>
    <w:basedOn w:val="Normal"/>
    <w:semiHidden/>
    <w:rsid w:val="00FC7C2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C7C2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C7C2E"/>
  </w:style>
  <w:style w:type="character" w:styleId="Sidnummer">
    <w:name w:val="page number"/>
    <w:basedOn w:val="Standardstycketeckensnitt"/>
    <w:semiHidden/>
    <w:rsid w:val="00FC7C2E"/>
  </w:style>
  <w:style w:type="paragraph" w:styleId="Signatur">
    <w:name w:val="Signature"/>
    <w:basedOn w:val="Normal"/>
    <w:semiHidden/>
    <w:rsid w:val="00FC7C2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C7C2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9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486</Words>
  <Characters>2767</Characters>
  <Application>Microsoft Office Word</Application>
  <DocSecurity>4</DocSecurity>
  <Lines>52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K246</vt:lpstr>
    </vt:vector>
  </TitlesOfParts>
  <Company>Riksdagen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K246</dc:title>
  <dc:subject>K246</dc:subject>
  <dc:creator>Riksdagen</dc:creator>
  <cp:keywords>Riksdagen</cp:keywords>
  <dc:description/>
  <cp:lastModifiedBy>Lars Brink</cp:lastModifiedBy>
  <cp:revision>2</cp:revision>
  <cp:lastPrinted>2006-01-13T11:03:00Z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Valdeltagandet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Valdeltagandet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20052006000001070100000005320069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20052006000001070100000005320069</vt:lpwstr>
  </property>
  <property fmtid="{D5CDD505-2E9C-101B-9397-08002B2CF9AE}" pid="50" name="nummer">
    <vt:lpwstr>246</vt:lpwstr>
  </property>
  <property fmtid="{D5CDD505-2E9C-101B-9397-08002B2CF9AE}" pid="51" name="utskottsbeteckning">
    <vt:lpwstr>K</vt:lpwstr>
  </property>
</Properties>
</file>