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732C8" w:rsidP="00DA0661">
      <w:pPr>
        <w:pStyle w:val="Title"/>
      </w:pPr>
      <w:bookmarkStart w:id="0" w:name="Start"/>
      <w:bookmarkEnd w:id="0"/>
      <w:r>
        <w:t>Svar på fråga 202</w:t>
      </w:r>
      <w:r w:rsidR="008506E3">
        <w:t>3</w:t>
      </w:r>
      <w:r>
        <w:t>/2</w:t>
      </w:r>
      <w:r w:rsidR="008506E3">
        <w:t>4</w:t>
      </w:r>
      <w:r>
        <w:t>:</w:t>
      </w:r>
      <w:r w:rsidR="008506E3">
        <w:t>361</w:t>
      </w:r>
      <w:r>
        <w:t xml:space="preserve"> av Markus </w:t>
      </w:r>
      <w:r>
        <w:t>Wiechel</w:t>
      </w:r>
      <w:r>
        <w:t xml:space="preserve"> (SD)</w:t>
      </w:r>
      <w:r>
        <w:br/>
      </w:r>
      <w:r w:rsidRPr="008506E3" w:rsidR="008506E3">
        <w:t>Venezuelas agerande gentemot E</w:t>
      </w:r>
      <w:r w:rsidR="00C53391">
        <w:t>se</w:t>
      </w:r>
      <w:r w:rsidRPr="008506E3" w:rsidR="008506E3">
        <w:t>quib</w:t>
      </w:r>
      <w:r w:rsidR="00930751">
        <w:t>a</w:t>
      </w:r>
    </w:p>
    <w:p w:rsidR="008506E3" w:rsidP="008506E3">
      <w:pPr>
        <w:pStyle w:val="BodyText"/>
      </w:pPr>
      <w:r>
        <w:t xml:space="preserve">Markus </w:t>
      </w:r>
      <w:r>
        <w:t>Wiechel</w:t>
      </w:r>
      <w:r>
        <w:t xml:space="preserve"> har frågat mig </w:t>
      </w:r>
      <w:r>
        <w:t>p</w:t>
      </w:r>
      <w:r w:rsidRPr="008506E3">
        <w:t xml:space="preserve">å vilket </w:t>
      </w:r>
      <w:r w:rsidR="00DA057A">
        <w:t xml:space="preserve">sätt </w:t>
      </w:r>
      <w:r w:rsidRPr="008506E3">
        <w:t>jag engagerat mig i frågan om</w:t>
      </w:r>
      <w:r w:rsidR="00293814">
        <w:t xml:space="preserve"> </w:t>
      </w:r>
      <w:r w:rsidRPr="008506E3">
        <w:t>Venezuela</w:t>
      </w:r>
      <w:r w:rsidR="00293814">
        <w:t>s agerande</w:t>
      </w:r>
      <w:r w:rsidRPr="008506E3">
        <w:t xml:space="preserve"> </w:t>
      </w:r>
      <w:r w:rsidR="00293814">
        <w:t>gentemot</w:t>
      </w:r>
      <w:r w:rsidRPr="008506E3">
        <w:t xml:space="preserve"> Essequibo-regionen i Guyana, </w:t>
      </w:r>
      <w:r w:rsidR="00293814">
        <w:t xml:space="preserve">och </w:t>
      </w:r>
      <w:r w:rsidRPr="008506E3">
        <w:t>huruvida det är aktuellt att från svensk sida driva på för sanktioner eller andra repressiva</w:t>
      </w:r>
      <w:r>
        <w:t xml:space="preserve"> </w:t>
      </w:r>
      <w:r w:rsidRPr="008506E3">
        <w:t>åtgärder mot regimen i Venezuela</w:t>
      </w:r>
      <w:r w:rsidR="00DA057A">
        <w:t>.</w:t>
      </w:r>
    </w:p>
    <w:p w:rsidR="009925EF" w:rsidRPr="00876C17" w:rsidP="00DA057A">
      <w:pPr>
        <w:pStyle w:val="BodyText"/>
        <w:rPr>
          <w:rFonts w:cs="Calibri"/>
          <w:sz w:val="24"/>
          <w:szCs w:val="24"/>
        </w:rPr>
      </w:pPr>
      <w:r>
        <w:t xml:space="preserve">Regeringen ser allvarligt på </w:t>
      </w:r>
      <w:r>
        <w:t>Maduro</w:t>
      </w:r>
      <w:r>
        <w:t xml:space="preserve">-regimens </w:t>
      </w:r>
      <w:r w:rsidRPr="00F62555">
        <w:rPr>
          <w:rFonts w:cs="Calibri"/>
          <w:sz w:val="24"/>
          <w:szCs w:val="24"/>
        </w:rPr>
        <w:t>agerande</w:t>
      </w:r>
      <w:r>
        <w:rPr>
          <w:rFonts w:cs="Calibri"/>
          <w:sz w:val="24"/>
          <w:szCs w:val="24"/>
        </w:rPr>
        <w:t xml:space="preserve"> </w:t>
      </w:r>
      <w:r w:rsidR="00293814">
        <w:rPr>
          <w:rFonts w:cs="Calibri"/>
          <w:sz w:val="24"/>
          <w:szCs w:val="24"/>
        </w:rPr>
        <w:t>gentemot</w:t>
      </w:r>
      <w:r>
        <w:rPr>
          <w:rFonts w:cs="Calibri"/>
          <w:sz w:val="24"/>
          <w:szCs w:val="24"/>
        </w:rPr>
        <w:t xml:space="preserve"> den av Venezuela omtvistade Esse</w:t>
      </w:r>
      <w:r w:rsidR="00293814">
        <w:rPr>
          <w:rFonts w:cs="Calibri"/>
          <w:sz w:val="24"/>
          <w:szCs w:val="24"/>
        </w:rPr>
        <w:t>q</w:t>
      </w:r>
      <w:r>
        <w:rPr>
          <w:rFonts w:cs="Calibri"/>
          <w:sz w:val="24"/>
          <w:szCs w:val="24"/>
        </w:rPr>
        <w:t>uibo-regionen i Guyana.</w:t>
      </w:r>
      <w:r w:rsidR="00293814">
        <w:rPr>
          <w:rFonts w:cs="Calibri"/>
          <w:sz w:val="24"/>
          <w:szCs w:val="24"/>
        </w:rPr>
        <w:t xml:space="preserve"> Sverige följer utvecklingen nära och noterar den latinamerikanska regionens engagemang i frågan. </w:t>
      </w:r>
      <w:r w:rsidR="00DA057A">
        <w:rPr>
          <w:rFonts w:cs="Calibri"/>
          <w:sz w:val="24"/>
          <w:szCs w:val="24"/>
        </w:rPr>
        <w:t xml:space="preserve">Även på </w:t>
      </w:r>
      <w:r w:rsidR="00293814">
        <w:rPr>
          <w:rFonts w:cs="Calibri"/>
          <w:sz w:val="24"/>
          <w:szCs w:val="24"/>
        </w:rPr>
        <w:t>EU-</w:t>
      </w:r>
      <w:r w:rsidR="00DA057A">
        <w:rPr>
          <w:rFonts w:cs="Calibri"/>
          <w:sz w:val="24"/>
          <w:szCs w:val="24"/>
        </w:rPr>
        <w:t xml:space="preserve">nivå förs </w:t>
      </w:r>
      <w:r w:rsidR="00293814">
        <w:rPr>
          <w:rFonts w:cs="Calibri"/>
          <w:sz w:val="24"/>
          <w:szCs w:val="24"/>
        </w:rPr>
        <w:t>diskussione</w:t>
      </w:r>
      <w:r>
        <w:rPr>
          <w:rFonts w:cs="Calibri"/>
          <w:sz w:val="24"/>
          <w:szCs w:val="24"/>
        </w:rPr>
        <w:t>r kring Venezuelas agerande</w:t>
      </w:r>
      <w:r w:rsidR="000D78D4">
        <w:rPr>
          <w:rFonts w:cs="Calibri"/>
          <w:sz w:val="24"/>
          <w:szCs w:val="24"/>
        </w:rPr>
        <w:t>.</w:t>
      </w:r>
    </w:p>
    <w:p w:rsidR="00876C17" w:rsidRPr="00876C17" w:rsidP="00876C17">
      <w:pPr>
        <w:pStyle w:val="BodyText"/>
        <w:jc w:val="both"/>
      </w:pPr>
      <w:r>
        <w:rPr>
          <w:rFonts w:cs="Times New Roman"/>
        </w:rPr>
        <w:t>EU antog sanktioner mot Venezuela i</w:t>
      </w:r>
      <w:r w:rsidRPr="0076282A" w:rsidR="008F201B">
        <w:rPr>
          <w:rFonts w:cs="Times New Roman"/>
        </w:rPr>
        <w:t xml:space="preserve"> november 2017</w:t>
      </w:r>
      <w:r>
        <w:rPr>
          <w:rFonts w:cs="Times New Roman"/>
        </w:rPr>
        <w:t xml:space="preserve">. </w:t>
      </w:r>
      <w:r w:rsidRPr="00C8304E">
        <w:t>M</w:t>
      </w:r>
      <w:r>
        <w:t>ot anledning av den fortsatt allvarliga situationen</w:t>
      </w:r>
      <w:r w:rsidRPr="00C8304E">
        <w:t xml:space="preserve"> i Venezuela avseende respekten för de mänskliga rättigheterna, demokratin och rättsstatens principer, besluta</w:t>
      </w:r>
      <w:r>
        <w:t>de</w:t>
      </w:r>
      <w:r w:rsidRPr="00C8304E">
        <w:t xml:space="preserve"> </w:t>
      </w:r>
      <w:r>
        <w:t xml:space="preserve">EU i november 2023 </w:t>
      </w:r>
      <w:r w:rsidRPr="00C8304E">
        <w:t xml:space="preserve">om att förlänga de restriktiva åtgärderna till </w:t>
      </w:r>
      <w:r>
        <w:t xml:space="preserve">och med </w:t>
      </w:r>
      <w:r w:rsidRPr="00C8304E">
        <w:t xml:space="preserve">den </w:t>
      </w:r>
      <w:r>
        <w:t>14</w:t>
      </w:r>
      <w:r w:rsidRPr="00C8304E">
        <w:t xml:space="preserve"> </w:t>
      </w:r>
      <w:r>
        <w:t>maj</w:t>
      </w:r>
      <w:r w:rsidRPr="00C8304E">
        <w:t xml:space="preserve"> 202</w:t>
      </w:r>
      <w:r>
        <w:t xml:space="preserve">4. Sanktionsregimen innefattar restriktiva åtgärder i form av </w:t>
      </w:r>
      <w:r w:rsidR="002D620F">
        <w:t>r</w:t>
      </w:r>
      <w:r>
        <w:t>eserestriktioner, frysning av tillgångar och vapenembargo</w:t>
      </w:r>
      <w:r w:rsidR="00893D24">
        <w:t>.</w:t>
      </w:r>
    </w:p>
    <w:p w:rsidR="008732C8" w:rsidRPr="00F3432F" w:rsidP="006A12F1">
      <w:pPr>
        <w:pStyle w:val="BodyText"/>
      </w:pPr>
      <w:r w:rsidRPr="00F3432F">
        <w:t xml:space="preserve">Stockholm den </w:t>
      </w:r>
      <w:sdt>
        <w:sdtPr>
          <w:rPr>
            <w:lang w:val="de-DE"/>
          </w:rPr>
          <w:id w:val="-1225218591"/>
          <w:placeholder>
            <w:docPart w:val="1ED6C386B8AA4D31BCCF13284D778BB0"/>
          </w:placeholder>
          <w:dataBinding w:xpath="/ns0:DocumentInfo[1]/ns0:BaseInfo[1]/ns0:HeaderDate[1]" w:storeItemID="{8A45A897-E821-4E22-9A47-37F2B4D3DBF2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B0278">
            <w:t>20 december 2023</w:t>
          </w:r>
        </w:sdtContent>
      </w:sdt>
    </w:p>
    <w:p w:rsidR="008732C8" w:rsidP="004E7A8F">
      <w:pPr>
        <w:pStyle w:val="Brdtextutanavstnd"/>
      </w:pPr>
    </w:p>
    <w:p w:rsidR="00CB0278" w:rsidRPr="00F3432F" w:rsidP="004E7A8F">
      <w:pPr>
        <w:pStyle w:val="Brdtextutanavstnd"/>
      </w:pPr>
    </w:p>
    <w:p w:rsidR="008732C8" w:rsidRPr="00DB48AB" w:rsidP="009E1F98">
      <w:pPr>
        <w:pStyle w:val="BodyText"/>
        <w:tabs>
          <w:tab w:val="left" w:pos="3210"/>
          <w:tab w:val="clear" w:pos="3600"/>
          <w:tab w:val="clear" w:pos="5387"/>
        </w:tabs>
      </w:pPr>
      <w:r>
        <w:t>Tobias Billström</w:t>
      </w:r>
      <w:r w:rsidR="009E1F98">
        <w:tab/>
      </w:r>
      <w:r w:rsidR="009E1F98">
        <w:tab/>
      </w:r>
    </w:p>
    <w:sectPr w:rsidSect="009E1F98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61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07"/>
      <w:gridCol w:w="3097"/>
      <w:gridCol w:w="1108"/>
    </w:tblGrid>
    <w:tr w:rsidTr="009E1F98">
      <w:tblPrEx>
        <w:tblW w:w="961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5"/>
      </w:trPr>
      <w:tc>
        <w:tcPr>
          <w:tcW w:w="5407" w:type="dxa"/>
        </w:tcPr>
        <w:p w:rsidR="008732C8" w:rsidRPr="007D73AB">
          <w:pPr>
            <w:pStyle w:val="Header"/>
          </w:pPr>
        </w:p>
      </w:tc>
      <w:tc>
        <w:tcPr>
          <w:tcW w:w="3097" w:type="dxa"/>
          <w:vAlign w:val="bottom"/>
        </w:tcPr>
        <w:p w:rsidR="008732C8" w:rsidRPr="007D73AB" w:rsidP="00340DE0">
          <w:pPr>
            <w:pStyle w:val="Header"/>
          </w:pPr>
        </w:p>
      </w:tc>
      <w:tc>
        <w:tcPr>
          <w:tcW w:w="1108" w:type="dxa"/>
        </w:tcPr>
        <w:p w:rsidR="008732C8" w:rsidP="005A703A">
          <w:pPr>
            <w:pStyle w:val="Header"/>
          </w:pPr>
        </w:p>
      </w:tc>
    </w:tr>
    <w:tr w:rsidTr="009E1F98">
      <w:tblPrEx>
        <w:tblW w:w="961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73"/>
      </w:trPr>
      <w:tc>
        <w:tcPr>
          <w:tcW w:w="5407" w:type="dxa"/>
        </w:tcPr>
        <w:p w:rsidR="008732C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</w:tcPr>
        <w:p w:rsidR="008732C8" w:rsidRPr="00710A6C" w:rsidP="00EE3C0F">
          <w:pPr>
            <w:pStyle w:val="Header"/>
            <w:rPr>
              <w:b/>
            </w:rPr>
          </w:pPr>
        </w:p>
        <w:p w:rsidR="008732C8" w:rsidP="00EE3C0F">
          <w:pPr>
            <w:pStyle w:val="Header"/>
          </w:pPr>
        </w:p>
        <w:p w:rsidR="008732C8" w:rsidP="00EE3C0F">
          <w:pPr>
            <w:pStyle w:val="Header"/>
          </w:pPr>
        </w:p>
        <w:p w:rsidR="008732C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333F10701DB4450A08C5DF809DF425F"/>
            </w:placeholder>
            <w:dataBinding w:xpath="/ns0:DocumentInfo[1]/ns0:BaseInfo[1]/ns0:Dnr[1]" w:storeItemID="{8A45A897-E821-4E22-9A47-37F2B4D3DBF2}" w:prefixMappings="xmlns:ns0='http://lp/documentinfo/RK' "/>
            <w:text/>
          </w:sdtPr>
          <w:sdtContent>
            <w:p w:rsidR="008732C8" w:rsidP="00EE3C0F">
              <w:pPr>
                <w:pStyle w:val="Header"/>
              </w:pPr>
              <w:r w:rsidRPr="00CB0278">
                <w:t>UD2023/</w:t>
              </w:r>
              <w:r w:rsidR="00CB0278">
                <w:t>17396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3ECDB6E46B43CA96E81D1AA1D96445"/>
            </w:placeholder>
            <w:showingPlcHdr/>
            <w:dataBinding w:xpath="/ns0:DocumentInfo[1]/ns0:BaseInfo[1]/ns0:DocNumber[1]" w:storeItemID="{8A45A897-E821-4E22-9A47-37F2B4D3DBF2}" w:prefixMappings="xmlns:ns0='http://lp/documentinfo/RK' "/>
            <w:text/>
          </w:sdtPr>
          <w:sdtContent>
            <w:p w:rsidR="008732C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732C8" w:rsidP="00EE3C0F">
          <w:pPr>
            <w:pStyle w:val="Header"/>
          </w:pPr>
        </w:p>
      </w:tc>
      <w:tc>
        <w:tcPr>
          <w:tcW w:w="1108" w:type="dxa"/>
        </w:tcPr>
        <w:p w:rsidR="008732C8" w:rsidP="0094502D">
          <w:pPr>
            <w:pStyle w:val="Header"/>
          </w:pPr>
        </w:p>
        <w:p w:rsidR="008732C8" w:rsidRPr="0094502D" w:rsidP="00EC71A6">
          <w:pPr>
            <w:pStyle w:val="Header"/>
          </w:pPr>
        </w:p>
      </w:tc>
    </w:tr>
    <w:tr w:rsidTr="009E1F98">
      <w:tblPrEx>
        <w:tblW w:w="961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5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E42A981C65464BBC9A0A172333D292"/>
          </w:placeholder>
          <w:richText/>
        </w:sdtPr>
        <w:sdtEndPr>
          <w:rPr>
            <w:b w:val="0"/>
          </w:rPr>
        </w:sdtEndPr>
        <w:sdtContent>
          <w:tc>
            <w:tcPr>
              <w:tcW w:w="5407" w:type="dxa"/>
              <w:tcMar>
                <w:right w:w="1134" w:type="dxa"/>
              </w:tcMar>
            </w:tcPr>
            <w:p w:rsidR="008732C8" w:rsidRPr="008732C8" w:rsidP="00340DE0">
              <w:pPr>
                <w:pStyle w:val="Header"/>
                <w:rPr>
                  <w:b/>
                </w:rPr>
              </w:pPr>
              <w:r w:rsidRPr="008732C8">
                <w:rPr>
                  <w:b/>
                </w:rPr>
                <w:t>Utrikesdepartementet</w:t>
              </w:r>
            </w:p>
            <w:p w:rsidR="00F3432F" w:rsidP="00340DE0">
              <w:pPr>
                <w:pStyle w:val="Header"/>
              </w:pPr>
              <w:r w:rsidRPr="008732C8">
                <w:t>Utrikesministern</w:t>
              </w:r>
            </w:p>
            <w:p w:rsidR="00CB0278" w:rsidP="00340DE0">
              <w:pPr>
                <w:pStyle w:val="Header"/>
              </w:pPr>
            </w:p>
            <w:p w:rsidR="008732C8" w:rsidRPr="00930751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38EFB7B2DFA404BB87F14BBC63FF77B"/>
          </w:placeholder>
          <w:dataBinding w:xpath="/ns0:DocumentInfo[1]/ns0:BaseInfo[1]/ns0:Recipient[1]" w:storeItemID="{8A45A897-E821-4E22-9A47-37F2B4D3DBF2}" w:prefixMappings="xmlns:ns0='http://lp/documentinfo/RK' "/>
          <w:text w:multiLine="1"/>
        </w:sdtPr>
        <w:sdtContent>
          <w:tc>
            <w:tcPr>
              <w:tcW w:w="3097" w:type="dxa"/>
            </w:tcPr>
            <w:p w:rsidR="008732C8" w:rsidP="00547B89">
              <w:pPr>
                <w:pStyle w:val="Header"/>
              </w:pPr>
              <w:r>
                <w:t>Till riksdagen</w:t>
              </w:r>
              <w:r w:rsidR="00CB0278">
                <w:br/>
              </w:r>
              <w:r w:rsidR="00CB0278">
                <w:br/>
              </w:r>
              <w:r w:rsidR="00F3432F">
                <w:br/>
              </w:r>
              <w:r w:rsidR="00F3432F">
                <w:br/>
              </w:r>
            </w:p>
          </w:tc>
        </w:sdtContent>
      </w:sdt>
      <w:tc>
        <w:tcPr>
          <w:tcW w:w="1108" w:type="dxa"/>
        </w:tcPr>
        <w:p w:rsidR="008732C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6B4131"/>
    <w:multiLevelType w:val="multilevel"/>
    <w:tmpl w:val="7F9C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A05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33F10701DB4450A08C5DF809DF4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39170-5DBF-4347-827F-84224C40669A}"/>
      </w:docPartPr>
      <w:docPartBody>
        <w:p w:rsidR="00CC4173" w:rsidP="00260C37">
          <w:pPr>
            <w:pStyle w:val="6333F10701DB4450A08C5DF809DF42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3ECDB6E46B43CA96E81D1AA1D96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E072A-3D69-4FAA-8A31-E73E0920D33D}"/>
      </w:docPartPr>
      <w:docPartBody>
        <w:p w:rsidR="00CC4173" w:rsidP="00260C37">
          <w:pPr>
            <w:pStyle w:val="B93ECDB6E46B43CA96E81D1AA1D9644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E42A981C65464BBC9A0A172333D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0D9B9-47AD-435F-918A-D0D75D76CE28}"/>
      </w:docPartPr>
      <w:docPartBody>
        <w:p w:rsidR="00CC4173" w:rsidP="00260C37">
          <w:pPr>
            <w:pStyle w:val="B0E42A981C65464BBC9A0A172333D2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8EFB7B2DFA404BB87F14BBC63FF7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CE6EE-D020-4B82-B2BD-FB896BDE12A0}"/>
      </w:docPartPr>
      <w:docPartBody>
        <w:p w:rsidR="00CC4173" w:rsidP="00260C37">
          <w:pPr>
            <w:pStyle w:val="A38EFB7B2DFA404BB87F14BBC63FF7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D6C386B8AA4D31BCCF13284D778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A721B-B791-4039-827E-91DD3594503B}"/>
      </w:docPartPr>
      <w:docPartBody>
        <w:p w:rsidR="00CC4173" w:rsidP="00260C37">
          <w:pPr>
            <w:pStyle w:val="1ED6C386B8AA4D31BCCF13284D778BB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0C37"/>
    <w:rPr>
      <w:noProof w:val="0"/>
      <w:color w:val="808080"/>
    </w:rPr>
  </w:style>
  <w:style w:type="paragraph" w:customStyle="1" w:styleId="6333F10701DB4450A08C5DF809DF425F">
    <w:name w:val="6333F10701DB4450A08C5DF809DF425F"/>
    <w:rsid w:val="00260C37"/>
  </w:style>
  <w:style w:type="paragraph" w:customStyle="1" w:styleId="A38EFB7B2DFA404BB87F14BBC63FF77B">
    <w:name w:val="A38EFB7B2DFA404BB87F14BBC63FF77B"/>
    <w:rsid w:val="00260C37"/>
  </w:style>
  <w:style w:type="paragraph" w:customStyle="1" w:styleId="B93ECDB6E46B43CA96E81D1AA1D964451">
    <w:name w:val="B93ECDB6E46B43CA96E81D1AA1D964451"/>
    <w:rsid w:val="00260C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E42A981C65464BBC9A0A172333D2921">
    <w:name w:val="B0E42A981C65464BBC9A0A172333D2921"/>
    <w:rsid w:val="00260C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D6C386B8AA4D31BCCF13284D778BB0">
    <w:name w:val="1ED6C386B8AA4D31BCCF13284D778BB0"/>
    <w:rsid w:val="00260C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b243d066-2c9f-4437-999a-9f485b2b9837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2023-12-20T00:00:00</HeaderDate>
    <Office/>
    <Dnr>UD2023/17396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E1CEA82-50FE-4461-90F5-156898D36164}"/>
</file>

<file path=customXml/itemProps2.xml><?xml version="1.0" encoding="utf-8"?>
<ds:datastoreItem xmlns:ds="http://schemas.openxmlformats.org/officeDocument/2006/customXml" ds:itemID="{2566364E-ECB1-4B7D-8963-CACC563F2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9AC87-9D06-4C9E-824A-1D2EBE3266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a9ec56ab-dea3-443b-ae99-35f2199b5204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45A897-E821-4E22-9A47-37F2B4D3DBF2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361 av Markus Wiechel (SD) Venezuelas agerande gentemot Esequiba.docx</dc:title>
  <cp:revision>2</cp:revision>
  <dcterms:created xsi:type="dcterms:W3CDTF">2023-12-18T11:11:00Z</dcterms:created>
  <dcterms:modified xsi:type="dcterms:W3CDTF">2023-12-18T11:11:00Z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d06968f0-af34-43cd-b287-402dd65f551a</vt:lpwstr>
  </property>
</Properties>
</file>