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610A1" w:rsidRDefault="00220688" w14:paraId="7465BBF1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A4730593432D40BC9171331F512BA53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397cadf-b51a-47cb-9926-43f2c59e8a1a"/>
        <w:id w:val="744689912"/>
        <w:lock w:val="sdtLocked"/>
      </w:sdtPr>
      <w:sdtEndPr/>
      <w:sdtContent>
        <w:p w:rsidR="00E5134B" w:rsidRDefault="00236D34" w14:paraId="50316C7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säkerställa rätt till färdtjänst över nationsgränserna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E96DA18C1E74B4CABB3162B7BBB8178"/>
        </w:placeholder>
        <w:text/>
      </w:sdtPr>
      <w:sdtEndPr/>
      <w:sdtContent>
        <w:p w:rsidRPr="009B062B" w:rsidR="006D79C9" w:rsidP="00333E95" w:rsidRDefault="006D79C9" w14:paraId="478C38E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1230F" w:rsidP="00220688" w:rsidRDefault="0031230F" w14:paraId="56011373" w14:textId="71BEA473">
      <w:pPr>
        <w:pStyle w:val="Normalutanindragellerluft"/>
      </w:pPr>
      <w:r>
        <w:t>Tyvärr ser vi som bor nära en nationsgräns att den administrativa linjen på kartan ställer till stora bekymmer. I vardagen lever och verkar vi normalt som att gränsen inte finns. Därmed är interaktionen över gränsen stor. Gränsäktenskapen är många och därmed har många släkt på ömse sidor om gränsen</w:t>
      </w:r>
      <w:r w:rsidR="005D11E3">
        <w:t>,</w:t>
      </w:r>
      <w:r>
        <w:t xml:space="preserve"> vilka man ju gärna vill besöka oavsett var de bor. Att åka riksfärdtjänst från Årjäng till exempelvis flygplatserna Landvetter eller </w:t>
      </w:r>
      <w:r w:rsidRPr="00220688">
        <w:rPr>
          <w:spacing w:val="-1"/>
        </w:rPr>
        <w:t>Arlanda är helt enligt reglerna. Men att åka till Gardermoen som ligger betydligt närmare</w:t>
      </w:r>
      <w:r>
        <w:t xml:space="preserve"> är inte möjligt, trots att det skulle bli mycket billigare och också ge mindre utsläpp då resan är kortare. Detta visar på hur reglerna slår fel.</w:t>
      </w:r>
    </w:p>
    <w:p w:rsidRPr="00422B9E" w:rsidR="00422B9E" w:rsidP="00220688" w:rsidRDefault="0031230F" w14:paraId="696FA798" w14:textId="7AD6637E">
      <w:r>
        <w:t>De nordiska länderna har olika nationella färdtjänstsystem för funktionshindrade</w:t>
      </w:r>
      <w:r w:rsidR="001F5ED7">
        <w:t>.</w:t>
      </w:r>
      <w:r w:rsidR="00220688">
        <w:t xml:space="preserve"> </w:t>
      </w:r>
      <w:r>
        <w:t>Gemensamt för dessa system är dock att de ska bidra till att personer med funktions</w:t>
      </w:r>
      <w:r w:rsidR="00220688">
        <w:softHyphen/>
      </w:r>
      <w:r>
        <w:t>nedsättning ändå ska kunna delta i utbildning, arbete och fritidsaktiviteter. Tyvärr finns det i dag inte någon möjlighet att resa över nationsgränserna med färdtjänst. Detta blir mycket märkligt då vi normalt lever som att gränsen inte finns.</w:t>
      </w:r>
      <w:r w:rsidR="00220688">
        <w:t xml:space="preserve"> </w:t>
      </w:r>
      <w:r>
        <w:t>Därför bör regeringen öppna upp för möjligheten att resa med färdtjänst mellan de nordiska länderna.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91F496C7EC244098C836F5B2FD31955"/>
        </w:placeholder>
      </w:sdtPr>
      <w:sdtEndPr>
        <w:rPr>
          <w:i w:val="0"/>
          <w:noProof w:val="0"/>
        </w:rPr>
      </w:sdtEndPr>
      <w:sdtContent>
        <w:p w:rsidR="00D610A1" w:rsidP="00D610A1" w:rsidRDefault="00D610A1" w14:paraId="7767861D" w14:textId="77777777"/>
        <w:p w:rsidRPr="008E0FE2" w:rsidR="004801AC" w:rsidP="00D610A1" w:rsidRDefault="00220688" w14:paraId="2CC9EDC8" w14:textId="476B0E1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5134B" w14:paraId="1B37A764" w14:textId="77777777">
        <w:trPr>
          <w:cantSplit/>
        </w:trPr>
        <w:tc>
          <w:tcPr>
            <w:tcW w:w="50" w:type="pct"/>
            <w:vAlign w:val="bottom"/>
          </w:tcPr>
          <w:p w:rsidR="00E5134B" w:rsidRDefault="00236D34" w14:paraId="1A313F3C" w14:textId="77777777">
            <w:pPr>
              <w:pStyle w:val="Underskrifter"/>
              <w:spacing w:after="0"/>
            </w:pPr>
            <w:r>
              <w:t>Kjell-Arne Ottosson (KD)</w:t>
            </w:r>
          </w:p>
        </w:tc>
        <w:tc>
          <w:tcPr>
            <w:tcW w:w="50" w:type="pct"/>
            <w:vAlign w:val="bottom"/>
          </w:tcPr>
          <w:p w:rsidR="00E5134B" w:rsidRDefault="00E5134B" w14:paraId="6E53AD99" w14:textId="77777777">
            <w:pPr>
              <w:pStyle w:val="Underskrifter"/>
              <w:spacing w:after="0"/>
            </w:pPr>
          </w:p>
        </w:tc>
      </w:tr>
    </w:tbl>
    <w:p w:rsidR="00E2155B" w:rsidRDefault="00E2155B" w14:paraId="1006CBD7" w14:textId="77777777"/>
    <w:sectPr w:rsidR="00E2155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771D7" w14:textId="77777777" w:rsidR="001825C8" w:rsidRDefault="001825C8" w:rsidP="000C1CAD">
      <w:pPr>
        <w:spacing w:line="240" w:lineRule="auto"/>
      </w:pPr>
      <w:r>
        <w:separator/>
      </w:r>
    </w:p>
  </w:endnote>
  <w:endnote w:type="continuationSeparator" w:id="0">
    <w:p w14:paraId="2C198673" w14:textId="77777777" w:rsidR="001825C8" w:rsidRDefault="001825C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F438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A8CE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87B12" w14:textId="516AF207" w:rsidR="00262EA3" w:rsidRPr="00D610A1" w:rsidRDefault="00262EA3" w:rsidP="00D610A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6C3C0" w14:textId="77777777" w:rsidR="001825C8" w:rsidRDefault="001825C8" w:rsidP="000C1CAD">
      <w:pPr>
        <w:spacing w:line="240" w:lineRule="auto"/>
      </w:pPr>
      <w:r>
        <w:separator/>
      </w:r>
    </w:p>
  </w:footnote>
  <w:footnote w:type="continuationSeparator" w:id="0">
    <w:p w14:paraId="6A209B13" w14:textId="77777777" w:rsidR="001825C8" w:rsidRDefault="001825C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DC9E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AAB21B" wp14:editId="267FAD5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C2CA24" w14:textId="65052765" w:rsidR="00262EA3" w:rsidRDefault="0022068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1230F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AAB21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6C2CA24" w14:textId="65052765" w:rsidR="00262EA3" w:rsidRDefault="0022068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1230F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B77D9B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60D82" w14:textId="77777777" w:rsidR="00262EA3" w:rsidRDefault="00262EA3" w:rsidP="008563AC">
    <w:pPr>
      <w:jc w:val="right"/>
    </w:pPr>
  </w:p>
  <w:p w14:paraId="61D1070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1A963" w14:textId="77777777" w:rsidR="00262EA3" w:rsidRDefault="0022068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B28F1C4" wp14:editId="3CCFB0E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52C1508" w14:textId="55564963" w:rsidR="00262EA3" w:rsidRDefault="0022068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610A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1230F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72F941E" w14:textId="77777777" w:rsidR="00262EA3" w:rsidRPr="008227B3" w:rsidRDefault="0022068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7523649" w14:textId="6685EE63" w:rsidR="00262EA3" w:rsidRPr="008227B3" w:rsidRDefault="0022068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610A1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610A1">
          <w:t>:1802</w:t>
        </w:r>
      </w:sdtContent>
    </w:sdt>
  </w:p>
  <w:p w14:paraId="07F9843C" w14:textId="4344B332" w:rsidR="00262EA3" w:rsidRDefault="0022068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610A1">
          <w:t>av Kjell-Arne Ottosson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A52B2FD" w14:textId="072B6BF3" w:rsidR="00262EA3" w:rsidRDefault="0031230F" w:rsidP="00283E0F">
        <w:pPr>
          <w:pStyle w:val="FSHRub2"/>
        </w:pPr>
        <w:r>
          <w:t>En mer flexibel färdtjänst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1A9487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1230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309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5C8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5ED7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688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6D34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0F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1E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0A1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55B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34B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574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006D63"/>
  <w15:chartTrackingRefBased/>
  <w15:docId w15:val="{34557FAD-85C0-48A3-8F98-FA79FAF3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730593432D40BC9171331F512BA5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F9FCF5-EF99-4AC2-9E17-07A23F7FA13D}"/>
      </w:docPartPr>
      <w:docPartBody>
        <w:p w:rsidR="008305E5" w:rsidRDefault="00386220">
          <w:pPr>
            <w:pStyle w:val="A4730593432D40BC9171331F512BA53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E96DA18C1E74B4CABB3162B7BBB81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D627C5-3B39-43B2-8A2E-6010D915667E}"/>
      </w:docPartPr>
      <w:docPartBody>
        <w:p w:rsidR="008305E5" w:rsidRDefault="00386220">
          <w:pPr>
            <w:pStyle w:val="DE96DA18C1E74B4CABB3162B7BBB817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91F496C7EC244098C836F5B2FD319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361C73-D0C9-479A-B145-625D238D1090}"/>
      </w:docPartPr>
      <w:docPartBody>
        <w:p w:rsidR="007C31F1" w:rsidRDefault="007C31F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20"/>
    <w:rsid w:val="00386220"/>
    <w:rsid w:val="007C31F1"/>
    <w:rsid w:val="008305E5"/>
    <w:rsid w:val="00CE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4730593432D40BC9171331F512BA535">
    <w:name w:val="A4730593432D40BC9171331F512BA535"/>
  </w:style>
  <w:style w:type="paragraph" w:customStyle="1" w:styleId="DE96DA18C1E74B4CABB3162B7BBB8178">
    <w:name w:val="DE96DA18C1E74B4CABB3162B7BBB8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73DCC3-A452-4FBB-AC6B-0670D5BCC3F8}"/>
</file>

<file path=customXml/itemProps2.xml><?xml version="1.0" encoding="utf-8"?>
<ds:datastoreItem xmlns:ds="http://schemas.openxmlformats.org/officeDocument/2006/customXml" ds:itemID="{B1B3A7F2-08D0-4C83-8433-4F62E56A7C93}"/>
</file>

<file path=customXml/itemProps3.xml><?xml version="1.0" encoding="utf-8"?>
<ds:datastoreItem xmlns:ds="http://schemas.openxmlformats.org/officeDocument/2006/customXml" ds:itemID="{14EEC15F-6E96-48A3-BBA7-8B4159C0F4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215</Words>
  <Characters>1198</Characters>
  <Application>Microsoft Office Word</Application>
  <DocSecurity>0</DocSecurity>
  <Lines>26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