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2260" w:displacedByCustomXml="next" w:id="0"/>
    <w:sdt>
      <w:sdtPr>
        <w:alias w:val="CC_Boilerplate_4"/>
        <w:tag w:val="CC_Boilerplate_4"/>
        <w:id w:val="-1644581176"/>
        <w:lock w:val="sdtLocked"/>
        <w:placeholder>
          <w:docPart w:val="BB4D3ECEE6D1437093F253B9BC05DC1C"/>
        </w:placeholder>
        <w:text/>
      </w:sdtPr>
      <w:sdtEndPr/>
      <w:sdtContent>
        <w:p w:rsidRPr="009B062B" w:rsidR="00AF30DD" w:rsidP="00DA28CE" w:rsidRDefault="00AF30DD" w14:paraId="1189C10B" w14:textId="77777777">
          <w:pPr>
            <w:pStyle w:val="Rubrik1"/>
            <w:spacing w:after="300"/>
          </w:pPr>
          <w:r w:rsidRPr="009B062B">
            <w:t>Förslag till riksdagsbeslut</w:t>
          </w:r>
        </w:p>
      </w:sdtContent>
    </w:sdt>
    <w:sdt>
      <w:sdtPr>
        <w:alias w:val="Yrkande 1"/>
        <w:tag w:val="009e22ed-b21e-4054-a9cc-93944cd8ac2b"/>
        <w:id w:val="2096351335"/>
        <w:lock w:val="sdtLocked"/>
      </w:sdtPr>
      <w:sdtEndPr/>
      <w:sdtContent>
        <w:p w:rsidR="006E1657" w:rsidRDefault="009B4CCC" w14:paraId="2C56878D" w14:textId="77777777">
          <w:pPr>
            <w:pStyle w:val="Frslagstext"/>
          </w:pPr>
          <w:r>
            <w:t>Riksdagen ställer sig bakom det som anförs i motionen om att se över möjligheten att bredda Regelrådets mandat och tillkännager detta för regeringen.</w:t>
          </w:r>
        </w:p>
      </w:sdtContent>
    </w:sdt>
    <w:sdt>
      <w:sdtPr>
        <w:alias w:val="Yrkande 2"/>
        <w:tag w:val="e5a209ec-b4a3-4a4a-bee9-c4334531e472"/>
        <w:id w:val="232434662"/>
        <w:lock w:val="sdtLocked"/>
      </w:sdtPr>
      <w:sdtEndPr/>
      <w:sdtContent>
        <w:p w:rsidR="006E1657" w:rsidRDefault="009B4CCC" w14:paraId="38754BE4" w14:textId="77777777">
          <w:pPr>
            <w:pStyle w:val="Frslagstext"/>
          </w:pPr>
          <w:r>
            <w:t>Riksdagen ställer sig bakom det som anförs i motionen om att utreda processen i samband med att nya regler som påverkar småföretagare antas och tillkännager detta för regeringen.</w:t>
          </w:r>
        </w:p>
      </w:sdtContent>
    </w:sdt>
    <w:sdt>
      <w:sdtPr>
        <w:alias w:val="Yrkande 3"/>
        <w:tag w:val="c20181fe-c3a4-4928-8f9e-21fb0e5080e4"/>
        <w:id w:val="776599739"/>
        <w:lock w:val="sdtLocked"/>
      </w:sdtPr>
      <w:sdtEndPr/>
      <w:sdtContent>
        <w:p w:rsidR="006E1657" w:rsidRDefault="009B4CCC" w14:paraId="01EDB427" w14:textId="77777777">
          <w:pPr>
            <w:pStyle w:val="Frslagstext"/>
          </w:pPr>
          <w:r>
            <w:t>Riksdagen ställer sig bakom det som anförs i motionen om att se över införandet av en småföretagarombudsman och tillkännager detta för regeringen.</w:t>
          </w:r>
        </w:p>
      </w:sdtContent>
    </w:sdt>
    <w:sdt>
      <w:sdtPr>
        <w:alias w:val="Yrkande 4"/>
        <w:tag w:val="fc3290ef-52d6-4ba6-8d62-1077a60c1bd5"/>
        <w:id w:val="-1321571349"/>
        <w:lock w:val="sdtLocked"/>
      </w:sdtPr>
      <w:sdtEndPr/>
      <w:sdtContent>
        <w:p w:rsidR="006E1657" w:rsidRDefault="009B4CCC" w14:paraId="46662B73" w14:textId="77777777">
          <w:pPr>
            <w:pStyle w:val="Frslagstext"/>
          </w:pPr>
          <w:r>
            <w:t>Riksdagen ställer sig bakom det som anförs i motionen om att utreda möjligheten att bilda en företagsfond för ungdomar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4D9828F70E4D5AA0A4A5ED4CAFB45A"/>
        </w:placeholder>
        <w:text/>
      </w:sdtPr>
      <w:sdtEndPr/>
      <w:sdtContent>
        <w:p w:rsidRPr="00D83DDE" w:rsidR="006D79C9" w:rsidP="00D83DDE" w:rsidRDefault="00D83DDE" w14:paraId="6D0A3093" w14:textId="3CE8BEBF">
          <w:pPr>
            <w:pStyle w:val="Rubrik1"/>
          </w:pPr>
          <w:r w:rsidRPr="00D83DDE">
            <w:t>Minskad regelbörda för företagare</w:t>
          </w:r>
        </w:p>
      </w:sdtContent>
    </w:sdt>
    <w:p w:rsidR="00686D15" w:rsidP="00D83DDE" w:rsidRDefault="00686D15" w14:paraId="1A37FF93" w14:textId="7E9C4ADE">
      <w:pPr>
        <w:pStyle w:val="Normalutanindragellerluft"/>
      </w:pPr>
      <w:r>
        <w:t>Fyra av fem nya jobb i Sverige kommer från småföretagen och 96</w:t>
      </w:r>
      <w:r w:rsidR="004B2863">
        <w:t> </w:t>
      </w:r>
      <w:r>
        <w:t>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w:t>
      </w:r>
      <w:r w:rsidR="004B2863">
        <w:t>t</w:t>
      </w:r>
      <w:r>
        <w:t xml:space="preserve">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företag samt uppmuntra fler att våga göra verklighet av sina idéer.</w:t>
      </w:r>
    </w:p>
    <w:p w:rsidR="00686D15" w:rsidP="00D83DDE" w:rsidRDefault="00686D15" w14:paraId="50654716" w14:textId="77777777">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w:rsidR="00686D15" w:rsidP="00D83DDE" w:rsidRDefault="00686D15" w14:paraId="337DACCB" w14:textId="57CAF1E9">
      <w:r>
        <w:t>Näringslivets regelnämnd (NNR) presenterade under år 2010 en regelagenda för åren 2011–2014. Denna agenda innehöll bland annat förslag om ett breddat och fördjupat förenklingsarbete för att företag sk</w:t>
      </w:r>
      <w:r w:rsidR="004B2863">
        <w:t>ulle</w:t>
      </w:r>
      <w:r>
        <w:t xml:space="preserv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w:t>
      </w:r>
      <w:r w:rsidR="00D83DDE">
        <w:softHyphen/>
      </w:r>
      <w:r>
        <w:t xml:space="preserve">ningstiderna för samma typ av ärenden, men i övrigt är det oklart varför det såg ut som det gjorde. En form av översyn behövs för att se hur företagares villkor kan bli lika, oavsett var i landet </w:t>
      </w:r>
      <w:r w:rsidR="00693751">
        <w:t xml:space="preserve">som </w:t>
      </w:r>
      <w:r w:rsidR="00796394">
        <w:t xml:space="preserve">enskilda </w:t>
      </w:r>
      <w:r>
        <w:t>företagare verkar.</w:t>
      </w:r>
    </w:p>
    <w:p w:rsidR="00686D15" w:rsidP="00D83DDE" w:rsidRDefault="00686D15" w14:paraId="6E73F82A" w14:textId="77777777">
      <w:r>
        <w:t>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nuvarande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w:t>
      </w:r>
    </w:p>
    <w:p w:rsidR="00686D15" w:rsidP="00D83DDE" w:rsidRDefault="00686D15" w14:paraId="2A439BD4" w14:textId="7B110A74">
      <w:r>
        <w:t xml:space="preserve">Rent generellt bör det ske en ordentlig förändring för att säkerställa att kommande regler inte skadar mer än vad de gör nytta. För en enskild företagare kan nya regler förändra vederbörandes förutsättningar avsevärt. I samband med att nya regler tillkommer bör det göras beräkningar </w:t>
      </w:r>
      <w:r w:rsidR="004B2863">
        <w:t>av</w:t>
      </w:r>
      <w:r>
        <w:t xml:space="preserve">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regleringar som skadar mer än de gör nytta kan på detta sätt undvikas i ett tidigt skede. Sist men inte minst måste det alltid ske någon form av uppföljning ett par år efter att en ny reglering införts. Regeringen bör också bjuda in samtliga riksdags</w:t>
      </w:r>
      <w:r w:rsidR="00D83DDE">
        <w:softHyphen/>
      </w:r>
      <w:r>
        <w:t>partier till samtal för att nå en långsiktigt hållbar lösning på frågan.</w:t>
      </w:r>
    </w:p>
    <w:p w:rsidRPr="00D83DDE" w:rsidR="00686D15" w:rsidP="00D83DDE" w:rsidRDefault="00686D15" w14:paraId="530AEDE4" w14:textId="77777777">
      <w:pPr>
        <w:pStyle w:val="Rubrik1"/>
      </w:pPr>
      <w:r w:rsidRPr="00D83DDE">
        <w:t>Småföretagarombudsman</w:t>
      </w:r>
    </w:p>
    <w:p w:rsidR="00686D15" w:rsidP="00D83DDE" w:rsidRDefault="00686D15" w14:paraId="655526F5" w14:textId="436A2700">
      <w:pPr>
        <w:pStyle w:val="Normalutanindragellerluft"/>
      </w:pPr>
      <w:r>
        <w:t xml:space="preserve">Det är de små och medelstora företagen som är ryggraden i Sverige. Småföretagen behövs och det är dessa som tvingas </w:t>
      </w:r>
      <w:r w:rsidR="004B2863">
        <w:t xml:space="preserve">att </w:t>
      </w:r>
      <w:r>
        <w:t xml:space="preserve">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w:t>
      </w:r>
      <w:r w:rsidR="004B2863">
        <w:t xml:space="preserve">det </w:t>
      </w:r>
      <w:r>
        <w:t>har tagit orimligt lång tid att behandla</w:t>
      </w:r>
      <w:r w:rsidR="004B2863">
        <w:t xml:space="preserve"> ärenden med staten</w:t>
      </w:r>
      <w:r>
        <w:t xml:space="preserve">. En småföretagarombudsman skulle samtidigt verka för ett bättre företagarklimat genom att uppmärksamma </w:t>
      </w:r>
      <w:r w:rsidR="004B2863">
        <w:t xml:space="preserve">regering och beslutsfattare på </w:t>
      </w:r>
      <w:r>
        <w:t>konkreta brister i företagsklimatet.</w:t>
      </w:r>
    </w:p>
    <w:p w:rsidR="00686D15" w:rsidP="00D83DDE" w:rsidRDefault="00686D15" w14:paraId="20406194" w14:textId="2566FD52">
      <w:r>
        <w:lastRenderedPageBreak/>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rsidR="00D83DDE">
        <w:softHyphen/>
      </w:r>
      <w:r>
        <w:t xml:space="preserve">klimat. </w:t>
      </w:r>
      <w:r w:rsidR="00934825">
        <w:t>R</w:t>
      </w:r>
      <w:r>
        <w:t xml:space="preserve">egeringen </w:t>
      </w:r>
      <w:r w:rsidR="00934825">
        <w:t>bör se över möjligheten att</w:t>
      </w:r>
      <w:r>
        <w:t xml:space="preserve"> införa en småföretagarombudsman.</w:t>
      </w:r>
    </w:p>
    <w:p w:rsidRPr="00D83DDE" w:rsidR="00686D15" w:rsidP="00D83DDE" w:rsidRDefault="00686D15" w14:paraId="6289A60F" w14:textId="77777777">
      <w:pPr>
        <w:pStyle w:val="Rubrik1"/>
      </w:pPr>
      <w:r w:rsidRPr="00D83DDE">
        <w:t>Företagsfond för ungdomar</w:t>
      </w:r>
    </w:p>
    <w:p w:rsidR="00686D15" w:rsidP="00686D15" w:rsidRDefault="00686D15" w14:paraId="55B468B6"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686D15" w:rsidP="00D83DDE" w:rsidRDefault="00686D15" w14:paraId="022B23E7" w14:textId="764D4CC0">
      <w:r>
        <w:t xml:space="preserve">För att underlätta för unga entreprenörer skulle en nationell entreprenörsfond för ungdomar </w:t>
      </w:r>
      <w:r w:rsidR="009B4CCC">
        <w:t>i</w:t>
      </w:r>
      <w:r>
        <w:t xml:space="preserve">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eller bidra med sina kunskaper. Ambitionen med projektet måste vara att investeringar </w:t>
      </w:r>
      <w:r w:rsidR="009B4CCC">
        <w:t xml:space="preserve">i </w:t>
      </w:r>
      <w:r>
        <w:t>företagande till så stor del som möjligt ska komma ifrån den privata sektorn och att staten därmed inte agerar riskkapitalbolag med våra gemensamma skattepengar.</w:t>
      </w:r>
    </w:p>
    <w:p w:rsidRPr="00422B9E" w:rsidR="00422B9E" w:rsidP="00D83DDE" w:rsidRDefault="00686D15" w14:paraId="2A5B6420" w14:textId="461B6E65">
      <w:r>
        <w:t>Det finns redan idag projekt som drivs av näringslivet där man hjälper nystartade företag genom fadderverksamhet. Ett exempel på detta är den så kallade Företags</w:t>
      </w:r>
      <w:r w:rsidR="00D83DDE">
        <w:softHyphen/>
      </w:r>
      <w:r>
        <w:t>fabriken, som är en del av ett projekt som heter Science Park. Ett samspel med befintliga organisationer kan vara lämpligt.</w:t>
      </w:r>
    </w:p>
    <w:sdt>
      <w:sdtPr>
        <w:rPr>
          <w:i/>
          <w:noProof/>
        </w:rPr>
        <w:alias w:val="CC_Underskrifter"/>
        <w:tag w:val="CC_Underskrifter"/>
        <w:id w:val="583496634"/>
        <w:lock w:val="sdtContentLocked"/>
        <w:placeholder>
          <w:docPart w:val="D72D99A72DB744B58A12E3A0B4962410"/>
        </w:placeholder>
      </w:sdtPr>
      <w:sdtEndPr>
        <w:rPr>
          <w:i w:val="0"/>
          <w:noProof w:val="0"/>
        </w:rPr>
      </w:sdtEndPr>
      <w:sdtContent>
        <w:p w:rsidR="00B863D5" w:rsidP="001D607E" w:rsidRDefault="00B863D5" w14:paraId="56AAE8E6" w14:textId="77777777"/>
        <w:p w:rsidRPr="008E0FE2" w:rsidR="004801AC" w:rsidP="001D607E" w:rsidRDefault="00D83DDE" w14:paraId="234A52D4" w14:textId="2BDB5936"/>
      </w:sdtContent>
    </w:sdt>
    <w:tbl>
      <w:tblPr>
        <w:tblW w:w="5000" w:type="pct"/>
        <w:tblLook w:val="04A0" w:firstRow="1" w:lastRow="0" w:firstColumn="1" w:lastColumn="0" w:noHBand="0" w:noVBand="1"/>
        <w:tblCaption w:val="underskrifter"/>
      </w:tblPr>
      <w:tblGrid>
        <w:gridCol w:w="4252"/>
        <w:gridCol w:w="4252"/>
      </w:tblGrid>
      <w:tr w:rsidR="006E1657" w14:paraId="7CBCE841" w14:textId="77777777">
        <w:trPr>
          <w:cantSplit/>
        </w:trPr>
        <w:tc>
          <w:tcPr>
            <w:tcW w:w="50" w:type="pct"/>
            <w:vAlign w:val="bottom"/>
          </w:tcPr>
          <w:p w:rsidR="006E1657" w:rsidRDefault="009B4CCC" w14:paraId="33AFCB0F" w14:textId="77777777">
            <w:pPr>
              <w:pStyle w:val="Underskrifter"/>
            </w:pPr>
            <w:r>
              <w:t>Markus Wiechel (SD)</w:t>
            </w:r>
          </w:p>
        </w:tc>
        <w:tc>
          <w:tcPr>
            <w:tcW w:w="50" w:type="pct"/>
            <w:vAlign w:val="bottom"/>
          </w:tcPr>
          <w:p w:rsidR="006E1657" w:rsidRDefault="006E1657" w14:paraId="7A0DC148" w14:textId="77777777">
            <w:pPr>
              <w:pStyle w:val="Underskrifter"/>
            </w:pPr>
          </w:p>
        </w:tc>
        <w:bookmarkEnd w:id="0"/>
      </w:tr>
    </w:tbl>
    <w:p w:rsidR="00100327" w:rsidRDefault="00100327" w14:paraId="700983BB" w14:textId="77777777"/>
    <w:sectPr w:rsidR="0010032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1F62" w14:textId="77777777" w:rsidR="003C7EC2" w:rsidRDefault="003C7EC2" w:rsidP="000C1CAD">
      <w:pPr>
        <w:spacing w:line="240" w:lineRule="auto"/>
      </w:pPr>
      <w:r>
        <w:separator/>
      </w:r>
    </w:p>
  </w:endnote>
  <w:endnote w:type="continuationSeparator" w:id="0">
    <w:p w14:paraId="247FD36A" w14:textId="77777777" w:rsidR="003C7EC2" w:rsidRDefault="003C7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C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91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39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A57" w14:textId="77777777" w:rsidR="00262EA3" w:rsidRPr="001D607E" w:rsidRDefault="00262EA3" w:rsidP="001D6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7AC0" w14:textId="77777777" w:rsidR="003C7EC2" w:rsidRDefault="003C7EC2" w:rsidP="000C1CAD">
      <w:pPr>
        <w:spacing w:line="240" w:lineRule="auto"/>
      </w:pPr>
      <w:r>
        <w:separator/>
      </w:r>
    </w:p>
  </w:footnote>
  <w:footnote w:type="continuationSeparator" w:id="0">
    <w:p w14:paraId="57938749" w14:textId="77777777" w:rsidR="003C7EC2" w:rsidRDefault="003C7E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10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16309" wp14:editId="22912A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5E737" w14:textId="77777777" w:rsidR="00262EA3" w:rsidRDefault="00D83DDE" w:rsidP="008103B5">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163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5E737" w14:textId="77777777" w:rsidR="00262EA3" w:rsidRDefault="00D83DDE" w:rsidP="008103B5">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v:textbox>
              <w10:wrap anchorx="page"/>
            </v:shape>
          </w:pict>
        </mc:Fallback>
      </mc:AlternateContent>
    </w:r>
  </w:p>
  <w:p w14:paraId="091E40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DA68" w14:textId="77777777" w:rsidR="00262EA3" w:rsidRDefault="00262EA3" w:rsidP="008563AC">
    <w:pPr>
      <w:jc w:val="right"/>
    </w:pPr>
  </w:p>
  <w:p w14:paraId="311974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2258"/>
  <w:bookmarkStart w:id="3" w:name="_Hlk52832259"/>
  <w:p w14:paraId="200C6305" w14:textId="77777777" w:rsidR="00262EA3" w:rsidRDefault="00D83D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067170" wp14:editId="303AAB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3F7C21" w14:textId="77777777" w:rsidR="00262EA3" w:rsidRDefault="00D83DDE" w:rsidP="00A314CF">
    <w:pPr>
      <w:pStyle w:val="FSHNormal"/>
      <w:spacing w:before="40"/>
    </w:pPr>
    <w:sdt>
      <w:sdtPr>
        <w:alias w:val="CC_Noformat_Motionstyp"/>
        <w:tag w:val="CC_Noformat_Motionstyp"/>
        <w:id w:val="1162973129"/>
        <w:lock w:val="sdtContentLocked"/>
        <w15:appearance w15:val="hidden"/>
        <w:text/>
      </w:sdtPr>
      <w:sdtEndPr/>
      <w:sdtContent>
        <w:r w:rsidR="001D607E">
          <w:t>Enskild motion</w:t>
        </w:r>
      </w:sdtContent>
    </w:sdt>
    <w:r w:rsidR="00821B36">
      <w:t xml:space="preserve"> </w:t>
    </w:r>
    <w:sdt>
      <w:sdtPr>
        <w:alias w:val="CC_Noformat_Partikod"/>
        <w:tag w:val="CC_Noformat_Partikod"/>
        <w:id w:val="1471015553"/>
        <w:text/>
      </w:sdtPr>
      <w:sdtEndPr/>
      <w:sdtContent>
        <w:r w:rsidR="00686D15">
          <w:t>SD</w:t>
        </w:r>
      </w:sdtContent>
    </w:sdt>
    <w:sdt>
      <w:sdtPr>
        <w:alias w:val="CC_Noformat_Partinummer"/>
        <w:tag w:val="CC_Noformat_Partinummer"/>
        <w:id w:val="-2014525982"/>
        <w:placeholder>
          <w:docPart w:val="85374CAF7E044070868CD40B45377C8E"/>
        </w:placeholder>
        <w:showingPlcHdr/>
        <w:text/>
      </w:sdtPr>
      <w:sdtEndPr/>
      <w:sdtContent>
        <w:r w:rsidR="00821B36">
          <w:t xml:space="preserve"> </w:t>
        </w:r>
      </w:sdtContent>
    </w:sdt>
  </w:p>
  <w:p w14:paraId="1C89B224" w14:textId="77777777" w:rsidR="00262EA3" w:rsidRPr="008227B3" w:rsidRDefault="00D83D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3D2BC" w14:textId="77777777" w:rsidR="00262EA3" w:rsidRPr="008227B3" w:rsidRDefault="00D83D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607E">
          <w:t>2022/23</w:t>
        </w:r>
      </w:sdtContent>
    </w:sdt>
    <w:sdt>
      <w:sdtPr>
        <w:rPr>
          <w:rStyle w:val="BeteckningChar"/>
        </w:rPr>
        <w:alias w:val="CC_Noformat_Partibet"/>
        <w:tag w:val="CC_Noformat_Partibet"/>
        <w:id w:val="405810658"/>
        <w:lock w:val="sdtContentLocked"/>
        <w:placeholder>
          <w:docPart w:val="DD500C9D1AF049B9ADEECEED24F2544D"/>
        </w:placeholder>
        <w:showingPlcHdr/>
        <w15:appearance w15:val="hidden"/>
        <w:text/>
      </w:sdtPr>
      <w:sdtEndPr>
        <w:rPr>
          <w:rStyle w:val="Rubrik1Char"/>
          <w:rFonts w:asciiTheme="majorHAnsi" w:hAnsiTheme="majorHAnsi"/>
          <w:sz w:val="38"/>
        </w:rPr>
      </w:sdtEndPr>
      <w:sdtContent>
        <w:r w:rsidR="001D607E">
          <w:t>:325</w:t>
        </w:r>
      </w:sdtContent>
    </w:sdt>
  </w:p>
  <w:p w14:paraId="01387754" w14:textId="017D1D2D" w:rsidR="00262EA3" w:rsidRDefault="00D83DDE" w:rsidP="00E03A3D">
    <w:pPr>
      <w:pStyle w:val="Motionr"/>
    </w:pPr>
    <w:sdt>
      <w:sdtPr>
        <w:alias w:val="CC_Noformat_Avtext"/>
        <w:tag w:val="CC_Noformat_Avtext"/>
        <w:id w:val="-2020768203"/>
        <w:lock w:val="sdtContentLocked"/>
        <w15:appearance w15:val="hidden"/>
        <w:text/>
      </w:sdtPr>
      <w:sdtEndPr/>
      <w:sdtContent>
        <w:r w:rsidR="001D607E">
          <w:t>av Markus Wiechel (SD)</w:t>
        </w:r>
      </w:sdtContent>
    </w:sdt>
  </w:p>
  <w:sdt>
    <w:sdtPr>
      <w:alias w:val="CC_Noformat_Rubtext"/>
      <w:tag w:val="CC_Noformat_Rubtext"/>
      <w:id w:val="-218060500"/>
      <w:lock w:val="sdtLocked"/>
      <w:text/>
    </w:sdtPr>
    <w:sdtEndPr/>
    <w:sdtContent>
      <w:p w14:paraId="6E467CBF" w14:textId="77777777" w:rsidR="00262EA3" w:rsidRDefault="00686D15" w:rsidP="00283E0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14:paraId="212CA42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86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9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79F"/>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B6B"/>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27"/>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07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C0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0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3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C2"/>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1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BB"/>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0E"/>
    <w:rsid w:val="004B205D"/>
    <w:rsid w:val="004B2503"/>
    <w:rsid w:val="004B262F"/>
    <w:rsid w:val="004B27C4"/>
    <w:rsid w:val="004B2863"/>
    <w:rsid w:val="004B2D94"/>
    <w:rsid w:val="004B37A4"/>
    <w:rsid w:val="004B5B5E"/>
    <w:rsid w:val="004B5C44"/>
    <w:rsid w:val="004B626D"/>
    <w:rsid w:val="004B6CB9"/>
    <w:rsid w:val="004B7B5D"/>
    <w:rsid w:val="004C051E"/>
    <w:rsid w:val="004C0749"/>
    <w:rsid w:val="004C08A1"/>
    <w:rsid w:val="004C1277"/>
    <w:rsid w:val="004C207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4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15"/>
    <w:rsid w:val="00686E6A"/>
    <w:rsid w:val="006873A6"/>
    <w:rsid w:val="00690252"/>
    <w:rsid w:val="00690E0D"/>
    <w:rsid w:val="00692476"/>
    <w:rsid w:val="00692BFC"/>
    <w:rsid w:val="00692EC8"/>
    <w:rsid w:val="00693032"/>
    <w:rsid w:val="006934C8"/>
    <w:rsid w:val="00693751"/>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8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57"/>
    <w:rsid w:val="006E1B2E"/>
    <w:rsid w:val="006E1EE8"/>
    <w:rsid w:val="006E2110"/>
    <w:rsid w:val="006E27FF"/>
    <w:rsid w:val="006E3443"/>
    <w:rsid w:val="006E3953"/>
    <w:rsid w:val="006E3A86"/>
    <w:rsid w:val="006E3D10"/>
    <w:rsid w:val="006E413C"/>
    <w:rsid w:val="006E4AAB"/>
    <w:rsid w:val="006E552F"/>
    <w:rsid w:val="006E59D2"/>
    <w:rsid w:val="006E5B7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03"/>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94"/>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2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82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1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CC"/>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D5"/>
    <w:rsid w:val="00B86E64"/>
    <w:rsid w:val="00B87133"/>
    <w:rsid w:val="00B87FDA"/>
    <w:rsid w:val="00B911CA"/>
    <w:rsid w:val="00B91803"/>
    <w:rsid w:val="00B91C64"/>
    <w:rsid w:val="00B9233F"/>
    <w:rsid w:val="00B9304B"/>
    <w:rsid w:val="00B931F8"/>
    <w:rsid w:val="00B940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B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2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9C1"/>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D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E3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CB"/>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F2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E7069"/>
  <w15:chartTrackingRefBased/>
  <w15:docId w15:val="{535035B2-12AA-4425-AD80-B8080DF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321">
      <w:bodyDiv w:val="1"/>
      <w:marLeft w:val="0"/>
      <w:marRight w:val="0"/>
      <w:marTop w:val="0"/>
      <w:marBottom w:val="0"/>
      <w:divBdr>
        <w:top w:val="none" w:sz="0" w:space="0" w:color="auto"/>
        <w:left w:val="none" w:sz="0" w:space="0" w:color="auto"/>
        <w:bottom w:val="none" w:sz="0" w:space="0" w:color="auto"/>
        <w:right w:val="none" w:sz="0" w:space="0" w:color="auto"/>
      </w:divBdr>
    </w:div>
    <w:div w:id="1814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D3ECEE6D1437093F253B9BC05DC1C"/>
        <w:category>
          <w:name w:val="Allmänt"/>
          <w:gallery w:val="placeholder"/>
        </w:category>
        <w:types>
          <w:type w:val="bbPlcHdr"/>
        </w:types>
        <w:behaviors>
          <w:behavior w:val="content"/>
        </w:behaviors>
        <w:guid w:val="{FE1BD6C7-9D16-4849-9B2E-7B5733795264}"/>
      </w:docPartPr>
      <w:docPartBody>
        <w:p w:rsidR="00AC232B" w:rsidRDefault="003A56F4">
          <w:pPr>
            <w:pStyle w:val="BB4D3ECEE6D1437093F253B9BC05DC1C"/>
          </w:pPr>
          <w:r w:rsidRPr="005A0A93">
            <w:rPr>
              <w:rStyle w:val="Platshllartext"/>
            </w:rPr>
            <w:t>Förslag till riksdagsbeslut</w:t>
          </w:r>
        </w:p>
      </w:docPartBody>
    </w:docPart>
    <w:docPart>
      <w:docPartPr>
        <w:name w:val="C34D9828F70E4D5AA0A4A5ED4CAFB45A"/>
        <w:category>
          <w:name w:val="Allmänt"/>
          <w:gallery w:val="placeholder"/>
        </w:category>
        <w:types>
          <w:type w:val="bbPlcHdr"/>
        </w:types>
        <w:behaviors>
          <w:behavior w:val="content"/>
        </w:behaviors>
        <w:guid w:val="{A90B774B-BDDF-410E-82AD-87821B83D202}"/>
      </w:docPartPr>
      <w:docPartBody>
        <w:p w:rsidR="00AC232B" w:rsidRDefault="003A56F4">
          <w:pPr>
            <w:pStyle w:val="C34D9828F70E4D5AA0A4A5ED4CAFB45A"/>
          </w:pPr>
          <w:r w:rsidRPr="005A0A93">
            <w:rPr>
              <w:rStyle w:val="Platshllartext"/>
            </w:rPr>
            <w:t>Motivering</w:t>
          </w:r>
        </w:p>
      </w:docPartBody>
    </w:docPart>
    <w:docPart>
      <w:docPartPr>
        <w:name w:val="2BB0DA47F2414F53A9EFB97962F0B0E6"/>
        <w:category>
          <w:name w:val="Allmänt"/>
          <w:gallery w:val="placeholder"/>
        </w:category>
        <w:types>
          <w:type w:val="bbPlcHdr"/>
        </w:types>
        <w:behaviors>
          <w:behavior w:val="content"/>
        </w:behaviors>
        <w:guid w:val="{0FD9C3BF-9BDC-4A4D-A8D7-A83EB30305FC}"/>
      </w:docPartPr>
      <w:docPartBody>
        <w:p w:rsidR="00AC232B" w:rsidRDefault="003A56F4">
          <w:pPr>
            <w:pStyle w:val="2BB0DA47F2414F53A9EFB97962F0B0E6"/>
          </w:pPr>
          <w:r>
            <w:rPr>
              <w:rStyle w:val="Platshllartext"/>
            </w:rPr>
            <w:t xml:space="preserve"> </w:t>
          </w:r>
        </w:p>
      </w:docPartBody>
    </w:docPart>
    <w:docPart>
      <w:docPartPr>
        <w:name w:val="449B7B7511014FAEA45036CA568EED18"/>
        <w:category>
          <w:name w:val="Allmänt"/>
          <w:gallery w:val="placeholder"/>
        </w:category>
        <w:types>
          <w:type w:val="bbPlcHdr"/>
        </w:types>
        <w:behaviors>
          <w:behavior w:val="content"/>
        </w:behaviors>
        <w:guid w:val="{926167FB-CAD4-43A3-A578-43082DD12681}"/>
      </w:docPartPr>
      <w:docPartBody>
        <w:p w:rsidR="00AC232B" w:rsidRDefault="00280451">
          <w:pPr>
            <w:pStyle w:val="449B7B7511014FAEA45036CA568EED18"/>
          </w:pPr>
          <w:r>
            <w:t xml:space="preserve"> </w:t>
          </w:r>
        </w:p>
      </w:docPartBody>
    </w:docPart>
    <w:docPart>
      <w:docPartPr>
        <w:name w:val="D72D99A72DB744B58A12E3A0B4962410"/>
        <w:category>
          <w:name w:val="Allmänt"/>
          <w:gallery w:val="placeholder"/>
        </w:category>
        <w:types>
          <w:type w:val="bbPlcHdr"/>
        </w:types>
        <w:behaviors>
          <w:behavior w:val="content"/>
        </w:behaviors>
        <w:guid w:val="{EADA52C9-44AE-4EDF-9B52-4AF21368A658}"/>
      </w:docPartPr>
      <w:docPartBody>
        <w:p w:rsidR="00280451" w:rsidRDefault="00280451"/>
      </w:docPartBody>
    </w:docPart>
    <w:docPart>
      <w:docPartPr>
        <w:name w:val="85374CAF7E044070868CD40B45377C8E"/>
        <w:category>
          <w:name w:val="Allmänt"/>
          <w:gallery w:val="placeholder"/>
        </w:category>
        <w:types>
          <w:type w:val="bbPlcHdr"/>
        </w:types>
        <w:behaviors>
          <w:behavior w:val="content"/>
        </w:behaviors>
        <w:guid w:val="{3CEF9672-48AD-4BFF-9E93-E4FA1DA8AB2A}"/>
      </w:docPartPr>
      <w:docPartBody>
        <w:p w:rsidR="00000000" w:rsidRDefault="00280451">
          <w:r>
            <w:t xml:space="preserve"> </w:t>
          </w:r>
        </w:p>
      </w:docPartBody>
    </w:docPart>
    <w:docPart>
      <w:docPartPr>
        <w:name w:val="DD500C9D1AF049B9ADEECEED24F2544D"/>
        <w:category>
          <w:name w:val="Allmänt"/>
          <w:gallery w:val="placeholder"/>
        </w:category>
        <w:types>
          <w:type w:val="bbPlcHdr"/>
        </w:types>
        <w:behaviors>
          <w:behavior w:val="content"/>
        </w:behaviors>
        <w:guid w:val="{EA0561C0-76BF-428E-9789-5BD817F2AED2}"/>
      </w:docPartPr>
      <w:docPartBody>
        <w:p w:rsidR="00000000" w:rsidRDefault="00280451">
          <w:r>
            <w:t>:325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F4"/>
    <w:rsid w:val="00280451"/>
    <w:rsid w:val="003A56F4"/>
    <w:rsid w:val="006D44E1"/>
    <w:rsid w:val="00A70882"/>
    <w:rsid w:val="00AC232B"/>
    <w:rsid w:val="00AE4562"/>
    <w:rsid w:val="00E54659"/>
    <w:rsid w:val="00F84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451"/>
    <w:rPr>
      <w:color w:val="F4B083" w:themeColor="accent2" w:themeTint="99"/>
    </w:rPr>
  </w:style>
  <w:style w:type="paragraph" w:customStyle="1" w:styleId="BB4D3ECEE6D1437093F253B9BC05DC1C">
    <w:name w:val="BB4D3ECEE6D1437093F253B9BC05DC1C"/>
  </w:style>
  <w:style w:type="paragraph" w:customStyle="1" w:styleId="C34D9828F70E4D5AA0A4A5ED4CAFB45A">
    <w:name w:val="C34D9828F70E4D5AA0A4A5ED4CAFB45A"/>
  </w:style>
  <w:style w:type="paragraph" w:customStyle="1" w:styleId="2BB0DA47F2414F53A9EFB97962F0B0E6">
    <w:name w:val="2BB0DA47F2414F53A9EFB97962F0B0E6"/>
  </w:style>
  <w:style w:type="paragraph" w:customStyle="1" w:styleId="449B7B7511014FAEA45036CA568EED18">
    <w:name w:val="449B7B7511014FAEA45036CA568E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CF84A-FABD-460B-87E1-075EDD367E23}"/>
</file>

<file path=customXml/itemProps2.xml><?xml version="1.0" encoding="utf-8"?>
<ds:datastoreItem xmlns:ds="http://schemas.openxmlformats.org/officeDocument/2006/customXml" ds:itemID="{854A7625-460A-4D72-B0C1-638927843C75}"/>
</file>

<file path=customXml/itemProps3.xml><?xml version="1.0" encoding="utf-8"?>
<ds:datastoreItem xmlns:ds="http://schemas.openxmlformats.org/officeDocument/2006/customXml" ds:itemID="{3B22A0A1-5629-473F-B578-126A50BFE221}"/>
</file>

<file path=docProps/app.xml><?xml version="1.0" encoding="utf-8"?>
<Properties xmlns="http://schemas.openxmlformats.org/officeDocument/2006/extended-properties" xmlns:vt="http://schemas.openxmlformats.org/officeDocument/2006/docPropsVTypes">
  <Template>Normal</Template>
  <TotalTime>38</TotalTime>
  <Pages>3</Pages>
  <Words>1196</Words>
  <Characters>6629</Characters>
  <Application>Microsoft Office Word</Application>
  <DocSecurity>0</DocSecurity>
  <Lines>116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Förenklingar för företagare</vt:lpstr>
      <vt:lpstr>
      </vt:lpstr>
    </vt:vector>
  </TitlesOfParts>
  <Company>Sveriges riksdag</Company>
  <LinksUpToDate>false</LinksUpToDate>
  <CharactersWithSpaces>7802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