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6CA" w:rsidRPr="004E06CA" w:rsidRDefault="004E06CA">
      <w:pPr>
        <w:pStyle w:val="Frslagsrubrik"/>
      </w:pPr>
      <w:r w:rsidRPr="004E06CA">
        <w:t>Förslag till riksdagsbeslut</w:t>
      </w:r>
    </w:p>
    <w:p w:rsidR="004E06CA" w:rsidRPr="004E06CA" w:rsidRDefault="004E06CA">
      <w:pPr>
        <w:pStyle w:val="Hemstlatt"/>
      </w:pPr>
      <w:r w:rsidRPr="004E06CA">
        <w:t>Riksdagen tillkännager för regeringen som sin mening vad som anförs i motionen om att Vattenfall bör avyttra sina anläggningar för produktion av kolkraft.</w:t>
      </w:r>
    </w:p>
    <w:p w:rsidR="004E06CA" w:rsidRPr="004E06CA" w:rsidRDefault="004E06CA">
      <w:pPr>
        <w:pStyle w:val="Rubrik1"/>
      </w:pPr>
      <w:r w:rsidRPr="004E06CA">
        <w:t>Motivering</w:t>
      </w:r>
    </w:p>
    <w:p w:rsidR="004E06CA" w:rsidRPr="004E06CA" w:rsidRDefault="004E06CA">
      <w:r w:rsidRPr="004E06CA">
        <w:t>Svenska statens helägda bolag, Vattenfall, är en av Tysklands och norra E</w:t>
      </w:r>
      <w:r w:rsidRPr="004E06CA">
        <w:t>u</w:t>
      </w:r>
      <w:r w:rsidRPr="004E06CA">
        <w:t>ropas största kolkraftsproducenter. Visserligen har man investerat stort i ny reningsteknik, men ändå är både kolbrytningen och kolkraftsproduktionen synnerligen tveksam från miljösynpunkt. Produktionen medför utsläpp av både partiklar och andra ämnen, och kolbrytningen i sig medför stora miljöi</w:t>
      </w:r>
      <w:r w:rsidRPr="004E06CA">
        <w:t>n</w:t>
      </w:r>
      <w:r w:rsidRPr="004E06CA">
        <w:t>grepp och driver människor från sina hem.</w:t>
      </w:r>
    </w:p>
    <w:p w:rsidR="004E06CA" w:rsidRPr="004E06CA" w:rsidRDefault="004E06CA">
      <w:pPr>
        <w:pStyle w:val="Normaltindrag"/>
      </w:pPr>
      <w:r w:rsidRPr="004E06CA">
        <w:t>För ett land som Sverige som vill vara ett föredöme i miljöfrågor är det olyckligt att ett svenskt statligt företag har denna roll i kolkraftsproduktionen i Europa. Vattenf</w:t>
      </w:r>
      <w:r w:rsidRPr="004E06CA">
        <w:t>all bör därför avskilja den del av verksamheten som prod</w:t>
      </w:r>
      <w:r w:rsidRPr="004E06CA">
        <w:t>u</w:t>
      </w:r>
      <w:r w:rsidRPr="004E06CA">
        <w:t>cerar kolkraft och därefter avyttra denna. Pengarna borde i stället investeras i miljövänlig elproduktion.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06CA">
        <w:trPr>
          <w:cantSplit/>
        </w:trPr>
        <w:tc>
          <w:tcPr>
            <w:tcW w:w="3046" w:type="dxa"/>
          </w:tcPr>
          <w:p w:rsidR="004E06CA" w:rsidRPr="004E06CA" w:rsidRDefault="004E06CA">
            <w:pPr>
              <w:pStyle w:val="UnderskriftDatum"/>
              <w:spacing w:before="240"/>
            </w:pPr>
            <w:r w:rsidRPr="004E06CA">
              <w:t>Stockholm den 23 september 2009</w:t>
            </w:r>
          </w:p>
        </w:tc>
        <w:tc>
          <w:tcPr>
            <w:tcW w:w="3047" w:type="dxa"/>
          </w:tcPr>
          <w:p w:rsidR="004E06CA" w:rsidRPr="004E06CA" w:rsidRDefault="004E06CA">
            <w:pPr>
              <w:pStyle w:val="Underskrifter"/>
              <w:spacing w:before="240"/>
            </w:pPr>
          </w:p>
        </w:tc>
      </w:tr>
      <w:tr w:rsidR="00000000" w:rsidRPr="004E06CA">
        <w:trPr>
          <w:cantSplit/>
        </w:trPr>
        <w:tc>
          <w:tcPr>
            <w:tcW w:w="3046" w:type="dxa"/>
          </w:tcPr>
          <w:p w:rsidR="004E06CA" w:rsidRPr="004E06CA" w:rsidRDefault="004E06CA">
            <w:pPr>
              <w:pStyle w:val="Underskrifter"/>
            </w:pPr>
            <w:r w:rsidRPr="004E06CA">
              <w:t>Jan Ericson (m)</w:t>
            </w:r>
          </w:p>
        </w:tc>
        <w:tc>
          <w:tcPr>
            <w:tcW w:w="3046" w:type="dxa"/>
          </w:tcPr>
          <w:p w:rsidR="004E06CA" w:rsidRPr="004E06CA" w:rsidRDefault="004E06CA">
            <w:pPr>
              <w:pStyle w:val="Underskrifter"/>
            </w:pPr>
          </w:p>
        </w:tc>
      </w:tr>
    </w:tbl>
    <w:p w:rsidR="004E06CA" w:rsidRPr="004E06CA" w:rsidRDefault="004E06CA">
      <w:pPr>
        <w:pStyle w:val="Normaltindrag"/>
      </w:pPr>
    </w:p>
    <w:sectPr w:rsidR="00000000" w:rsidRPr="004E0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6CA" w:rsidRPr="004E06CA" w:rsidRDefault="004E06CA">
      <w:r w:rsidRPr="004E06CA">
        <w:separator/>
      </w:r>
    </w:p>
  </w:endnote>
  <w:endnote w:type="continuationSeparator" w:id="0">
    <w:p w:rsidR="004E06CA" w:rsidRPr="004E06CA" w:rsidRDefault="004E06CA">
      <w:r w:rsidRPr="004E0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6CA" w:rsidRPr="004E06CA" w:rsidRDefault="004E06CA">
    <w:pPr>
      <w:pStyle w:val="Sidfot"/>
    </w:pPr>
    <w:r w:rsidRPr="004E06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92126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6CA" w:rsidRDefault="004E06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06CA" w:rsidRDefault="004E06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6CA" w:rsidRPr="004E06CA" w:rsidRDefault="004E06CA">
    <w:pPr>
      <w:pStyle w:val="Sidfot"/>
    </w:pPr>
    <w:r w:rsidRPr="004E06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9500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6CA" w:rsidRDefault="004E0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06CA" w:rsidRDefault="004E0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6CA" w:rsidRPr="004E06CA" w:rsidRDefault="004E06CA">
    <w:pPr>
      <w:pStyle w:val="Sidfot"/>
    </w:pPr>
    <w:r w:rsidRPr="004E06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04687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6CA" w:rsidRDefault="004E0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06CA" w:rsidRDefault="004E0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6CA" w:rsidRPr="004E06CA" w:rsidRDefault="004E06CA">
      <w:r w:rsidRPr="004E06CA">
        <w:separator/>
      </w:r>
    </w:p>
  </w:footnote>
  <w:footnote w:type="continuationSeparator" w:id="0">
    <w:p w:rsidR="004E06CA" w:rsidRPr="004E06CA" w:rsidRDefault="004E06CA">
      <w:r w:rsidRPr="004E0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6CA" w:rsidRPr="004E06CA" w:rsidRDefault="004E06CA">
    <w:pPr>
      <w:pStyle w:val="Sidhuvud"/>
    </w:pPr>
    <w:r w:rsidRPr="004E06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514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6CA" w:rsidRDefault="004E06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06CA" w:rsidRDefault="004E06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6CA" w:rsidRPr="004E06CA" w:rsidRDefault="004E06CA">
    <w:pPr>
      <w:pStyle w:val="Sidhuvud"/>
    </w:pPr>
    <w:r w:rsidRPr="004E06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4233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6CA" w:rsidRDefault="004E06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06CA" w:rsidRDefault="004E06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6CA" w:rsidRPr="004E06CA" w:rsidRDefault="004E06CA">
    <w:pPr>
      <w:pStyle w:val="FSHNormal"/>
      <w:tabs>
        <w:tab w:val="right" w:pos="5840"/>
      </w:tabs>
    </w:pPr>
    <w:r w:rsidRPr="004E06CA">
      <w:br/>
    </w:r>
    <w:r w:rsidRPr="004E06CA">
      <w:fldChar w:fldCharType="begin" w:fldLock="1"/>
    </w:r>
    <w:r w:rsidRPr="004E06CA">
      <w:instrText xml:space="preserve"> DOCPROPERTY</w:instrText>
    </w:r>
    <w:r w:rsidRPr="004E06CA">
      <w:rPr>
        <w:sz w:val="18"/>
      </w:rPr>
      <w:instrText xml:space="preserve"> "YearUser" *\charformat </w:instrText>
    </w:r>
    <w:r w:rsidRPr="004E06CA">
      <w:fldChar w:fldCharType="separate"/>
    </w:r>
    <w:r w:rsidRPr="004E06CA">
      <w:t>2009/10</w:t>
    </w:r>
    <w:r w:rsidRPr="004E06CA">
      <w:fldChar w:fldCharType="end"/>
    </w:r>
    <w:r w:rsidRPr="004E06CA">
      <w:t xml:space="preserve"> </w:t>
    </w:r>
    <w:r w:rsidRPr="004E06CA">
      <w:tab/>
      <w:t xml:space="preserve">mnr: </w:t>
    </w:r>
    <w:r w:rsidRPr="004E06CA">
      <w:fldChar w:fldCharType="begin" w:fldLock="1"/>
    </w:r>
    <w:r w:rsidRPr="004E06CA">
      <w:instrText xml:space="preserve"> DOCPROPERTY</w:instrText>
    </w:r>
    <w:r w:rsidRPr="004E06CA">
      <w:rPr>
        <w:sz w:val="18"/>
      </w:rPr>
      <w:instrText xml:space="preserve"> "Motionsnummer" *\charformat </w:instrText>
    </w:r>
    <w:r w:rsidRPr="004E06CA">
      <w:fldChar w:fldCharType="separate"/>
    </w:r>
    <w:r w:rsidRPr="004E06CA">
      <w:t>N392</w:t>
    </w:r>
    <w:r w:rsidRPr="004E06CA">
      <w:fldChar w:fldCharType="end"/>
    </w:r>
    <w:r w:rsidRPr="004E06CA">
      <w:br/>
    </w:r>
    <w:r w:rsidRPr="004E06CA">
      <w:fldChar w:fldCharType="begin" w:fldLock="1"/>
    </w:r>
    <w:r w:rsidRPr="004E06CA">
      <w:instrText xml:space="preserve"> DOCPROPERTY</w:instrText>
    </w:r>
    <w:r w:rsidRPr="004E06CA">
      <w:rPr>
        <w:sz w:val="18"/>
      </w:rPr>
      <w:instrText xml:space="preserve"> "Samling" *\charformat </w:instrText>
    </w:r>
    <w:r w:rsidRPr="004E06CA">
      <w:fldChar w:fldCharType="end"/>
    </w:r>
    <w:r w:rsidRPr="004E06CA">
      <w:tab/>
      <w:t xml:space="preserve">pnr: </w:t>
    </w:r>
    <w:r w:rsidRPr="004E06CA">
      <w:fldChar w:fldCharType="begin" w:fldLock="1"/>
    </w:r>
    <w:r w:rsidRPr="004E06CA">
      <w:instrText xml:space="preserve"> DOCPROPERTY</w:instrText>
    </w:r>
    <w:r w:rsidRPr="004E06CA">
      <w:rPr>
        <w:sz w:val="18"/>
      </w:rPr>
      <w:instrText xml:space="preserve"> "Partinummer" *\charformat </w:instrText>
    </w:r>
    <w:r w:rsidRPr="004E06CA">
      <w:fldChar w:fldCharType="separate"/>
    </w:r>
    <w:r w:rsidRPr="004E06CA">
      <w:t>m1222</w:t>
    </w:r>
    <w:r w:rsidRPr="004E06CA">
      <w:fldChar w:fldCharType="end"/>
    </w:r>
  </w:p>
  <w:p w:rsidR="004E06CA" w:rsidRPr="004E06CA" w:rsidRDefault="004E06CA">
    <w:pPr>
      <w:pStyle w:val="FSHRub1"/>
    </w:pPr>
    <w:r w:rsidRPr="004E06CA">
      <w:t>Motion till riksdagen</w:t>
    </w:r>
    <w:r w:rsidRPr="004E06CA">
      <w:br/>
    </w:r>
    <w:r w:rsidRPr="004E06CA">
      <w:fldChar w:fldCharType="begin" w:fldLock="1"/>
    </w:r>
    <w:r w:rsidRPr="004E06CA">
      <w:instrText xml:space="preserve"> DOCPROPERTY "YearUser" *\charformat </w:instrText>
    </w:r>
    <w:r w:rsidRPr="004E06CA">
      <w:fldChar w:fldCharType="separate"/>
    </w:r>
    <w:r w:rsidRPr="004E06CA">
      <w:t>2009/10</w:t>
    </w:r>
    <w:r w:rsidRPr="004E06CA">
      <w:fldChar w:fldCharType="end"/>
    </w:r>
    <w:r w:rsidRPr="004E06CA">
      <w:t>:</w:t>
    </w:r>
    <w:r w:rsidRPr="004E06CA">
      <w:fldChar w:fldCharType="begin" w:fldLock="1"/>
    </w:r>
    <w:r w:rsidRPr="004E06CA">
      <w:instrText xml:space="preserve"> DOCPROPERTY "Motionsnummer" *\charformat </w:instrText>
    </w:r>
    <w:r w:rsidRPr="004E06CA">
      <w:fldChar w:fldCharType="separate"/>
    </w:r>
    <w:r w:rsidRPr="004E06CA">
      <w:t>N392</w:t>
    </w:r>
    <w:r w:rsidRPr="004E06CA">
      <w:fldChar w:fldCharType="end"/>
    </w:r>
  </w:p>
  <w:p w:rsidR="004E06CA" w:rsidRPr="004E06CA" w:rsidRDefault="004E06CA">
    <w:pPr>
      <w:pStyle w:val="FSHNormalS5"/>
    </w:pPr>
    <w:r w:rsidRPr="004E06CA">
      <w:fldChar w:fldCharType="begin" w:fldLock="1"/>
    </w:r>
    <w:r w:rsidRPr="004E06CA">
      <w:instrText xml:space="preserve"> DOCPROPERTY "MotionarText" *\charformat </w:instrText>
    </w:r>
    <w:r w:rsidRPr="004E06CA">
      <w:fldChar w:fldCharType="separate"/>
    </w:r>
    <w:r w:rsidRPr="004E06CA">
      <w:t>av Jan Ericson (m)</w:t>
    </w:r>
    <w:r w:rsidRPr="004E06CA">
      <w:fldChar w:fldCharType="end"/>
    </w:r>
    <w:r w:rsidRPr="004E06CA">
      <w:br/>
    </w:r>
    <w:r w:rsidRPr="004E06CA">
      <w:fldChar w:fldCharType="begin" w:fldLock="1"/>
    </w:r>
    <w:r w:rsidRPr="004E06CA">
      <w:instrText xml:space="preserve"> DOCPROPERTY "SvarFrasKort" *\charformat </w:instrText>
    </w:r>
    <w:r w:rsidRPr="004E06CA">
      <w:fldChar w:fldCharType="end"/>
    </w:r>
  </w:p>
  <w:p w:rsidR="004E06CA" w:rsidRPr="004E06CA" w:rsidRDefault="004E06CA">
    <w:pPr>
      <w:pStyle w:val="FSHTitel"/>
    </w:pPr>
    <w:r w:rsidRPr="004E06CA">
      <w:fldChar w:fldCharType="begin" w:fldLock="1"/>
    </w:r>
    <w:r w:rsidRPr="004E06CA">
      <w:instrText xml:space="preserve"> DOCPROPERTY</w:instrText>
    </w:r>
    <w:r w:rsidRPr="004E06CA">
      <w:rPr>
        <w:sz w:val="18"/>
      </w:rPr>
      <w:instrText xml:space="preserve"> "RubrikSvar" *\charformat </w:instrText>
    </w:r>
    <w:r w:rsidRPr="004E06CA">
      <w:fldChar w:fldCharType="separate"/>
    </w:r>
    <w:r w:rsidRPr="004E06CA">
      <w:t>Avyttring av anläggningar för kolkraftsproduktion</w:t>
    </w:r>
    <w:r w:rsidRPr="004E06CA">
      <w:fldChar w:fldCharType="end"/>
    </w:r>
  </w:p>
  <w:p w:rsidR="004E06CA" w:rsidRPr="004E06CA" w:rsidRDefault="004E06CA">
    <w:pPr>
      <w:pStyle w:val="Normal00"/>
    </w:pPr>
  </w:p>
  <w:p w:rsidR="004E06CA" w:rsidRPr="004E06CA" w:rsidRDefault="004E06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7334849">
    <w:abstractNumId w:val="8"/>
  </w:num>
  <w:num w:numId="2" w16cid:durableId="1545748992">
    <w:abstractNumId w:val="9"/>
  </w:num>
  <w:num w:numId="3" w16cid:durableId="1014068671">
    <w:abstractNumId w:val="8"/>
  </w:num>
  <w:num w:numId="4" w16cid:durableId="1963923751">
    <w:abstractNumId w:val="9"/>
  </w:num>
  <w:num w:numId="5" w16cid:durableId="577055972">
    <w:abstractNumId w:val="13"/>
  </w:num>
  <w:num w:numId="6" w16cid:durableId="1598636891">
    <w:abstractNumId w:val="10"/>
  </w:num>
  <w:num w:numId="7" w16cid:durableId="801574962">
    <w:abstractNumId w:val="11"/>
  </w:num>
  <w:num w:numId="8" w16cid:durableId="280308801">
    <w:abstractNumId w:val="12"/>
  </w:num>
  <w:num w:numId="9" w16cid:durableId="1771310690">
    <w:abstractNumId w:val="8"/>
  </w:num>
  <w:num w:numId="10" w16cid:durableId="1730108951">
    <w:abstractNumId w:val="3"/>
  </w:num>
  <w:num w:numId="11" w16cid:durableId="1396588560">
    <w:abstractNumId w:val="2"/>
  </w:num>
  <w:num w:numId="12" w16cid:durableId="1689529538">
    <w:abstractNumId w:val="1"/>
  </w:num>
  <w:num w:numId="13" w16cid:durableId="1200050010">
    <w:abstractNumId w:val="0"/>
  </w:num>
  <w:num w:numId="14" w16cid:durableId="1825199310">
    <w:abstractNumId w:val="9"/>
  </w:num>
  <w:num w:numId="15" w16cid:durableId="464857290">
    <w:abstractNumId w:val="7"/>
  </w:num>
  <w:num w:numId="16" w16cid:durableId="2054885066">
    <w:abstractNumId w:val="6"/>
  </w:num>
  <w:num w:numId="17" w16cid:durableId="140318263">
    <w:abstractNumId w:val="5"/>
  </w:num>
  <w:num w:numId="18" w16cid:durableId="1912233865">
    <w:abstractNumId w:val="4"/>
  </w:num>
  <w:num w:numId="19" w16cid:durableId="1624115253">
    <w:abstractNumId w:val="11"/>
  </w:num>
  <w:num w:numId="20" w16cid:durableId="125248136">
    <w:abstractNumId w:val="10"/>
  </w:num>
  <w:num w:numId="21" w16cid:durableId="4408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872232"/>
    <w:rsid w:val="004E06CA"/>
    <w:rsid w:val="008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7CE8372-6F80-4E27-9B79-A242BBE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856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m1222</vt:lpstr>
    </vt:vector>
  </TitlesOfParts>
  <Company>Riksdagen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m1222</dc:title>
  <dc:subject>m1222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2010-01-15T16:31:00Z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Avyttring av anläggningar för kolkraftsproduktion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Avyttring av anläggningar för kolkraftsproduktion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20092010000000000109000012220069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20092010000000000109000012220069</vt:lpwstr>
  </property>
  <property fmtid="{D5CDD505-2E9C-101B-9397-08002B2CF9AE}" pid="50" name="nummer">
    <vt:lpwstr>392</vt:lpwstr>
  </property>
  <property fmtid="{D5CDD505-2E9C-101B-9397-08002B2CF9AE}" pid="51" name="utskottsbeteckning">
    <vt:lpwstr>N</vt:lpwstr>
  </property>
  <property fmtid="{D5CDD505-2E9C-101B-9397-08002B2CF9AE}" pid="52" name="GlobalUID">
    <vt:lpwstr>{0F0664C1-F929-4EE5-B670-F135441BA571}</vt:lpwstr>
  </property>
  <property fmtid="{D5CDD505-2E9C-101B-9397-08002B2CF9AE}" pid="53" name="Överföringar">
    <vt:i4>0</vt:i4>
  </property>
  <property fmtid="{D5CDD505-2E9C-101B-9397-08002B2CF9AE}" pid="54" name="Checksum">
    <vt:lpwstr>*0008458928853*</vt:lpwstr>
  </property>
  <property fmtid="{D5CDD505-2E9C-101B-9397-08002B2CF9AE}" pid="55" name="skuggnummer">
    <vt:lpwstr>2791</vt:lpwstr>
  </property>
  <property fmtid="{D5CDD505-2E9C-101B-9397-08002B2CF9AE}" pid="56" name="urixVersion">
    <vt:lpwstr>4.0.0.9</vt:lpwstr>
  </property>
  <property fmtid="{D5CDD505-2E9C-101B-9397-08002B2CF9AE}" pid="57" name="urixOrigin">
    <vt:lpwstr>100115 17:31:14.488</vt:lpwstr>
  </property>
  <property fmtid="{D5CDD505-2E9C-101B-9397-08002B2CF9AE}" pid="58" name="urixGuid">
    <vt:lpwstr>{7CF97DE8-AA45-482F-8492-28F9BD214E9F}</vt:lpwstr>
  </property>
</Properties>
</file>