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C3D5D" w:rsidRDefault="00A873DA" w14:paraId="575C6DF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4135A25371E4F93AA69AEA70E0777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bb54a9-856b-4f15-b5e5-b8f58724ec54"/>
        <w:id w:val="649871035"/>
        <w:lock w:val="sdtLocked"/>
      </w:sdtPr>
      <w:sdtEndPr/>
      <w:sdtContent>
        <w:p w:rsidR="00717556" w:rsidRDefault="00EB34B6" w14:paraId="2EB06D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en översyn av jordförvärvslagen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02BFC120C0422E9A3038A90AD51A73"/>
        </w:placeholder>
        <w:text/>
      </w:sdtPr>
      <w:sdtEndPr/>
      <w:sdtContent>
        <w:p w:rsidR="008A43C0" w:rsidP="00EB34B6" w:rsidRDefault="006D79C9" w14:paraId="3EFC97CA" w14:textId="5F9666D0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22C3" w:rsidP="0022370E" w:rsidRDefault="009822C3" w14:paraId="09F8248B" w14:textId="7A304872">
      <w:pPr>
        <w:pStyle w:val="Normalutanindragellerluft"/>
      </w:pPr>
      <w:r>
        <w:t>Vid köp av lantbruksfastigheter krävs i vissa fall förvärvstillstånd enligt jordförvärvs</w:t>
      </w:r>
      <w:r w:rsidR="00111DDA">
        <w:softHyphen/>
      </w:r>
      <w:r>
        <w:t>lagen. Lagens huvudsyfte är att upprätthålla en balans i ägandet av lantbruksegendomar mellan fysiska och juridiska personer, dvs privatpersoner och t.ex. aktiebolag.</w:t>
      </w:r>
    </w:p>
    <w:p w:rsidR="009822C3" w:rsidP="00294E76" w:rsidRDefault="009822C3" w14:paraId="553F5532" w14:textId="53A5DA7E">
      <w:r w:rsidRPr="00111DDA">
        <w:rPr>
          <w:spacing w:val="-2"/>
        </w:rPr>
        <w:t>På senare tid har det i branschmedia uppmärksammats att det är möjligt att testament</w:t>
      </w:r>
      <w:r w:rsidR="00111DDA">
        <w:rPr>
          <w:spacing w:val="-2"/>
        </w:rPr>
        <w:softHyphen/>
      </w:r>
      <w:r w:rsidRPr="00111DDA">
        <w:rPr>
          <w:spacing w:val="-2"/>
        </w:rPr>
        <w:t xml:space="preserve">era </w:t>
      </w:r>
      <w:r>
        <w:t>lantbruksegendom till juridisk person och på så vis undgå prövning enligt jordför</w:t>
      </w:r>
      <w:r w:rsidR="00111DDA">
        <w:softHyphen/>
      </w:r>
      <w:r>
        <w:t xml:space="preserve">värvslagen. </w:t>
      </w:r>
    </w:p>
    <w:p w:rsidR="009822C3" w:rsidP="00294E76" w:rsidRDefault="009822C3" w14:paraId="10BF7B44" w14:textId="45E939DB">
      <w:r>
        <w:t xml:space="preserve">Landets länsstyrelser har uppmärksammat saken och de menar att syftet med </w:t>
      </w:r>
      <w:r w:rsidR="00294E76">
        <w:t>j</w:t>
      </w:r>
      <w:r>
        <w:t>ord</w:t>
      </w:r>
      <w:r w:rsidR="00111DDA">
        <w:softHyphen/>
      </w:r>
      <w:r>
        <w:t>förvärvslagen inte längre kan upprätthållas. De menar att det snarast behöver tillsättas en utredning i syfte att klargöra om en inskränkning av jordförvärvslagen är möjlig.</w:t>
      </w:r>
    </w:p>
    <w:p w:rsidR="004943CA" w:rsidP="00294E76" w:rsidRDefault="009822C3" w14:paraId="23ADD4F8" w14:textId="28B0688F">
      <w:r>
        <w:t xml:space="preserve">Jag delar länsstyrelsernas bedömning och anser därför att regeringen </w:t>
      </w:r>
      <w:r w:rsidR="00294E76">
        <w:t xml:space="preserve">bör </w:t>
      </w:r>
      <w:r w:rsidR="0047173F">
        <w:t xml:space="preserve">se över möjligheten att </w:t>
      </w:r>
      <w:r w:rsidR="00294E76">
        <w:t>utreda</w:t>
      </w:r>
      <w:r>
        <w:t xml:space="preserve"> </w:t>
      </w:r>
      <w:r w:rsidR="00294E76">
        <w:t xml:space="preserve">frågan </w:t>
      </w:r>
      <w:r>
        <w:t xml:space="preserve">för att säkerställa att syftet med </w:t>
      </w:r>
      <w:r w:rsidR="00294E76">
        <w:t>jord</w:t>
      </w:r>
      <w:r>
        <w:t>lagstiftningen kan upprätthållas.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BBB8F2F9434D74842D248D4D695CD2"/>
        </w:placeholder>
      </w:sdtPr>
      <w:sdtEndPr>
        <w:rPr>
          <w:i w:val="0"/>
          <w:noProof w:val="0"/>
        </w:rPr>
      </w:sdtEndPr>
      <w:sdtContent>
        <w:p w:rsidR="000C3D5D" w:rsidP="000C3D5D" w:rsidRDefault="000C3D5D" w14:paraId="2009D049" w14:textId="77777777"/>
        <w:p w:rsidRPr="008E0FE2" w:rsidR="004801AC" w:rsidP="000C3D5D" w:rsidRDefault="00A873DA" w14:paraId="434EA2A7" w14:textId="0CCB26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7556" w14:paraId="24B9EB21" w14:textId="77777777">
        <w:trPr>
          <w:cantSplit/>
        </w:trPr>
        <w:tc>
          <w:tcPr>
            <w:tcW w:w="50" w:type="pct"/>
            <w:vAlign w:val="bottom"/>
          </w:tcPr>
          <w:p w:rsidR="00717556" w:rsidRDefault="00EB34B6" w14:paraId="75AE7845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717556" w:rsidRDefault="00717556" w14:paraId="4148E65A" w14:textId="77777777">
            <w:pPr>
              <w:pStyle w:val="Underskrifter"/>
              <w:spacing w:after="0"/>
            </w:pPr>
          </w:p>
        </w:tc>
      </w:tr>
    </w:tbl>
    <w:p w:rsidR="00311A89" w:rsidRDefault="00311A89" w14:paraId="51891B9E" w14:textId="77777777"/>
    <w:sectPr w:rsidR="00311A8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1032" w14:textId="77777777" w:rsidR="0066783C" w:rsidRDefault="0066783C" w:rsidP="000C1CAD">
      <w:pPr>
        <w:spacing w:line="240" w:lineRule="auto"/>
      </w:pPr>
      <w:r>
        <w:separator/>
      </w:r>
    </w:p>
  </w:endnote>
  <w:endnote w:type="continuationSeparator" w:id="0">
    <w:p w14:paraId="7C81559D" w14:textId="77777777" w:rsidR="0066783C" w:rsidRDefault="006678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F1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D9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9C84" w14:textId="1F290824" w:rsidR="00262EA3" w:rsidRPr="000C3D5D" w:rsidRDefault="00262EA3" w:rsidP="000C3D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0B28" w14:textId="77777777" w:rsidR="0066783C" w:rsidRDefault="0066783C" w:rsidP="000C1CAD">
      <w:pPr>
        <w:spacing w:line="240" w:lineRule="auto"/>
      </w:pPr>
      <w:r>
        <w:separator/>
      </w:r>
    </w:p>
  </w:footnote>
  <w:footnote w:type="continuationSeparator" w:id="0">
    <w:p w14:paraId="652D8FD5" w14:textId="77777777" w:rsidR="0066783C" w:rsidRDefault="006678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6D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EF1533" wp14:editId="540D1E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DE599" w14:textId="69CB1502" w:rsidR="00262EA3" w:rsidRDefault="00A873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22C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43CA">
                                <w:t>1569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EF15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3DE599" w14:textId="69CB1502" w:rsidR="00262EA3" w:rsidRDefault="00A873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22C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43CA">
                          <w:t>1569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6645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94C5" w14:textId="77777777" w:rsidR="00262EA3" w:rsidRDefault="00262EA3" w:rsidP="008563AC">
    <w:pPr>
      <w:jc w:val="right"/>
    </w:pPr>
  </w:p>
  <w:p w14:paraId="679231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DD0B" w14:textId="77777777" w:rsidR="00262EA3" w:rsidRDefault="00A873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50ECA2" wp14:editId="3992C9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5290CA" w14:textId="100E2E7C" w:rsidR="00262EA3" w:rsidRDefault="00A873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3D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22C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43CA">
          <w:t>1569</w:t>
        </w:r>
      </w:sdtContent>
    </w:sdt>
  </w:p>
  <w:p w14:paraId="44896C27" w14:textId="77777777" w:rsidR="00262EA3" w:rsidRPr="008227B3" w:rsidRDefault="00A873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06E311" w14:textId="2CACAE76" w:rsidR="00262EA3" w:rsidRPr="008227B3" w:rsidRDefault="00A873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3D5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3D5D">
          <w:t>:2296</w:t>
        </w:r>
      </w:sdtContent>
    </w:sdt>
  </w:p>
  <w:p w14:paraId="0E41E749" w14:textId="364E1E27" w:rsidR="00262EA3" w:rsidRDefault="00A873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3D5D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528269" w14:textId="113DB574" w:rsidR="00262EA3" w:rsidRDefault="009822C3" w:rsidP="00283E0F">
        <w:pPr>
          <w:pStyle w:val="FSHRub2"/>
        </w:pPr>
        <w:r>
          <w:t>Översyn av jordförvärvslagen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61B4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22C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BF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D5D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DDA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0E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76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0F9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A89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028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73F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3CA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0D5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83C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56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3C0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BB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2C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3DA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3A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4B6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A01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D64D31"/>
  <w15:chartTrackingRefBased/>
  <w15:docId w15:val="{7CB35895-B2EF-4042-B5D3-6C416F4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35A25371E4F93AA69AEA70E077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41719-3889-4E62-9792-B843BF2F4221}"/>
      </w:docPartPr>
      <w:docPartBody>
        <w:p w:rsidR="00816793" w:rsidRDefault="005D5174">
          <w:pPr>
            <w:pStyle w:val="74135A25371E4F93AA69AEA70E0777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02BFC120C0422E9A3038A90AD51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076FD-DE0C-41E7-B149-D5F03B05C231}"/>
      </w:docPartPr>
      <w:docPartBody>
        <w:p w:rsidR="00816793" w:rsidRDefault="005D5174">
          <w:pPr>
            <w:pStyle w:val="0B02BFC120C0422E9A3038A90AD51A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BBB8F2F9434D74842D248D4D695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482F2-56E1-440B-99C3-76EF667E3DEA}"/>
      </w:docPartPr>
      <w:docPartBody>
        <w:p w:rsidR="00780FB9" w:rsidRDefault="00780F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74"/>
    <w:rsid w:val="00477626"/>
    <w:rsid w:val="004D141B"/>
    <w:rsid w:val="005D5174"/>
    <w:rsid w:val="00780FB9"/>
    <w:rsid w:val="008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135A25371E4F93AA69AEA70E0777E2">
    <w:name w:val="74135A25371E4F93AA69AEA70E0777E2"/>
  </w:style>
  <w:style w:type="paragraph" w:customStyle="1" w:styleId="0B02BFC120C0422E9A3038A90AD51A73">
    <w:name w:val="0B02BFC120C0422E9A3038A90AD51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AD875-A5B6-4180-A1FC-AAA3DB11942A}"/>
</file>

<file path=customXml/itemProps2.xml><?xml version="1.0" encoding="utf-8"?>
<ds:datastoreItem xmlns:ds="http://schemas.openxmlformats.org/officeDocument/2006/customXml" ds:itemID="{02170E51-8547-4D16-9314-70EB787CD596}"/>
</file>

<file path=customXml/itemProps3.xml><?xml version="1.0" encoding="utf-8"?>
<ds:datastoreItem xmlns:ds="http://schemas.openxmlformats.org/officeDocument/2006/customXml" ds:itemID="{10D11A7B-D608-4D9B-BCFC-D9A21F44D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955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M1569 Om översyn av jordförvärvslagen</vt:lpstr>
      <vt:lpstr>
      </vt:lpstr>
    </vt:vector>
  </TitlesOfParts>
  <Company>Sveriges riksdag</Company>
  <LinksUpToDate>false</LinksUpToDate>
  <CharactersWithSpaces>1099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