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875" w:rsidRPr="00AC6B57" w:rsidRDefault="002A2875">
      <w:pPr>
        <w:pStyle w:val="Frslagsrubrik"/>
      </w:pPr>
      <w:r w:rsidRPr="00AC6B57">
        <w:t>Förslag till riksdagsbeslut</w:t>
      </w:r>
    </w:p>
    <w:p w:rsidR="002A2875" w:rsidRPr="00AC6B57" w:rsidRDefault="002A2875">
      <w:pPr>
        <w:pStyle w:val="Hemstlatt"/>
        <w:ind w:left="0"/>
      </w:pPr>
      <w:r w:rsidRPr="00AC6B57">
        <w:t>Riksdagen tillkännager för regeringen som sin mening vad som anförs i motionen om miljöbalken.</w:t>
      </w:r>
    </w:p>
    <w:p w:rsidR="002A2875" w:rsidRPr="00AC6B57" w:rsidRDefault="002A2875">
      <w:pPr>
        <w:pStyle w:val="Rubrik1"/>
      </w:pPr>
      <w:r w:rsidRPr="00AC6B57">
        <w:t>Motivering</w:t>
      </w:r>
    </w:p>
    <w:p w:rsidR="002A2875" w:rsidRPr="00AC6B57" w:rsidRDefault="002A2875">
      <w:r w:rsidRPr="00AC6B57">
        <w:t>Företaget Nordkalks skogsavverkning i Ojnareskogen på Gotland har väckt massiv kritik, eftersom unika djur- och växtarter som lever i skogen därmed hotas. Målet är ett jättelikt kalkbrott, vilket dessutom kan innebära en risk för grundvattnet på Gotland.</w:t>
      </w:r>
    </w:p>
    <w:p w:rsidR="002A2875" w:rsidRPr="00AC6B57" w:rsidRDefault="002A2875">
      <w:pPr>
        <w:pStyle w:val="Normaltindrag"/>
      </w:pPr>
      <w:r w:rsidRPr="00AC6B57">
        <w:t>Inte bara miljövänner och boende på Gotland är oroade. Även EU-kommissionen ifrågasätter avverkningen, som kan strida mot gällande art- och habitatdirektivet. Vårt eget Naturvårdsverket uttrycker också kritik mot skövlingen. Länsstyrelsen Gotland befarar att kväveläckage från omfattande avverkning kan påverka våtmarkerna intill mycket negativt samt hota de un</w:t>
      </w:r>
      <w:r w:rsidRPr="00AC6B57">
        <w:t>i</w:t>
      </w:r>
      <w:r w:rsidRPr="00AC6B57">
        <w:t>ka naturvärden som finns i intilliggande Natura 2000-området Bästeträsk.</w:t>
      </w:r>
    </w:p>
    <w:p w:rsidR="002A2875" w:rsidRPr="00AC6B57" w:rsidRDefault="002A2875">
      <w:pPr>
        <w:pStyle w:val="Normaltindrag"/>
      </w:pPr>
      <w:r w:rsidRPr="00AC6B57">
        <w:t>Det har länge diskuterats att göra Ojnareskogen till en nationalpark, men än har inget hänt. Detta är heller ingen långsiktig lösning för att förebygga att fler känsliga områden i vårt land drabbas av liknande exploatering.</w:t>
      </w:r>
    </w:p>
    <w:p w:rsidR="002A2875" w:rsidRPr="00AC6B57" w:rsidRDefault="002A2875">
      <w:pPr>
        <w:pStyle w:val="Normaltindrag"/>
      </w:pPr>
      <w:r w:rsidRPr="00AC6B57">
        <w:t>Uppenbarligen behöver vi utvärdera om det var rätt att stoppregeln i milj</w:t>
      </w:r>
      <w:r w:rsidRPr="00AC6B57">
        <w:t>ö</w:t>
      </w:r>
      <w:r w:rsidRPr="00AC6B57">
        <w:t>balken togs bort 2009. Det visar skogsavverkningen i Ojnareskogen. Stoppr</w:t>
      </w:r>
      <w:r w:rsidRPr="00AC6B57">
        <w:t>e</w:t>
      </w:r>
      <w:r w:rsidRPr="00AC6B57">
        <w:t>geln innebar följande:</w:t>
      </w:r>
    </w:p>
    <w:p w:rsidR="002A2875" w:rsidRPr="00AC6B57" w:rsidRDefault="002A2875">
      <w:pPr>
        <w:pStyle w:val="Citat"/>
      </w:pPr>
      <w:r w:rsidRPr="00AC6B57">
        <w:t>Tillstånd får inte lämnas till en täkt som kan befaras försämra livsbetin</w:t>
      </w:r>
      <w:r w:rsidRPr="00AC6B57">
        <w:t>g</w:t>
      </w:r>
      <w:r w:rsidRPr="00AC6B57">
        <w:t>elserna för någon djur- eller växtart som är hotad, sällsynt eller i övrigt hänsynskrävande.</w:t>
      </w:r>
    </w:p>
    <w:p w:rsidR="002A2875" w:rsidRPr="00AC6B57" w:rsidRDefault="002A2875">
      <w:r w:rsidRPr="00AC6B57">
        <w:t>När Miljöbalkskommittén (SOU 2002:107) föreslog att stoppregeln skulle tas bort så var förändringen kopplad till införandet av en allmän avvägning</w:t>
      </w:r>
      <w:r w:rsidRPr="00AC6B57">
        <w:t>s</w:t>
      </w:r>
      <w:r w:rsidRPr="00AC6B57">
        <w:t>regel avseende biologisk mångfald. Jag menar att en utvärdering inom utsko</w:t>
      </w:r>
      <w:r w:rsidRPr="00AC6B57">
        <w:t>t</w:t>
      </w:r>
      <w:r w:rsidRPr="00AC6B57">
        <w:t xml:space="preserve">tet av </w:t>
      </w:r>
      <w:r w:rsidRPr="00AC6B57">
        <w:lastRenderedPageBreak/>
        <w:t>den förändrade miljöbalken behöver beakta en allmän avvägningsregel, det visar händelserna i samband med Bungefallet.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C6B57">
        <w:trPr>
          <w:cantSplit/>
        </w:trPr>
        <w:tc>
          <w:tcPr>
            <w:tcW w:w="3046" w:type="dxa"/>
          </w:tcPr>
          <w:p w:rsidR="002A2875" w:rsidRPr="00AC6B57" w:rsidRDefault="002A2875">
            <w:pPr>
              <w:pStyle w:val="UnderskriftDatum"/>
              <w:spacing w:before="240"/>
            </w:pPr>
            <w:r w:rsidRPr="00AC6B57">
              <w:t>Stockholm den 12 september 2012</w:t>
            </w:r>
          </w:p>
        </w:tc>
        <w:tc>
          <w:tcPr>
            <w:tcW w:w="3047" w:type="dxa"/>
          </w:tcPr>
          <w:p w:rsidR="002A2875" w:rsidRPr="00AC6B57" w:rsidRDefault="002A2875">
            <w:pPr>
              <w:pStyle w:val="Underskrifter"/>
              <w:spacing w:before="240"/>
            </w:pPr>
          </w:p>
        </w:tc>
      </w:tr>
      <w:tr w:rsidR="00000000" w:rsidRPr="00AC6B57">
        <w:trPr>
          <w:cantSplit/>
        </w:trPr>
        <w:tc>
          <w:tcPr>
            <w:tcW w:w="3046" w:type="dxa"/>
          </w:tcPr>
          <w:p w:rsidR="002A2875" w:rsidRPr="00AC6B57" w:rsidRDefault="002A2875">
            <w:pPr>
              <w:pStyle w:val="Underskrifter"/>
            </w:pPr>
            <w:r w:rsidRPr="00AC6B57">
              <w:t>Hillevi Larsson (S)</w:t>
            </w:r>
          </w:p>
        </w:tc>
        <w:tc>
          <w:tcPr>
            <w:tcW w:w="3046" w:type="dxa"/>
          </w:tcPr>
          <w:p w:rsidR="002A2875" w:rsidRPr="00AC6B57" w:rsidRDefault="002A2875">
            <w:pPr>
              <w:pStyle w:val="Underskrifter"/>
            </w:pPr>
          </w:p>
        </w:tc>
      </w:tr>
    </w:tbl>
    <w:p w:rsidR="002A2875" w:rsidRPr="00AC6B57" w:rsidRDefault="002A2875">
      <w:pPr>
        <w:pStyle w:val="Normaltindrag"/>
      </w:pPr>
    </w:p>
    <w:sectPr w:rsidR="002A2875" w:rsidRPr="00AC6B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2875" w:rsidRPr="00AC6B57" w:rsidRDefault="002A2875">
      <w:r w:rsidRPr="00AC6B57">
        <w:separator/>
      </w:r>
    </w:p>
  </w:endnote>
  <w:endnote w:type="continuationSeparator" w:id="0">
    <w:p w:rsidR="002A2875" w:rsidRPr="00AC6B57" w:rsidRDefault="002A2875">
      <w:r w:rsidRPr="00AC6B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875" w:rsidRPr="00AC6B57" w:rsidRDefault="00AC6B57">
    <w:pPr>
      <w:pStyle w:val="Sidfot"/>
    </w:pPr>
    <w:r w:rsidRPr="00AC6B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679399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875" w:rsidRDefault="002A28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A2875" w:rsidRDefault="002A28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875" w:rsidRPr="00AC6B57" w:rsidRDefault="00AC6B57">
    <w:pPr>
      <w:pStyle w:val="Sidfot"/>
    </w:pPr>
    <w:r w:rsidRPr="00AC6B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54720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875" w:rsidRDefault="002A28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2875" w:rsidRDefault="002A28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875" w:rsidRPr="00AC6B57" w:rsidRDefault="00AC6B57">
    <w:pPr>
      <w:pStyle w:val="Sidfot"/>
    </w:pPr>
    <w:r w:rsidRPr="00AC6B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82243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875" w:rsidRDefault="002A28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A2875" w:rsidRDefault="002A28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2875" w:rsidRPr="00AC6B57" w:rsidRDefault="002A2875">
      <w:r w:rsidRPr="00AC6B57">
        <w:separator/>
      </w:r>
    </w:p>
  </w:footnote>
  <w:footnote w:type="continuationSeparator" w:id="0">
    <w:p w:rsidR="002A2875" w:rsidRPr="00AC6B57" w:rsidRDefault="002A2875">
      <w:r w:rsidRPr="00AC6B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875" w:rsidRPr="00AC6B57" w:rsidRDefault="00AC6B57">
    <w:pPr>
      <w:pStyle w:val="Sidhuvud"/>
    </w:pPr>
    <w:r w:rsidRPr="00AC6B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185077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875" w:rsidRDefault="002A28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A2875" w:rsidRDefault="002A28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875" w:rsidRPr="00AC6B57" w:rsidRDefault="00AC6B57">
    <w:pPr>
      <w:pStyle w:val="Sidhuvud"/>
    </w:pPr>
    <w:r w:rsidRPr="00AC6B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10955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2875" w:rsidRDefault="002A28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A2875" w:rsidRDefault="002A28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875" w:rsidRPr="00AC6B57" w:rsidRDefault="002A2875">
    <w:pPr>
      <w:pStyle w:val="FSHNormal"/>
      <w:tabs>
        <w:tab w:val="right" w:pos="5840"/>
      </w:tabs>
    </w:pPr>
    <w:r w:rsidRPr="00AC6B57">
      <w:br/>
    </w:r>
    <w:r w:rsidRPr="00AC6B57">
      <w:fldChar w:fldCharType="begin" w:fldLock="1"/>
    </w:r>
    <w:r w:rsidRPr="00AC6B57">
      <w:instrText xml:space="preserve"> DOCPROPERTY</w:instrText>
    </w:r>
    <w:r w:rsidRPr="00AC6B57">
      <w:rPr>
        <w:sz w:val="18"/>
      </w:rPr>
      <w:instrText xml:space="preserve"> "YearUser" *\charformat </w:instrText>
    </w:r>
    <w:r w:rsidRPr="00AC6B57">
      <w:fldChar w:fldCharType="separate"/>
    </w:r>
    <w:r w:rsidRPr="00AC6B57">
      <w:t>2012/13</w:t>
    </w:r>
    <w:r w:rsidRPr="00AC6B57">
      <w:fldChar w:fldCharType="end"/>
    </w:r>
    <w:r w:rsidRPr="00AC6B57">
      <w:t xml:space="preserve"> </w:t>
    </w:r>
    <w:r w:rsidRPr="00AC6B57">
      <w:tab/>
      <w:t xml:space="preserve">mnr: </w:t>
    </w:r>
    <w:r w:rsidRPr="00AC6B57">
      <w:fldChar w:fldCharType="begin" w:fldLock="1"/>
    </w:r>
    <w:r w:rsidRPr="00AC6B57">
      <w:instrText xml:space="preserve"> DOCPROPERTY</w:instrText>
    </w:r>
    <w:r w:rsidRPr="00AC6B57">
      <w:rPr>
        <w:sz w:val="18"/>
      </w:rPr>
      <w:instrText xml:space="preserve"> "Motionsnummer" *\charformat </w:instrText>
    </w:r>
    <w:r w:rsidRPr="00AC6B57">
      <w:fldChar w:fldCharType="separate"/>
    </w:r>
    <w:r w:rsidRPr="00AC6B57">
      <w:t>MJ298</w:t>
    </w:r>
    <w:r w:rsidRPr="00AC6B57">
      <w:fldChar w:fldCharType="end"/>
    </w:r>
    <w:r w:rsidRPr="00AC6B57">
      <w:br/>
    </w:r>
    <w:r w:rsidRPr="00AC6B57">
      <w:fldChar w:fldCharType="begin" w:fldLock="1"/>
    </w:r>
    <w:r w:rsidRPr="00AC6B57">
      <w:instrText xml:space="preserve"> DOCPROPERTY</w:instrText>
    </w:r>
    <w:r w:rsidRPr="00AC6B57">
      <w:rPr>
        <w:sz w:val="18"/>
      </w:rPr>
      <w:instrText xml:space="preserve"> "Samling" *\charformat </w:instrText>
    </w:r>
    <w:r w:rsidRPr="00AC6B57">
      <w:fldChar w:fldCharType="end"/>
    </w:r>
    <w:r w:rsidRPr="00AC6B57">
      <w:tab/>
      <w:t xml:space="preserve">pnr: </w:t>
    </w:r>
    <w:r w:rsidRPr="00AC6B57">
      <w:fldChar w:fldCharType="begin" w:fldLock="1"/>
    </w:r>
    <w:r w:rsidRPr="00AC6B57">
      <w:instrText xml:space="preserve"> DOCPROPERTY</w:instrText>
    </w:r>
    <w:r w:rsidRPr="00AC6B57">
      <w:rPr>
        <w:sz w:val="18"/>
      </w:rPr>
      <w:instrText xml:space="preserve"> "Partinummer" *\charformat </w:instrText>
    </w:r>
    <w:r w:rsidRPr="00AC6B57">
      <w:fldChar w:fldCharType="separate"/>
    </w:r>
    <w:r w:rsidRPr="00AC6B57">
      <w:t>S32086</w:t>
    </w:r>
    <w:r w:rsidRPr="00AC6B57">
      <w:fldChar w:fldCharType="end"/>
    </w:r>
  </w:p>
  <w:p w:rsidR="002A2875" w:rsidRPr="00AC6B57" w:rsidRDefault="002A2875">
    <w:pPr>
      <w:pStyle w:val="FSHRub1"/>
    </w:pPr>
    <w:r w:rsidRPr="00AC6B57">
      <w:t>Motion till riksdagen</w:t>
    </w:r>
    <w:r w:rsidRPr="00AC6B57">
      <w:br/>
    </w:r>
    <w:r w:rsidRPr="00AC6B57">
      <w:fldChar w:fldCharType="begin" w:fldLock="1"/>
    </w:r>
    <w:r w:rsidRPr="00AC6B57">
      <w:instrText xml:space="preserve"> DOCPROPERTY "YearUser" *\charformat </w:instrText>
    </w:r>
    <w:r w:rsidRPr="00AC6B57">
      <w:fldChar w:fldCharType="separate"/>
    </w:r>
    <w:r w:rsidRPr="00AC6B57">
      <w:t>2012/13</w:t>
    </w:r>
    <w:r w:rsidRPr="00AC6B57">
      <w:fldChar w:fldCharType="end"/>
    </w:r>
    <w:r w:rsidRPr="00AC6B57">
      <w:t>:</w:t>
    </w:r>
    <w:r w:rsidRPr="00AC6B57">
      <w:fldChar w:fldCharType="begin" w:fldLock="1"/>
    </w:r>
    <w:r w:rsidRPr="00AC6B57">
      <w:instrText xml:space="preserve"> DOCPROPERTY "Motionsnummer" *\charformat </w:instrText>
    </w:r>
    <w:r w:rsidRPr="00AC6B57">
      <w:fldChar w:fldCharType="separate"/>
    </w:r>
    <w:r w:rsidRPr="00AC6B57">
      <w:t>MJ298</w:t>
    </w:r>
    <w:r w:rsidRPr="00AC6B57">
      <w:fldChar w:fldCharType="end"/>
    </w:r>
  </w:p>
  <w:p w:rsidR="002A2875" w:rsidRPr="00AC6B57" w:rsidRDefault="002A2875">
    <w:pPr>
      <w:pStyle w:val="FSHNormalS5"/>
    </w:pPr>
    <w:r w:rsidRPr="00AC6B57">
      <w:fldChar w:fldCharType="begin" w:fldLock="1"/>
    </w:r>
    <w:r w:rsidRPr="00AC6B57">
      <w:instrText xml:space="preserve"> DOCPROPERTY "MotionarText" *\charformat </w:instrText>
    </w:r>
    <w:r w:rsidRPr="00AC6B57">
      <w:fldChar w:fldCharType="separate"/>
    </w:r>
    <w:r w:rsidRPr="00AC6B57">
      <w:t>av Hillevi Larsson (S)</w:t>
    </w:r>
    <w:r w:rsidRPr="00AC6B57">
      <w:fldChar w:fldCharType="end"/>
    </w:r>
    <w:r w:rsidRPr="00AC6B57">
      <w:br/>
    </w:r>
    <w:r w:rsidRPr="00AC6B57">
      <w:fldChar w:fldCharType="begin" w:fldLock="1"/>
    </w:r>
    <w:r w:rsidRPr="00AC6B57">
      <w:instrText xml:space="preserve"> DOCPROPERTY "SvarFrasKort" *\charformat </w:instrText>
    </w:r>
    <w:r w:rsidRPr="00AC6B57">
      <w:fldChar w:fldCharType="end"/>
    </w:r>
  </w:p>
  <w:p w:rsidR="002A2875" w:rsidRPr="00AC6B57" w:rsidRDefault="002A2875">
    <w:pPr>
      <w:pStyle w:val="FSHTitel"/>
    </w:pPr>
    <w:r w:rsidRPr="00AC6B57">
      <w:fldChar w:fldCharType="begin" w:fldLock="1"/>
    </w:r>
    <w:r w:rsidRPr="00AC6B57">
      <w:instrText xml:space="preserve"> DOCPROPERTY</w:instrText>
    </w:r>
    <w:r w:rsidRPr="00AC6B57">
      <w:rPr>
        <w:sz w:val="18"/>
      </w:rPr>
      <w:instrText xml:space="preserve"> "RubrikSvar" *\charformat </w:instrText>
    </w:r>
    <w:r w:rsidRPr="00AC6B57">
      <w:fldChar w:fldCharType="separate"/>
    </w:r>
    <w:r w:rsidRPr="00AC6B57">
      <w:t>Avvägningsregel i miljöbalken</w:t>
    </w:r>
    <w:r w:rsidRPr="00AC6B57">
      <w:fldChar w:fldCharType="end"/>
    </w:r>
  </w:p>
  <w:p w:rsidR="002A2875" w:rsidRPr="00AC6B57" w:rsidRDefault="002A2875">
    <w:pPr>
      <w:pStyle w:val="Normal00"/>
    </w:pPr>
  </w:p>
  <w:p w:rsidR="002A2875" w:rsidRPr="00AC6B57" w:rsidRDefault="002A28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86684272">
    <w:abstractNumId w:val="10"/>
  </w:num>
  <w:num w:numId="2" w16cid:durableId="861087011">
    <w:abstractNumId w:val="11"/>
  </w:num>
  <w:num w:numId="3" w16cid:durableId="1482193842">
    <w:abstractNumId w:val="13"/>
  </w:num>
  <w:num w:numId="4" w16cid:durableId="489830130">
    <w:abstractNumId w:val="8"/>
  </w:num>
  <w:num w:numId="5" w16cid:durableId="689525525">
    <w:abstractNumId w:val="3"/>
  </w:num>
  <w:num w:numId="6" w16cid:durableId="103765832">
    <w:abstractNumId w:val="2"/>
  </w:num>
  <w:num w:numId="7" w16cid:durableId="839006419">
    <w:abstractNumId w:val="1"/>
  </w:num>
  <w:num w:numId="8" w16cid:durableId="951323513">
    <w:abstractNumId w:val="0"/>
  </w:num>
  <w:num w:numId="9" w16cid:durableId="1331371669">
    <w:abstractNumId w:val="9"/>
  </w:num>
  <w:num w:numId="10" w16cid:durableId="2128624711">
    <w:abstractNumId w:val="7"/>
  </w:num>
  <w:num w:numId="11" w16cid:durableId="916287264">
    <w:abstractNumId w:val="6"/>
  </w:num>
  <w:num w:numId="12" w16cid:durableId="1912957922">
    <w:abstractNumId w:val="5"/>
  </w:num>
  <w:num w:numId="13" w16cid:durableId="361978570">
    <w:abstractNumId w:val="4"/>
  </w:num>
  <w:num w:numId="14" w16cid:durableId="1282803884">
    <w:abstractNumId w:val="15"/>
  </w:num>
  <w:num w:numId="15" w16cid:durableId="1886063332">
    <w:abstractNumId w:val="12"/>
  </w:num>
  <w:num w:numId="16" w16cid:durableId="211424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CFFF80BD-BBB8-47EC-A839-C0631728A435}"/>
  </w:docVars>
  <w:rsids>
    <w:rsidRoot w:val="00784FB9"/>
    <w:rsid w:val="002A2875"/>
    <w:rsid w:val="00784FB9"/>
    <w:rsid w:val="00A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976AF33-90EF-4822-B6B6-11B22F7A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1543</Characters>
  <Application>Microsoft Office Word</Application>
  <DocSecurity>4</DocSecurity>
  <Lines>32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S32086</vt:lpstr>
    </vt:vector>
  </TitlesOfParts>
  <Company>Riksdagen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S32086</dc:title>
  <dc:subject>S32086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2012-12-03T13:57:00Z</cp:lastPrinted>
  <dcterms:created xsi:type="dcterms:W3CDTF">2025-12-17T22:47:00Z</dcterms:created>
  <dcterms:modified xsi:type="dcterms:W3CDTF">2025-12-17T22:47:00Z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Avvägningsregel i miljöbalken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Avvägningsregel i miljöbalken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S32086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Larsson (S)</vt:lpwstr>
  </property>
  <property fmtid="{D5CDD505-2E9C-101B-9397-08002B2CF9AE}" pid="26" name="MotionarLista">
    <vt:lpwstr>Larsson, Hillevi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12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20122013000000000083000320860069</vt:lpwstr>
  </property>
  <property fmtid="{D5CDD505-2E9C-101B-9397-08002B2CF9AE}" pid="47" name="datum">
    <vt:lpwstr>120912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20122013000000000083000320860069</vt:lpwstr>
  </property>
  <property fmtid="{D5CDD505-2E9C-101B-9397-08002B2CF9AE}" pid="50" name="nummer">
    <vt:lpwstr>298</vt:lpwstr>
  </property>
  <property fmtid="{D5CDD505-2E9C-101B-9397-08002B2CF9AE}" pid="51" name="utskottsbeteckning">
    <vt:lpwstr>MJ</vt:lpwstr>
  </property>
  <property fmtid="{D5CDD505-2E9C-101B-9397-08002B2CF9AE}" pid="52" name="GlobalUID">
    <vt:lpwstr>{9F22F904-C381-4D00-B50E-FD4C77A9B969}</vt:lpwstr>
  </property>
  <property fmtid="{D5CDD505-2E9C-101B-9397-08002B2CF9AE}" pid="53" name="Överföringar">
    <vt:i4>0</vt:i4>
  </property>
  <property fmtid="{D5CDD505-2E9C-101B-9397-08002B2CF9AE}" pid="54" name="Checksum">
    <vt:lpwstr>*1019624398584*</vt:lpwstr>
  </property>
  <property fmtid="{D5CDD505-2E9C-101B-9397-08002B2CF9AE}" pid="55" name="skuggnummer">
    <vt:lpwstr>1075</vt:lpwstr>
  </property>
  <property fmtid="{D5CDD505-2E9C-101B-9397-08002B2CF9AE}" pid="56" name="urixVersion">
    <vt:lpwstr>4.6.0.0</vt:lpwstr>
  </property>
  <property fmtid="{D5CDD505-2E9C-101B-9397-08002B2CF9AE}" pid="57" name="urixOrigin">
    <vt:lpwstr>121203 14:57:37.137</vt:lpwstr>
  </property>
  <property fmtid="{D5CDD505-2E9C-101B-9397-08002B2CF9AE}" pid="58" name="urixGuid">
    <vt:lpwstr>{AB7E22BF-FEDD-4A6A-9FBD-59F0BAAB1D40}</vt:lpwstr>
  </property>
</Properties>
</file>