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42339E2" w14:textId="77777777">
        <w:tc>
          <w:tcPr>
            <w:tcW w:w="2268" w:type="dxa"/>
          </w:tcPr>
          <w:p w14:paraId="08C3F7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0F939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060D5A7" w14:textId="77777777">
        <w:tc>
          <w:tcPr>
            <w:tcW w:w="2268" w:type="dxa"/>
          </w:tcPr>
          <w:p w14:paraId="66707F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4E1AA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C8365C8" w14:textId="77777777">
        <w:tc>
          <w:tcPr>
            <w:tcW w:w="3402" w:type="dxa"/>
            <w:gridSpan w:val="2"/>
          </w:tcPr>
          <w:p w14:paraId="7DF147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C4560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F274F65" w14:textId="77777777">
        <w:tc>
          <w:tcPr>
            <w:tcW w:w="2268" w:type="dxa"/>
          </w:tcPr>
          <w:p w14:paraId="57E4A2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32DBCD" w14:textId="77777777" w:rsidR="006E4E11" w:rsidRPr="00ED583F" w:rsidRDefault="00BC66B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Ju2017/09564/POL</w:t>
            </w:r>
          </w:p>
        </w:tc>
      </w:tr>
      <w:tr w:rsidR="006E4E11" w14:paraId="51C8E2A5" w14:textId="77777777">
        <w:tc>
          <w:tcPr>
            <w:tcW w:w="2268" w:type="dxa"/>
          </w:tcPr>
          <w:p w14:paraId="121D9C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03E7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058F644" w14:textId="77777777">
        <w:trPr>
          <w:trHeight w:val="284"/>
        </w:trPr>
        <w:tc>
          <w:tcPr>
            <w:tcW w:w="4911" w:type="dxa"/>
          </w:tcPr>
          <w:p w14:paraId="22ABB55A" w14:textId="77777777" w:rsidR="006E4E11" w:rsidRDefault="00BC66B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C3F84FD" w14:textId="77777777">
        <w:trPr>
          <w:trHeight w:val="284"/>
        </w:trPr>
        <w:tc>
          <w:tcPr>
            <w:tcW w:w="4911" w:type="dxa"/>
          </w:tcPr>
          <w:p w14:paraId="5FEC6DDC" w14:textId="77777777" w:rsidR="006E4E11" w:rsidRDefault="00BC66B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Migrationsministern och biträdande justitieministern</w:t>
            </w:r>
          </w:p>
        </w:tc>
      </w:tr>
      <w:tr w:rsidR="006E4E11" w14:paraId="00331CB7" w14:textId="77777777">
        <w:trPr>
          <w:trHeight w:val="284"/>
        </w:trPr>
        <w:tc>
          <w:tcPr>
            <w:tcW w:w="4911" w:type="dxa"/>
          </w:tcPr>
          <w:p w14:paraId="7BDD9F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44E9F" w14:paraId="35D83FEB" w14:textId="77777777">
        <w:trPr>
          <w:trHeight w:val="284"/>
        </w:trPr>
        <w:tc>
          <w:tcPr>
            <w:tcW w:w="4911" w:type="dxa"/>
          </w:tcPr>
          <w:p w14:paraId="43E15074" w14:textId="77777777" w:rsidR="004944D8" w:rsidRPr="004944D8" w:rsidRDefault="004944D8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644E9F" w14:paraId="0BE4D2B9" w14:textId="77777777">
        <w:trPr>
          <w:trHeight w:val="284"/>
        </w:trPr>
        <w:tc>
          <w:tcPr>
            <w:tcW w:w="4911" w:type="dxa"/>
          </w:tcPr>
          <w:p w14:paraId="4418F110" w14:textId="77777777" w:rsidR="006E4E11" w:rsidRPr="004944D8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F627B4" w14:paraId="6F710823" w14:textId="77777777">
        <w:trPr>
          <w:trHeight w:val="284"/>
        </w:trPr>
        <w:tc>
          <w:tcPr>
            <w:tcW w:w="4911" w:type="dxa"/>
          </w:tcPr>
          <w:p w14:paraId="6474C9DD" w14:textId="77777777" w:rsidR="006E4E11" w:rsidRPr="00F627B4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F627B4" w14:paraId="0DBAB901" w14:textId="77777777">
        <w:trPr>
          <w:trHeight w:val="284"/>
        </w:trPr>
        <w:tc>
          <w:tcPr>
            <w:tcW w:w="4911" w:type="dxa"/>
          </w:tcPr>
          <w:p w14:paraId="5E521349" w14:textId="77777777" w:rsidR="006E4E11" w:rsidRPr="00F627B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627B4" w14:paraId="020CEAF6" w14:textId="77777777">
        <w:trPr>
          <w:trHeight w:val="284"/>
        </w:trPr>
        <w:tc>
          <w:tcPr>
            <w:tcW w:w="4911" w:type="dxa"/>
          </w:tcPr>
          <w:p w14:paraId="4F581AE7" w14:textId="77777777" w:rsidR="006E4E11" w:rsidRPr="00F627B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627B4" w14:paraId="10B0EE73" w14:textId="77777777">
        <w:trPr>
          <w:trHeight w:val="284"/>
        </w:trPr>
        <w:tc>
          <w:tcPr>
            <w:tcW w:w="4911" w:type="dxa"/>
          </w:tcPr>
          <w:p w14:paraId="449E8714" w14:textId="77777777" w:rsidR="006E4E11" w:rsidRPr="00F627B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EB876A2" w14:textId="77777777" w:rsidR="006E4E11" w:rsidRDefault="00BC66BC">
      <w:pPr>
        <w:framePr w:w="4400" w:h="2523" w:wrap="notBeside" w:vAnchor="page" w:hAnchor="page" w:x="6453" w:y="2445"/>
        <w:ind w:left="142"/>
      </w:pPr>
      <w:r>
        <w:t>Till riksdagen</w:t>
      </w:r>
    </w:p>
    <w:p w14:paraId="35AC2248" w14:textId="77777777" w:rsidR="00B832EF" w:rsidRDefault="00B832EF">
      <w:pPr>
        <w:framePr w:w="4400" w:h="2523" w:wrap="notBeside" w:vAnchor="page" w:hAnchor="page" w:x="6453" w:y="2445"/>
        <w:ind w:left="142"/>
      </w:pPr>
    </w:p>
    <w:p w14:paraId="27AC00B2" w14:textId="77777777" w:rsidR="006E4E11" w:rsidRDefault="00BC66BC" w:rsidP="00BC66BC">
      <w:pPr>
        <w:pStyle w:val="RKrubrik"/>
        <w:pBdr>
          <w:bottom w:val="single" w:sz="4" w:space="1" w:color="auto"/>
        </w:pBdr>
        <w:spacing w:before="0" w:after="0"/>
      </w:pPr>
      <w:r>
        <w:t>Svar på fråga 2017/18:391 av</w:t>
      </w:r>
      <w:r w:rsidR="00381653">
        <w:t xml:space="preserve"> Markus </w:t>
      </w:r>
      <w:proofErr w:type="spellStart"/>
      <w:r w:rsidR="00381653">
        <w:t>Wiechel</w:t>
      </w:r>
      <w:proofErr w:type="spellEnd"/>
      <w:r>
        <w:t xml:space="preserve"> (</w:t>
      </w:r>
      <w:r w:rsidR="00381653">
        <w:t>SD</w:t>
      </w:r>
      <w:r>
        <w:t>)</w:t>
      </w:r>
      <w:r w:rsidR="00AF2ADD">
        <w:t xml:space="preserve"> Sveriges </w:t>
      </w:r>
      <w:proofErr w:type="spellStart"/>
      <w:r w:rsidR="00AF2ADD">
        <w:t>migrationspolitik</w:t>
      </w:r>
      <w:proofErr w:type="spellEnd"/>
      <w:r>
        <w:t xml:space="preserve"> </w:t>
      </w:r>
    </w:p>
    <w:p w14:paraId="0CA36CA8" w14:textId="77777777" w:rsidR="006E4E11" w:rsidRDefault="006E4E11">
      <w:pPr>
        <w:pStyle w:val="RKnormal"/>
      </w:pPr>
    </w:p>
    <w:p w14:paraId="748C2126" w14:textId="77777777" w:rsidR="006E4E11" w:rsidRDefault="006C572F" w:rsidP="00DB25BD">
      <w:pPr>
        <w:pStyle w:val="RKnormal"/>
      </w:pPr>
      <w:r>
        <w:t xml:space="preserve">Markus </w:t>
      </w:r>
      <w:proofErr w:type="spellStart"/>
      <w:r>
        <w:t>Wiechel</w:t>
      </w:r>
      <w:proofErr w:type="spellEnd"/>
      <w:r>
        <w:t xml:space="preserve"> </w:t>
      </w:r>
      <w:r w:rsidR="00BC66BC">
        <w:t>har frågat mig</w:t>
      </w:r>
      <w:r w:rsidR="003E49C4">
        <w:t xml:space="preserve"> </w:t>
      </w:r>
      <w:r w:rsidR="00DB25BD">
        <w:t>om jag d</w:t>
      </w:r>
      <w:r w:rsidR="00DB25BD" w:rsidRPr="00DB25BD">
        <w:t xml:space="preserve">elar </w:t>
      </w:r>
      <w:r w:rsidR="00DB25BD">
        <w:t xml:space="preserve">hans </w:t>
      </w:r>
      <w:r w:rsidR="00DB25BD" w:rsidRPr="00DB25BD">
        <w:t xml:space="preserve">bedömning att Sveriges </w:t>
      </w:r>
      <w:proofErr w:type="spellStart"/>
      <w:r w:rsidR="00DB25BD" w:rsidRPr="00DB25BD">
        <w:t>migrationspolitik</w:t>
      </w:r>
      <w:proofErr w:type="spellEnd"/>
      <w:r w:rsidR="00DB25BD" w:rsidRPr="00DB25BD">
        <w:t xml:space="preserve"> kan ha medfört dödsfall</w:t>
      </w:r>
      <w:r w:rsidR="00FA1CC9">
        <w:t xml:space="preserve"> </w:t>
      </w:r>
      <w:r w:rsidR="00E265E4">
        <w:t>o</w:t>
      </w:r>
      <w:r w:rsidR="00DB25BD" w:rsidRPr="00DB25BD">
        <w:t>ch lidande för människor som velat</w:t>
      </w:r>
      <w:r w:rsidR="00DB25BD">
        <w:t xml:space="preserve"> </w:t>
      </w:r>
      <w:r w:rsidR="00DB25BD" w:rsidRPr="00DB25BD">
        <w:t>söka sig hit</w:t>
      </w:r>
      <w:r w:rsidR="0091669F">
        <w:t xml:space="preserve"> och hur regeringen i så fall avser arbeta för en politik som gör att färre vill komma till Sverige</w:t>
      </w:r>
      <w:r w:rsidR="004F209F">
        <w:t xml:space="preserve">. </w:t>
      </w:r>
      <w:r w:rsidR="00BC66BC">
        <w:t xml:space="preserve"> </w:t>
      </w:r>
    </w:p>
    <w:p w14:paraId="3EE0B0E1" w14:textId="77777777" w:rsidR="00DF7E47" w:rsidRDefault="00DF7E47" w:rsidP="00DB25BD">
      <w:pPr>
        <w:pStyle w:val="RKnormal"/>
      </w:pPr>
    </w:p>
    <w:p w14:paraId="4CEE8E2A" w14:textId="77777777" w:rsidR="00E5778C" w:rsidRDefault="000B652D">
      <w:pPr>
        <w:pStyle w:val="RKnormal"/>
      </w:pPr>
      <w:r>
        <w:t>J</w:t>
      </w:r>
      <w:r w:rsidR="004961B5">
        <w:t xml:space="preserve">ag delar inte Markus </w:t>
      </w:r>
      <w:proofErr w:type="spellStart"/>
      <w:r w:rsidR="004961B5">
        <w:t>Wiechels</w:t>
      </w:r>
      <w:proofErr w:type="spellEnd"/>
      <w:r w:rsidR="004961B5">
        <w:t xml:space="preserve"> bedömning</w:t>
      </w:r>
      <w:r w:rsidR="00171D56">
        <w:t xml:space="preserve">. </w:t>
      </w:r>
      <w:r w:rsidR="00645F72">
        <w:t>S</w:t>
      </w:r>
      <w:r w:rsidR="00F75435" w:rsidRPr="00F75435">
        <w:t xml:space="preserve">yftet med </w:t>
      </w:r>
      <w:r w:rsidR="00585BE9">
        <w:t xml:space="preserve">EU:s </w:t>
      </w:r>
      <w:r w:rsidR="00F75435" w:rsidRPr="00F75435">
        <w:t>migrationsrelaterade insatser</w:t>
      </w:r>
      <w:r w:rsidR="00585BE9">
        <w:t xml:space="preserve"> </w:t>
      </w:r>
      <w:r w:rsidR="00F75435" w:rsidRPr="00F75435">
        <w:t xml:space="preserve">i </w:t>
      </w:r>
      <w:r w:rsidR="00585BE9">
        <w:t xml:space="preserve">Medelhavet och längs </w:t>
      </w:r>
      <w:r w:rsidR="00F75435" w:rsidRPr="00F75435">
        <w:t>Libyen</w:t>
      </w:r>
      <w:r w:rsidR="00585BE9">
        <w:t>s</w:t>
      </w:r>
      <w:r w:rsidR="00E91000">
        <w:t xml:space="preserve"> kust</w:t>
      </w:r>
      <w:r w:rsidR="00F75435" w:rsidRPr="00F75435">
        <w:t xml:space="preserve"> är att skydda migranter, förstöra och motarbeta nätverk för människosmuggling</w:t>
      </w:r>
      <w:r w:rsidR="0036376A">
        <w:t>,</w:t>
      </w:r>
      <w:r w:rsidR="00F75435" w:rsidRPr="00F75435">
        <w:t xml:space="preserve"> stärka de libyska myndigheternas möjlighet till ansvarsutkrävande och framförallt rädda liv.</w:t>
      </w:r>
      <w:r w:rsidR="0036376A">
        <w:t xml:space="preserve"> Den politiken driver inte människor på flykt.</w:t>
      </w:r>
      <w:r w:rsidR="00F75435" w:rsidRPr="00F75435">
        <w:t xml:space="preserve"> </w:t>
      </w:r>
    </w:p>
    <w:p w14:paraId="76D0C6B5" w14:textId="77777777" w:rsidR="00492C53" w:rsidRDefault="00492C53">
      <w:pPr>
        <w:pStyle w:val="RKnormal"/>
      </w:pPr>
    </w:p>
    <w:p w14:paraId="42640BB5" w14:textId="77777777" w:rsidR="00BC66BC" w:rsidRDefault="00F75435">
      <w:pPr>
        <w:pStyle w:val="RKnormal"/>
      </w:pPr>
      <w:r w:rsidRPr="00F75435">
        <w:t xml:space="preserve">I ljuset av detta driver Sverige att EU ska </w:t>
      </w:r>
      <w:r w:rsidR="004E36E5">
        <w:t>arbeta med migrationsfrågor</w:t>
      </w:r>
      <w:r w:rsidRPr="00F75435">
        <w:t xml:space="preserve"> ur ett helhetsperspektiv, värna asylrätten, bemöta den irreguljära migrationens grundorsaker, hitta lagliga vägar för </w:t>
      </w:r>
      <w:r w:rsidR="000F67C2">
        <w:t xml:space="preserve">att söka asyl </w:t>
      </w:r>
      <w:r w:rsidR="0029209F">
        <w:t xml:space="preserve">och annan </w:t>
      </w:r>
      <w:r w:rsidRPr="00F75435">
        <w:t xml:space="preserve">migration </w:t>
      </w:r>
      <w:r w:rsidR="0029209F">
        <w:t>samt</w:t>
      </w:r>
      <w:r w:rsidR="0029209F" w:rsidRPr="00F75435">
        <w:t xml:space="preserve"> </w:t>
      </w:r>
      <w:r w:rsidRPr="00F75435">
        <w:t xml:space="preserve">motverka människosmuggling.  </w:t>
      </w:r>
    </w:p>
    <w:p w14:paraId="132205A2" w14:textId="77777777" w:rsidR="00492C53" w:rsidRDefault="00492C53">
      <w:pPr>
        <w:pStyle w:val="RKnormal"/>
      </w:pPr>
    </w:p>
    <w:p w14:paraId="1B3EDA64" w14:textId="77777777" w:rsidR="005B39FD" w:rsidRDefault="005B39FD">
      <w:pPr>
        <w:pStyle w:val="RKnormal"/>
      </w:pPr>
      <w:r w:rsidRPr="005B39FD">
        <w:t xml:space="preserve">Eftersom EU:s medlemsstater </w:t>
      </w:r>
      <w:r w:rsidR="002D3298">
        <w:t xml:space="preserve">har </w:t>
      </w:r>
      <w:r w:rsidRPr="005B39FD">
        <w:t xml:space="preserve">visat </w:t>
      </w:r>
      <w:r w:rsidR="002D3298">
        <w:t xml:space="preserve">en </w:t>
      </w:r>
      <w:r w:rsidRPr="005B39FD">
        <w:t xml:space="preserve">oförmåga att hantera det stora antalet asylsökande och brist på solidariskt ansvarstagande har regeringen därför behövt vidta åtgärder för att </w:t>
      </w:r>
      <w:r w:rsidR="0029209F">
        <w:t xml:space="preserve">tillfälligt </w:t>
      </w:r>
      <w:r w:rsidRPr="005B39FD">
        <w:t>anpassa den svenska lagstiftningen till EU:s miniminivå.</w:t>
      </w:r>
    </w:p>
    <w:p w14:paraId="554CED31" w14:textId="77777777" w:rsidR="005B39FD" w:rsidRDefault="005B39FD">
      <w:pPr>
        <w:pStyle w:val="RKnormal"/>
      </w:pPr>
    </w:p>
    <w:p w14:paraId="033459DB" w14:textId="77777777" w:rsidR="000B70B8" w:rsidRDefault="00573C4B" w:rsidP="00573C4B">
      <w:pPr>
        <w:overflowPunct/>
        <w:autoSpaceDE/>
        <w:autoSpaceDN/>
        <w:adjustRightInd/>
        <w:spacing w:line="240" w:lineRule="auto"/>
        <w:textAlignment w:val="auto"/>
      </w:pPr>
      <w:r w:rsidRPr="00BD2778">
        <w:t xml:space="preserve">Målet </w:t>
      </w:r>
      <w:r w:rsidR="00465B61">
        <w:t xml:space="preserve">är att uppnå </w:t>
      </w:r>
      <w:r w:rsidRPr="00BD2778">
        <w:t>en jämn</w:t>
      </w:r>
      <w:r>
        <w:t xml:space="preserve">are fördelning av asylsökande inom EU där </w:t>
      </w:r>
      <w:r w:rsidRPr="00BD2778">
        <w:t>asylrätten, principen om non-</w:t>
      </w:r>
      <w:proofErr w:type="spellStart"/>
      <w:r w:rsidRPr="00BD2778">
        <w:t>refoulement</w:t>
      </w:r>
      <w:proofErr w:type="spellEnd"/>
      <w:r w:rsidRPr="00BD2778">
        <w:t xml:space="preserve">, mänskliga rättigheter samt internationell rätt och EU-rätten efterlevs och respekteras.  </w:t>
      </w:r>
    </w:p>
    <w:p w14:paraId="0A67CD00" w14:textId="77777777" w:rsidR="0018650A" w:rsidRDefault="0018650A" w:rsidP="00573C4B">
      <w:pPr>
        <w:overflowPunct/>
        <w:autoSpaceDE/>
        <w:autoSpaceDN/>
        <w:adjustRightInd/>
        <w:spacing w:line="240" w:lineRule="auto"/>
        <w:textAlignment w:val="auto"/>
      </w:pPr>
    </w:p>
    <w:p w14:paraId="4B303372" w14:textId="77777777" w:rsidR="000B70B8" w:rsidRPr="00BD2778" w:rsidRDefault="000B70B8" w:rsidP="00573C4B">
      <w:pPr>
        <w:overflowPunct/>
        <w:autoSpaceDE/>
        <w:autoSpaceDN/>
        <w:adjustRightInd/>
        <w:spacing w:line="240" w:lineRule="auto"/>
        <w:textAlignment w:val="auto"/>
      </w:pPr>
    </w:p>
    <w:p w14:paraId="133280F6" w14:textId="77777777" w:rsidR="00BC66BC" w:rsidRDefault="00BC66BC">
      <w:pPr>
        <w:pStyle w:val="RKnormal"/>
      </w:pPr>
      <w:r>
        <w:t>Stockholm den</w:t>
      </w:r>
      <w:r w:rsidR="00DB25BD">
        <w:t xml:space="preserve"> 13 december 2017</w:t>
      </w:r>
      <w:r>
        <w:t xml:space="preserve"> </w:t>
      </w:r>
    </w:p>
    <w:p w14:paraId="138A1EC8" w14:textId="77777777" w:rsidR="00BC66BC" w:rsidRDefault="00BC66BC">
      <w:pPr>
        <w:pStyle w:val="RKnormal"/>
      </w:pPr>
    </w:p>
    <w:p w14:paraId="34CBA816" w14:textId="77777777" w:rsidR="00326AB1" w:rsidRDefault="00326AB1">
      <w:pPr>
        <w:pStyle w:val="RKnormal"/>
      </w:pPr>
    </w:p>
    <w:p w14:paraId="03FC2E23" w14:textId="77777777" w:rsidR="00326AB1" w:rsidRDefault="00326AB1">
      <w:pPr>
        <w:pStyle w:val="RKnormal"/>
      </w:pPr>
    </w:p>
    <w:p w14:paraId="7C829588" w14:textId="77777777" w:rsidR="00BC66BC" w:rsidRDefault="00BC66BC">
      <w:pPr>
        <w:pStyle w:val="RKnormal"/>
      </w:pPr>
      <w:r>
        <w:t>Heléne Fritzon</w:t>
      </w:r>
    </w:p>
    <w:sectPr w:rsidR="00BC66B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435F1" w14:textId="77777777" w:rsidR="00494840" w:rsidRDefault="00494840">
      <w:r>
        <w:separator/>
      </w:r>
    </w:p>
  </w:endnote>
  <w:endnote w:type="continuationSeparator" w:id="0">
    <w:p w14:paraId="2AE4FF9C" w14:textId="77777777" w:rsidR="00494840" w:rsidRDefault="0049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8C9A6" w14:textId="77777777" w:rsidR="00494840" w:rsidRDefault="00494840">
      <w:r>
        <w:separator/>
      </w:r>
    </w:p>
  </w:footnote>
  <w:footnote w:type="continuationSeparator" w:id="0">
    <w:p w14:paraId="0B2044B7" w14:textId="77777777" w:rsidR="00494840" w:rsidRDefault="00494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06D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44E9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63A9EAD5" w14:textId="77777777">
      <w:trPr>
        <w:cantSplit/>
      </w:trPr>
      <w:tc>
        <w:tcPr>
          <w:tcW w:w="3119" w:type="dxa"/>
        </w:tcPr>
        <w:p w14:paraId="5562014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D7DA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D72B6F" w14:textId="77777777" w:rsidR="00E80146" w:rsidRDefault="00E80146">
          <w:pPr>
            <w:pStyle w:val="Sidhuvud"/>
            <w:ind w:right="360"/>
          </w:pPr>
        </w:p>
      </w:tc>
    </w:tr>
  </w:tbl>
  <w:p w14:paraId="08A2DF5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080A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13FEA7" w14:textId="77777777">
      <w:trPr>
        <w:cantSplit/>
      </w:trPr>
      <w:tc>
        <w:tcPr>
          <w:tcW w:w="3119" w:type="dxa"/>
        </w:tcPr>
        <w:p w14:paraId="2623C11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B2401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52159E" w14:textId="77777777" w:rsidR="00E80146" w:rsidRDefault="00E80146">
          <w:pPr>
            <w:pStyle w:val="Sidhuvud"/>
            <w:ind w:right="360"/>
          </w:pPr>
        </w:p>
      </w:tc>
    </w:tr>
  </w:tbl>
  <w:p w14:paraId="4F1D259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6CC42" w14:textId="77777777" w:rsidR="00BC66BC" w:rsidRDefault="00BC66B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AFFBC72" wp14:editId="6FED501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66C9B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54F46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D30F07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86691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BC"/>
    <w:rsid w:val="00042EBA"/>
    <w:rsid w:val="000B086A"/>
    <w:rsid w:val="000B652D"/>
    <w:rsid w:val="000B70B8"/>
    <w:rsid w:val="000C61BF"/>
    <w:rsid w:val="000D578B"/>
    <w:rsid w:val="000F67C2"/>
    <w:rsid w:val="00101A41"/>
    <w:rsid w:val="00150384"/>
    <w:rsid w:val="00160901"/>
    <w:rsid w:val="00171CF0"/>
    <w:rsid w:val="00171D56"/>
    <w:rsid w:val="001805B7"/>
    <w:rsid w:val="0018650A"/>
    <w:rsid w:val="001C74E7"/>
    <w:rsid w:val="0029209F"/>
    <w:rsid w:val="002D3298"/>
    <w:rsid w:val="002E7CBD"/>
    <w:rsid w:val="00326AB1"/>
    <w:rsid w:val="00347240"/>
    <w:rsid w:val="00353109"/>
    <w:rsid w:val="0036376A"/>
    <w:rsid w:val="00367B1C"/>
    <w:rsid w:val="00381653"/>
    <w:rsid w:val="003E49C4"/>
    <w:rsid w:val="00433429"/>
    <w:rsid w:val="00456D68"/>
    <w:rsid w:val="00465B61"/>
    <w:rsid w:val="00492C53"/>
    <w:rsid w:val="004944D8"/>
    <w:rsid w:val="00494840"/>
    <w:rsid w:val="004961B5"/>
    <w:rsid w:val="004A328D"/>
    <w:rsid w:val="004E36E5"/>
    <w:rsid w:val="004F209F"/>
    <w:rsid w:val="00573C4B"/>
    <w:rsid w:val="00585BE9"/>
    <w:rsid w:val="0058762B"/>
    <w:rsid w:val="005B39FD"/>
    <w:rsid w:val="005D245D"/>
    <w:rsid w:val="005D2D16"/>
    <w:rsid w:val="00644E9F"/>
    <w:rsid w:val="00645F72"/>
    <w:rsid w:val="00653150"/>
    <w:rsid w:val="006B11E5"/>
    <w:rsid w:val="006C572F"/>
    <w:rsid w:val="006D5A57"/>
    <w:rsid w:val="006E184D"/>
    <w:rsid w:val="006E4E11"/>
    <w:rsid w:val="007242A3"/>
    <w:rsid w:val="00755806"/>
    <w:rsid w:val="00786C03"/>
    <w:rsid w:val="00791C37"/>
    <w:rsid w:val="007A6855"/>
    <w:rsid w:val="007D03B9"/>
    <w:rsid w:val="00870861"/>
    <w:rsid w:val="008801AE"/>
    <w:rsid w:val="0091669F"/>
    <w:rsid w:val="0092027A"/>
    <w:rsid w:val="00925D95"/>
    <w:rsid w:val="00937C81"/>
    <w:rsid w:val="00942AA3"/>
    <w:rsid w:val="00955E31"/>
    <w:rsid w:val="00966E29"/>
    <w:rsid w:val="00992E72"/>
    <w:rsid w:val="00A051F6"/>
    <w:rsid w:val="00A42831"/>
    <w:rsid w:val="00A61472"/>
    <w:rsid w:val="00A63C17"/>
    <w:rsid w:val="00AC37ED"/>
    <w:rsid w:val="00AD29B5"/>
    <w:rsid w:val="00AF26D1"/>
    <w:rsid w:val="00AF2ADD"/>
    <w:rsid w:val="00B059DF"/>
    <w:rsid w:val="00B832EF"/>
    <w:rsid w:val="00BC6412"/>
    <w:rsid w:val="00BC66BC"/>
    <w:rsid w:val="00C062B7"/>
    <w:rsid w:val="00C603EF"/>
    <w:rsid w:val="00CD7426"/>
    <w:rsid w:val="00D133D7"/>
    <w:rsid w:val="00DB25BD"/>
    <w:rsid w:val="00DF7E47"/>
    <w:rsid w:val="00E265E4"/>
    <w:rsid w:val="00E40D44"/>
    <w:rsid w:val="00E5778C"/>
    <w:rsid w:val="00E80146"/>
    <w:rsid w:val="00E81D89"/>
    <w:rsid w:val="00E904D0"/>
    <w:rsid w:val="00E91000"/>
    <w:rsid w:val="00EC25F9"/>
    <w:rsid w:val="00ED583F"/>
    <w:rsid w:val="00EE19C7"/>
    <w:rsid w:val="00F40111"/>
    <w:rsid w:val="00F627B4"/>
    <w:rsid w:val="00F75435"/>
    <w:rsid w:val="00FA1CC9"/>
    <w:rsid w:val="00FA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FED76"/>
  <w15:docId w15:val="{5D46FF88-0427-4DF0-9B84-F8AF050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63C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A63C17"/>
    <w:rPr>
      <w:rFonts w:ascii="Segoe UI" w:hAnsi="Segoe UI" w:cs="Segoe UI"/>
      <w:sz w:val="18"/>
      <w:szCs w:val="18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29209F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29209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29209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29209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29209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159d3405-05f7-4d2f-8248-6ee90f232a9b</RD_Svarsid>
  </documentManagement>
</p:properties>
</file>

<file path=customXml/itemProps1.xml><?xml version="1.0" encoding="utf-8"?>
<ds:datastoreItem xmlns:ds="http://schemas.openxmlformats.org/officeDocument/2006/customXml" ds:itemID="{FABB497E-A630-4698-AC0D-6010DFD6C43D}"/>
</file>

<file path=customXml/itemProps2.xml><?xml version="1.0" encoding="utf-8"?>
<ds:datastoreItem xmlns:ds="http://schemas.openxmlformats.org/officeDocument/2006/customXml" ds:itemID="{C183D521-63F2-423C-BC4D-A8CB124EEECF}"/>
</file>

<file path=customXml/itemProps3.xml><?xml version="1.0" encoding="utf-8"?>
<ds:datastoreItem xmlns:ds="http://schemas.openxmlformats.org/officeDocument/2006/customXml" ds:itemID="{B9F8CC9C-582F-46FF-9370-7D5F81723A7F}"/>
</file>

<file path=customXml/itemProps4.xml><?xml version="1.0" encoding="utf-8"?>
<ds:datastoreItem xmlns:ds="http://schemas.openxmlformats.org/officeDocument/2006/customXml" ds:itemID="{C183D521-63F2-423C-BC4D-A8CB124EEECF}"/>
</file>

<file path=customXml/itemProps5.xml><?xml version="1.0" encoding="utf-8"?>
<ds:datastoreItem xmlns:ds="http://schemas.openxmlformats.org/officeDocument/2006/customXml" ds:itemID="{14035EAE-1809-456E-946B-DC0FF9977929}"/>
</file>

<file path=customXml/itemProps6.xml><?xml version="1.0" encoding="utf-8"?>
<ds:datastoreItem xmlns:ds="http://schemas.openxmlformats.org/officeDocument/2006/customXml" ds:itemID="{C183D521-63F2-423C-BC4D-A8CB124EEECF}"/>
</file>

<file path=customXml/itemProps7.xml><?xml version="1.0" encoding="utf-8"?>
<ds:datastoreItem xmlns:ds="http://schemas.openxmlformats.org/officeDocument/2006/customXml" ds:itemID="{FC2918E7-7063-46FC-8A4C-D6C12A6B24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Dernelid</dc:creator>
  <cp:keywords/>
  <dc:description/>
  <cp:lastModifiedBy>Gunilla Hansson-Böe</cp:lastModifiedBy>
  <cp:revision>2</cp:revision>
  <cp:lastPrinted>2017-12-07T14:52:00Z</cp:lastPrinted>
  <dcterms:created xsi:type="dcterms:W3CDTF">2017-12-13T10:18:00Z</dcterms:created>
  <dcterms:modified xsi:type="dcterms:W3CDTF">2017-12-13T10:18:00Z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8" name="Aktivitetskategori">
    <vt:lpwstr/>
  </property>
  <property fmtid="{D5CDD505-2E9C-101B-9397-08002B2CF9AE}" pid="9" name="_dlc_DocIdItemGuid">
    <vt:lpwstr>1d7f5687-2f7c-48d1-81b3-aae3825a63cc</vt:lpwstr>
  </property>
</Properties>
</file>