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4335404" w14:textId="77777777">
        <w:tc>
          <w:tcPr>
            <w:tcW w:w="2268" w:type="dxa"/>
          </w:tcPr>
          <w:p w14:paraId="7433540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433540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4335407" w14:textId="77777777">
        <w:tc>
          <w:tcPr>
            <w:tcW w:w="2268" w:type="dxa"/>
          </w:tcPr>
          <w:p w14:paraId="7433540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433540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433540A" w14:textId="77777777">
        <w:tc>
          <w:tcPr>
            <w:tcW w:w="3402" w:type="dxa"/>
            <w:gridSpan w:val="2"/>
          </w:tcPr>
          <w:p w14:paraId="7433540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433540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433540D" w14:textId="77777777">
        <w:tc>
          <w:tcPr>
            <w:tcW w:w="2268" w:type="dxa"/>
          </w:tcPr>
          <w:p w14:paraId="7433540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433540C" w14:textId="27F66162" w:rsidR="006E4E11" w:rsidRPr="00ED583F" w:rsidRDefault="00356229" w:rsidP="004649E6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B21573" w:rsidRPr="00B21573">
              <w:rPr>
                <w:sz w:val="20"/>
              </w:rPr>
              <w:t>A201</w:t>
            </w:r>
            <w:r w:rsidR="001B3D02">
              <w:rPr>
                <w:sz w:val="20"/>
              </w:rPr>
              <w:t>4</w:t>
            </w:r>
            <w:r w:rsidR="00B21573" w:rsidRPr="00B21573">
              <w:rPr>
                <w:sz w:val="20"/>
              </w:rPr>
              <w:t>/</w:t>
            </w:r>
            <w:r w:rsidR="001B3D02">
              <w:rPr>
                <w:sz w:val="20"/>
              </w:rPr>
              <w:t>1</w:t>
            </w:r>
            <w:r w:rsidR="000C1510">
              <w:rPr>
                <w:sz w:val="20"/>
              </w:rPr>
              <w:t>697</w:t>
            </w:r>
            <w:r w:rsidR="00B21573" w:rsidRPr="00B21573">
              <w:rPr>
                <w:sz w:val="20"/>
              </w:rPr>
              <w:t>/A</w:t>
            </w:r>
          </w:p>
        </w:tc>
      </w:tr>
      <w:tr w:rsidR="006E4E11" w14:paraId="74335410" w14:textId="77777777">
        <w:tc>
          <w:tcPr>
            <w:tcW w:w="2268" w:type="dxa"/>
          </w:tcPr>
          <w:p w14:paraId="7433540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433540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4335412" w14:textId="77777777">
        <w:trPr>
          <w:trHeight w:val="284"/>
        </w:trPr>
        <w:tc>
          <w:tcPr>
            <w:tcW w:w="4911" w:type="dxa"/>
          </w:tcPr>
          <w:p w14:paraId="74335411" w14:textId="77777777" w:rsidR="006E4E11" w:rsidRDefault="0035622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74335414" w14:textId="77777777">
        <w:trPr>
          <w:trHeight w:val="284"/>
        </w:trPr>
        <w:tc>
          <w:tcPr>
            <w:tcW w:w="4911" w:type="dxa"/>
          </w:tcPr>
          <w:p w14:paraId="74335413" w14:textId="77777777" w:rsidR="006E4E11" w:rsidRDefault="0035622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Arbetsmarknadsministern</w:t>
            </w:r>
          </w:p>
        </w:tc>
      </w:tr>
      <w:tr w:rsidR="006E4E11" w14:paraId="74335416" w14:textId="77777777">
        <w:trPr>
          <w:trHeight w:val="284"/>
        </w:trPr>
        <w:tc>
          <w:tcPr>
            <w:tcW w:w="4911" w:type="dxa"/>
          </w:tcPr>
          <w:p w14:paraId="74335415" w14:textId="77777777" w:rsidR="004573AD" w:rsidRDefault="004573AD" w:rsidP="004573A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335418" w14:textId="77777777">
        <w:trPr>
          <w:trHeight w:val="284"/>
        </w:trPr>
        <w:tc>
          <w:tcPr>
            <w:tcW w:w="4911" w:type="dxa"/>
          </w:tcPr>
          <w:p w14:paraId="74335417" w14:textId="77777777" w:rsidR="006E4E11" w:rsidRDefault="006E4E11" w:rsidP="003D2FA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33541A" w14:textId="77777777">
        <w:trPr>
          <w:trHeight w:val="284"/>
        </w:trPr>
        <w:tc>
          <w:tcPr>
            <w:tcW w:w="4911" w:type="dxa"/>
          </w:tcPr>
          <w:p w14:paraId="7433541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433541B" w14:textId="77777777" w:rsidR="006E4E11" w:rsidRDefault="00356229">
      <w:pPr>
        <w:framePr w:w="4400" w:h="2523" w:wrap="notBeside" w:vAnchor="page" w:hAnchor="page" w:x="6453" w:y="2445"/>
        <w:ind w:left="142"/>
      </w:pPr>
      <w:r>
        <w:t>Till riksdagen</w:t>
      </w:r>
    </w:p>
    <w:p w14:paraId="7433541C" w14:textId="77777777" w:rsidR="006E4E11" w:rsidRDefault="00356229" w:rsidP="00356229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="00D63E7D">
        <w:t xml:space="preserve"> 2013/14:</w:t>
      </w:r>
      <w:r w:rsidR="001B3D02">
        <w:t>58</w:t>
      </w:r>
      <w:r w:rsidR="000C1510">
        <w:t>1</w:t>
      </w:r>
      <w:r>
        <w:t xml:space="preserve"> av </w:t>
      </w:r>
      <w:r w:rsidR="001B3D02">
        <w:t>Anders Karlsson</w:t>
      </w:r>
      <w:r>
        <w:t xml:space="preserve"> (S) </w:t>
      </w:r>
      <w:r w:rsidR="000C1510" w:rsidRPr="000C1510">
        <w:t>Arbetslöshetens Skåne</w:t>
      </w:r>
    </w:p>
    <w:p w14:paraId="7433541D" w14:textId="77777777" w:rsidR="006E4E11" w:rsidRDefault="006E4E11">
      <w:pPr>
        <w:pStyle w:val="RKnormal"/>
      </w:pPr>
    </w:p>
    <w:p w14:paraId="7433541E" w14:textId="77777777" w:rsidR="00E9712C" w:rsidRDefault="001B3D02" w:rsidP="00E9712C">
      <w:r>
        <w:t>Anders Karlsson</w:t>
      </w:r>
      <w:r w:rsidR="00356229">
        <w:t xml:space="preserve"> har frågat </w:t>
      </w:r>
      <w:r>
        <w:t>mig</w:t>
      </w:r>
      <w:r w:rsidR="00C636ED">
        <w:t xml:space="preserve"> mot bakgrund av vilka fakta och argument har jag och regeringen varit så passiva och ointresserade av arbetslösheten i Skåne.</w:t>
      </w:r>
    </w:p>
    <w:p w14:paraId="7433541F" w14:textId="77777777" w:rsidR="004C311C" w:rsidRDefault="004C311C" w:rsidP="00E9712C"/>
    <w:p w14:paraId="74335420" w14:textId="370A1C06" w:rsidR="005160FD" w:rsidRPr="00AE0D75" w:rsidRDefault="003F07C9" w:rsidP="004C311C">
      <w:r>
        <w:t>Jobben är regeringens viktigaste fråga</w:t>
      </w:r>
      <w:r w:rsidR="001347C3">
        <w:t xml:space="preserve">. </w:t>
      </w:r>
      <w:r>
        <w:t xml:space="preserve">Sedan 2006 har antalet sysselsatta ökat med över 250 000 personer. </w:t>
      </w:r>
      <w:r w:rsidR="005160FD" w:rsidRPr="00AE0D75">
        <w:t>Sverige</w:t>
      </w:r>
      <w:r w:rsidR="004C311C">
        <w:t xml:space="preserve"> </w:t>
      </w:r>
      <w:r>
        <w:t xml:space="preserve">har </w:t>
      </w:r>
      <w:r w:rsidR="004C311C">
        <w:t>d</w:t>
      </w:r>
      <w:r w:rsidR="005160FD" w:rsidRPr="00AE0D75">
        <w:t xml:space="preserve">en </w:t>
      </w:r>
      <w:r w:rsidR="004C311C">
        <w:t>näst</w:t>
      </w:r>
      <w:r w:rsidR="005160FD" w:rsidRPr="00AE0D75">
        <w:t xml:space="preserve"> högsta </w:t>
      </w:r>
      <w:r w:rsidR="004C311C" w:rsidRPr="00AE0D75">
        <w:t>syssel</w:t>
      </w:r>
      <w:r w:rsidR="004649E6">
        <w:softHyphen/>
      </w:r>
      <w:r w:rsidR="004C311C" w:rsidRPr="00AE0D75">
        <w:t>sättningsgrad</w:t>
      </w:r>
      <w:r w:rsidR="004C311C">
        <w:t>en</w:t>
      </w:r>
      <w:r w:rsidR="004C311C" w:rsidRPr="00AE0D75">
        <w:t xml:space="preserve"> </w:t>
      </w:r>
      <w:r w:rsidR="005160FD" w:rsidRPr="00AE0D75">
        <w:t xml:space="preserve">och </w:t>
      </w:r>
      <w:r w:rsidR="004C311C">
        <w:t>den</w:t>
      </w:r>
      <w:r w:rsidR="005160FD" w:rsidRPr="00AE0D75">
        <w:t xml:space="preserve"> lägst</w:t>
      </w:r>
      <w:r w:rsidR="004C311C">
        <w:t>a</w:t>
      </w:r>
      <w:r w:rsidR="005160FD" w:rsidRPr="00AE0D75">
        <w:t xml:space="preserve"> långtidsarbetslöshet</w:t>
      </w:r>
      <w:r w:rsidR="004C311C">
        <w:t>en</w:t>
      </w:r>
      <w:r w:rsidR="001347C3">
        <w:t xml:space="preserve"> i EU. </w:t>
      </w:r>
      <w:r w:rsidR="00BB0FFF">
        <w:t xml:space="preserve">Sveriges arbetsmarknad har utvecklats relativt starkt trots utdragen lågonjunktur. </w:t>
      </w:r>
      <w:r>
        <w:t xml:space="preserve">Detta har inte hänt per automatik utan är ett resultat av regeringens reformer. </w:t>
      </w:r>
    </w:p>
    <w:p w14:paraId="74335421" w14:textId="77777777" w:rsidR="002D27A7" w:rsidRDefault="002D27A7" w:rsidP="00F80F02">
      <w:pPr>
        <w:pStyle w:val="RKnormal"/>
      </w:pPr>
    </w:p>
    <w:p w14:paraId="74335422" w14:textId="4CA40C0E" w:rsidR="002D27A7" w:rsidRPr="00E9712C" w:rsidRDefault="002D27A7" w:rsidP="002D27A7">
      <w:pPr>
        <w:pStyle w:val="RKnormal"/>
      </w:pPr>
      <w:r w:rsidRPr="00575205">
        <w:t xml:space="preserve">För att möta utmaningarna på arbetsmarknaden har regeringen </w:t>
      </w:r>
      <w:r w:rsidR="00B40295" w:rsidRPr="00575205">
        <w:t xml:space="preserve">i budgetpropositionen för </w:t>
      </w:r>
      <w:r w:rsidR="00B40295">
        <w:t xml:space="preserve">2014 </w:t>
      </w:r>
      <w:r w:rsidRPr="00575205">
        <w:t xml:space="preserve">föreslagit </w:t>
      </w:r>
      <w:r w:rsidR="00B40295">
        <w:t xml:space="preserve">åtgärder för sammanlagt </w:t>
      </w:r>
      <w:r w:rsidR="003B333D">
        <w:t xml:space="preserve">över </w:t>
      </w:r>
      <w:r w:rsidR="00B40295">
        <w:t>2</w:t>
      </w:r>
      <w:r w:rsidR="003B333D">
        <w:t>0</w:t>
      </w:r>
      <w:r w:rsidR="004649E6">
        <w:t> </w:t>
      </w:r>
      <w:r w:rsidR="00B40295">
        <w:t xml:space="preserve">miljarder kronor för att </w:t>
      </w:r>
      <w:r w:rsidR="00B40295" w:rsidRPr="000C10FB">
        <w:t>stödja tillväxt och</w:t>
      </w:r>
      <w:r w:rsidR="00B40295">
        <w:t xml:space="preserve"> varaktigt öka syssel</w:t>
      </w:r>
      <w:r w:rsidR="004649E6">
        <w:softHyphen/>
      </w:r>
      <w:r w:rsidR="00B40295">
        <w:t xml:space="preserve">sättningen. Dessutom har </w:t>
      </w:r>
      <w:r w:rsidR="005160FD">
        <w:t xml:space="preserve">satsningar gjorts som stärker företagens konkurrenskraft, </w:t>
      </w:r>
      <w:r w:rsidRPr="00575205">
        <w:t>ökar arbetskraftsutbudet och efterfrågan på arbetskra</w:t>
      </w:r>
      <w:r>
        <w:t>ft samt förbättrar matchningen på arbetsmarknaden.</w:t>
      </w:r>
    </w:p>
    <w:p w14:paraId="74335423" w14:textId="77777777" w:rsidR="00A21EF8" w:rsidRDefault="00A21EF8" w:rsidP="00DD3495">
      <w:pPr>
        <w:pStyle w:val="RKnormal"/>
      </w:pPr>
    </w:p>
    <w:p w14:paraId="74335424" w14:textId="77777777" w:rsidR="00D438AA" w:rsidRDefault="00D438AA" w:rsidP="00D438AA">
      <w:pPr>
        <w:pStyle w:val="RKnormal"/>
      </w:pPr>
      <w:r>
        <w:t xml:space="preserve">Regeringen har </w:t>
      </w:r>
      <w:r w:rsidR="00E836A1">
        <w:t>infört</w:t>
      </w:r>
      <w:r>
        <w:t xml:space="preserve"> ett nytt stöd för yrkesintroduktionsanställningar vilket väntas underlätta ungas övergång från skola till arbetsliv och trygga arbetsgivarnas långsiktiga kompetensförsörjning. Anställningarna innebär att arbete kombineras med utbildning och handledning. Re</w:t>
      </w:r>
      <w:r w:rsidRPr="00755AA4">
        <w:t xml:space="preserve">geringen bedömer </w:t>
      </w:r>
      <w:r>
        <w:t>att yrkesintroduktionsanställningarna har potential att bidra till att underlätta arbetsmarknadsinträdet för unga och därigenom minska ungdomsarbetslösheten.</w:t>
      </w:r>
    </w:p>
    <w:p w14:paraId="74335425" w14:textId="77777777" w:rsidR="00D438AA" w:rsidRDefault="00D438AA" w:rsidP="00DD3495">
      <w:pPr>
        <w:pStyle w:val="RKnormal"/>
      </w:pPr>
    </w:p>
    <w:p w14:paraId="74335426" w14:textId="2DB7D3E8" w:rsidR="00D438AA" w:rsidRDefault="00D438AA" w:rsidP="00D438AA">
      <w:pPr>
        <w:overflowPunct/>
        <w:adjustRightInd/>
        <w:spacing w:line="240" w:lineRule="auto"/>
        <w:textAlignment w:val="auto"/>
      </w:pPr>
      <w:r>
        <w:t>Skåne är ett av de län som kommer att få del av medlen från EU:s sysselsättningsinitiativ för unga. Initiativet innebär att Sverige tilldelas ca 88 miljoner euro, exklusive den nationella medfinansieringen, för att bekämpa ungdomsarbetslösheten i tre särskilt utsatta regioner. R</w:t>
      </w:r>
      <w:r w:rsidRPr="0054769A">
        <w:t xml:space="preserve">egeringens avsikt </w:t>
      </w:r>
      <w:r>
        <w:t xml:space="preserve">är </w:t>
      </w:r>
      <w:r w:rsidRPr="0054769A">
        <w:t xml:space="preserve">att </w:t>
      </w:r>
      <w:r>
        <w:t>s</w:t>
      </w:r>
      <w:r w:rsidRPr="0054769A">
        <w:t>ysselsättningsinitiativ</w:t>
      </w:r>
      <w:r>
        <w:t>et</w:t>
      </w:r>
      <w:r w:rsidRPr="0054769A">
        <w:t xml:space="preserve"> för unga ska genomföras som en del av ett nationellt program för Europeiska socialfonden 201</w:t>
      </w:r>
      <w:r>
        <w:t>4–2020.</w:t>
      </w:r>
      <w:r w:rsidRPr="0054769A">
        <w:t xml:space="preserve"> </w:t>
      </w:r>
      <w:r>
        <w:t>Regeringens ambition är att syssel</w:t>
      </w:r>
      <w:r w:rsidR="004649E6">
        <w:softHyphen/>
      </w:r>
      <w:r>
        <w:lastRenderedPageBreak/>
        <w:t>sättningsinitiativet för unga ska bidra till att reellt påverka syssel</w:t>
      </w:r>
      <w:r w:rsidR="004649E6">
        <w:softHyphen/>
      </w:r>
      <w:r>
        <w:t>sättningen bland unga i dessa regioner.</w:t>
      </w:r>
    </w:p>
    <w:p w14:paraId="74335427" w14:textId="77777777" w:rsidR="00D438AA" w:rsidRDefault="00D438AA" w:rsidP="00DD3495">
      <w:pPr>
        <w:pStyle w:val="RKnormal"/>
      </w:pPr>
    </w:p>
    <w:p w14:paraId="74335428" w14:textId="77777777" w:rsidR="003F07C9" w:rsidRDefault="008A310F" w:rsidP="00D438AA">
      <w:pPr>
        <w:pStyle w:val="RKnormal"/>
      </w:pPr>
      <w:r>
        <w:t>Regeringen har även i vårpropositionen presenterat förslag för k</w:t>
      </w:r>
      <w:r w:rsidR="001E523A">
        <w:t>unskap som stärker</w:t>
      </w:r>
      <w:r>
        <w:t xml:space="preserve"> arbetskraften och ytterligare förbättrat företagsklimat. </w:t>
      </w:r>
    </w:p>
    <w:p w14:paraId="74335429" w14:textId="77777777" w:rsidR="008A310F" w:rsidRDefault="008A310F" w:rsidP="00D438AA">
      <w:pPr>
        <w:pStyle w:val="RKnormal"/>
      </w:pPr>
    </w:p>
    <w:p w14:paraId="7433542A" w14:textId="77777777" w:rsidR="00D438AA" w:rsidRDefault="00D438AA" w:rsidP="00D438AA">
      <w:pPr>
        <w:pStyle w:val="RKnormal"/>
      </w:pPr>
      <w:r>
        <w:t>Ovan har jag beskrivit några av regeringen</w:t>
      </w:r>
      <w:r w:rsidR="003F07C9">
        <w:t>s satsningar</w:t>
      </w:r>
      <w:r>
        <w:t xml:space="preserve"> inom arbetsmarknads-, närings- och utbildningspolitiken. Dessa satsningar kommer Skåne att få ta del av och de kommer att bidra till att minska arbetslösheten.</w:t>
      </w:r>
    </w:p>
    <w:p w14:paraId="7433542B" w14:textId="77777777" w:rsidR="00D438AA" w:rsidRDefault="00D438AA" w:rsidP="00D438AA">
      <w:pPr>
        <w:pStyle w:val="RKnormal"/>
      </w:pPr>
    </w:p>
    <w:p w14:paraId="7433542C" w14:textId="00494606" w:rsidR="00D438AA" w:rsidRDefault="00D438AA" w:rsidP="00D438AA">
      <w:pPr>
        <w:pStyle w:val="RKnormal"/>
      </w:pPr>
      <w:r>
        <w:t xml:space="preserve">Sammantaget är </w:t>
      </w:r>
      <w:r w:rsidR="0056127C">
        <w:t xml:space="preserve">regeringens </w:t>
      </w:r>
      <w:r>
        <w:t xml:space="preserve">politik </w:t>
      </w:r>
      <w:r w:rsidR="0056127C">
        <w:t>inriktad på att</w:t>
      </w:r>
      <w:r>
        <w:t xml:space="preserve"> bidra till fler jobb på hela arbetsmarknaden och till att nå regeringens mål om full syssel</w:t>
      </w:r>
      <w:r w:rsidR="004649E6">
        <w:softHyphen/>
      </w:r>
      <w:r>
        <w:t>sättning.</w:t>
      </w:r>
    </w:p>
    <w:p w14:paraId="7433542F" w14:textId="77777777" w:rsidR="00356229" w:rsidRDefault="00356229">
      <w:pPr>
        <w:pStyle w:val="RKnormal"/>
      </w:pPr>
    </w:p>
    <w:p w14:paraId="74335430" w14:textId="77777777" w:rsidR="00955660" w:rsidRDefault="00955660">
      <w:pPr>
        <w:pStyle w:val="RKnormal"/>
      </w:pPr>
    </w:p>
    <w:p w14:paraId="74335431" w14:textId="77777777" w:rsidR="00356229" w:rsidRDefault="00356229">
      <w:pPr>
        <w:pStyle w:val="RKnormal"/>
      </w:pPr>
      <w:r>
        <w:t xml:space="preserve">Stockholm den </w:t>
      </w:r>
      <w:r w:rsidR="000C1510">
        <w:t>30</w:t>
      </w:r>
      <w:r>
        <w:t xml:space="preserve"> </w:t>
      </w:r>
      <w:r w:rsidR="001B3D02">
        <w:t>april</w:t>
      </w:r>
      <w:r>
        <w:t xml:space="preserve"> 201</w:t>
      </w:r>
      <w:r w:rsidR="001B3D02">
        <w:t>4</w:t>
      </w:r>
    </w:p>
    <w:p w14:paraId="74335433" w14:textId="77777777" w:rsidR="00356229" w:rsidRDefault="00356229">
      <w:pPr>
        <w:pStyle w:val="RKnormal"/>
      </w:pPr>
    </w:p>
    <w:p w14:paraId="72504DF4" w14:textId="7350BA48" w:rsidR="004649E6" w:rsidRDefault="004649E6">
      <w:pPr>
        <w:pStyle w:val="RKnormal"/>
      </w:pPr>
    </w:p>
    <w:p w14:paraId="219BDBEC" w14:textId="77777777" w:rsidR="004649E6" w:rsidRDefault="004649E6">
      <w:pPr>
        <w:pStyle w:val="RKnormal"/>
      </w:pPr>
    </w:p>
    <w:p w14:paraId="74335434" w14:textId="77777777" w:rsidR="00356229" w:rsidRDefault="00356229">
      <w:pPr>
        <w:pStyle w:val="RKnormal"/>
      </w:pPr>
      <w:r>
        <w:t>Elisabeth Svantesson</w:t>
      </w:r>
    </w:p>
    <w:sectPr w:rsidR="0035622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335437" w14:textId="77777777" w:rsidR="00CD2CB7" w:rsidRDefault="00CD2CB7">
      <w:r>
        <w:separator/>
      </w:r>
    </w:p>
  </w:endnote>
  <w:endnote w:type="continuationSeparator" w:id="0">
    <w:p w14:paraId="74335438" w14:textId="77777777" w:rsidR="00CD2CB7" w:rsidRDefault="00CD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335435" w14:textId="77777777" w:rsidR="00CD2CB7" w:rsidRDefault="00CD2CB7">
      <w:r>
        <w:separator/>
      </w:r>
    </w:p>
  </w:footnote>
  <w:footnote w:type="continuationSeparator" w:id="0">
    <w:p w14:paraId="74335436" w14:textId="77777777" w:rsidR="00CD2CB7" w:rsidRDefault="00CD2C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3543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649E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433543D" w14:textId="77777777">
      <w:trPr>
        <w:cantSplit/>
      </w:trPr>
      <w:tc>
        <w:tcPr>
          <w:tcW w:w="3119" w:type="dxa"/>
        </w:tcPr>
        <w:p w14:paraId="7433543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433543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433543C" w14:textId="77777777" w:rsidR="00E80146" w:rsidRDefault="00E80146">
          <w:pPr>
            <w:pStyle w:val="Sidhuvud"/>
            <w:ind w:right="360"/>
          </w:pPr>
        </w:p>
      </w:tc>
    </w:tr>
  </w:tbl>
  <w:p w14:paraId="7433543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3543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D27A7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4335443" w14:textId="77777777">
      <w:trPr>
        <w:cantSplit/>
      </w:trPr>
      <w:tc>
        <w:tcPr>
          <w:tcW w:w="3119" w:type="dxa"/>
        </w:tcPr>
        <w:p w14:paraId="7433544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433544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4335442" w14:textId="77777777" w:rsidR="00E80146" w:rsidRDefault="00E80146">
          <w:pPr>
            <w:pStyle w:val="Sidhuvud"/>
            <w:ind w:right="360"/>
          </w:pPr>
        </w:p>
      </w:tc>
    </w:tr>
  </w:tbl>
  <w:p w14:paraId="7433544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35445" w14:textId="77777777" w:rsidR="00356229" w:rsidRDefault="00464D3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433544A" wp14:editId="7433544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33544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433544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433544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433544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29"/>
    <w:rsid w:val="00050EFC"/>
    <w:rsid w:val="000C1510"/>
    <w:rsid w:val="001347C3"/>
    <w:rsid w:val="001438E8"/>
    <w:rsid w:val="00150384"/>
    <w:rsid w:val="00160901"/>
    <w:rsid w:val="00166953"/>
    <w:rsid w:val="001805B7"/>
    <w:rsid w:val="001B3D02"/>
    <w:rsid w:val="001E523A"/>
    <w:rsid w:val="002D27A7"/>
    <w:rsid w:val="00346C19"/>
    <w:rsid w:val="00356229"/>
    <w:rsid w:val="00367B1C"/>
    <w:rsid w:val="003B333D"/>
    <w:rsid w:val="003D2FA0"/>
    <w:rsid w:val="003F07C9"/>
    <w:rsid w:val="00411602"/>
    <w:rsid w:val="004467ED"/>
    <w:rsid w:val="004573AD"/>
    <w:rsid w:val="004649E6"/>
    <w:rsid w:val="00464D32"/>
    <w:rsid w:val="004A328D"/>
    <w:rsid w:val="004C311C"/>
    <w:rsid w:val="005160FD"/>
    <w:rsid w:val="0051759B"/>
    <w:rsid w:val="0056127C"/>
    <w:rsid w:val="0058762B"/>
    <w:rsid w:val="005A18F2"/>
    <w:rsid w:val="0061464B"/>
    <w:rsid w:val="006E4E11"/>
    <w:rsid w:val="007242A3"/>
    <w:rsid w:val="0075623A"/>
    <w:rsid w:val="007A6855"/>
    <w:rsid w:val="007F14CB"/>
    <w:rsid w:val="00871161"/>
    <w:rsid w:val="008A310F"/>
    <w:rsid w:val="00911BEC"/>
    <w:rsid w:val="0092027A"/>
    <w:rsid w:val="00942D54"/>
    <w:rsid w:val="00950355"/>
    <w:rsid w:val="00955660"/>
    <w:rsid w:val="00955E31"/>
    <w:rsid w:val="00992E72"/>
    <w:rsid w:val="009C08B8"/>
    <w:rsid w:val="00A21EF8"/>
    <w:rsid w:val="00AE0D75"/>
    <w:rsid w:val="00AE40AE"/>
    <w:rsid w:val="00AF26D1"/>
    <w:rsid w:val="00B21573"/>
    <w:rsid w:val="00B40295"/>
    <w:rsid w:val="00BB0FFF"/>
    <w:rsid w:val="00BC1BD2"/>
    <w:rsid w:val="00BF4A8F"/>
    <w:rsid w:val="00C636ED"/>
    <w:rsid w:val="00CD2CB7"/>
    <w:rsid w:val="00D133D7"/>
    <w:rsid w:val="00D17D26"/>
    <w:rsid w:val="00D35B16"/>
    <w:rsid w:val="00D438AA"/>
    <w:rsid w:val="00D63E7D"/>
    <w:rsid w:val="00D74AFC"/>
    <w:rsid w:val="00D8728F"/>
    <w:rsid w:val="00DD3495"/>
    <w:rsid w:val="00DD72E2"/>
    <w:rsid w:val="00E07666"/>
    <w:rsid w:val="00E80146"/>
    <w:rsid w:val="00E836A1"/>
    <w:rsid w:val="00E904D0"/>
    <w:rsid w:val="00E9712C"/>
    <w:rsid w:val="00EC25F9"/>
    <w:rsid w:val="00ED583F"/>
    <w:rsid w:val="00F22964"/>
    <w:rsid w:val="00F80F02"/>
    <w:rsid w:val="00FC0B7F"/>
    <w:rsid w:val="00FD0B5A"/>
    <w:rsid w:val="00FF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3354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rsid w:val="00356229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D74A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74AF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4573AD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AE0D75"/>
    <w:rPr>
      <w:sz w:val="16"/>
      <w:szCs w:val="16"/>
    </w:rPr>
  </w:style>
  <w:style w:type="paragraph" w:styleId="Kommentarer">
    <w:name w:val="annotation text"/>
    <w:basedOn w:val="Normal"/>
    <w:link w:val="KommentarerChar"/>
    <w:rsid w:val="00AE0D7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E0D7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E0D7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E0D75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rsid w:val="00356229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D74A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74AF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4573AD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AE0D75"/>
    <w:rPr>
      <w:sz w:val="16"/>
      <w:szCs w:val="16"/>
    </w:rPr>
  </w:style>
  <w:style w:type="paragraph" w:styleId="Kommentarer">
    <w:name w:val="annotation text"/>
    <w:basedOn w:val="Normal"/>
    <w:link w:val="KommentarerChar"/>
    <w:rsid w:val="00AE0D7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E0D7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E0D7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E0D75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20e0e3c1-999c-46cc-a99d-0679331affc8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0d84be90-394b-471d-a817-212aa87a77c1" xsi:nil="true"/>
    <Sekretess xmlns="0d84be90-394b-471d-a817-212aa87a77c1" xsi:nil="true"/>
    <RKOrdnaCheckInComment xmlns="9545bea2-9d56-4a90-bc54-ea3c11713303" xsi:nil="true"/>
    <RKOrdnaClass xmlns="9545bea2-9d56-4a90-bc54-ea3c11713303" xsi:nil="true"/>
    <Diarienummer xmlns="0d84be90-394b-471d-a817-212aa87a77c1" xsi:nil="true"/>
    <k46d94c0acf84ab9a79866a9d8b1905f xmlns="0d84be90-394b-471d-a817-212aa87a77c1">
      <Terms xmlns="http://schemas.microsoft.com/office/infopath/2007/PartnerControls"/>
    </k46d94c0acf84ab9a79866a9d8b1905f>
    <TaxCatchAll xmlns="0d84be90-394b-471d-a817-212aa87a77c1"/>
    <c9cd366cc722410295b9eacffbd73909 xmlns="0d84be90-394b-471d-a817-212aa87a77c1">
      <Terms xmlns="http://schemas.microsoft.com/office/infopath/2007/PartnerControls"/>
    </c9cd366cc722410295b9eacffbd73909>
    <_dlc_DocId xmlns="0d84be90-394b-471d-a817-212aa87a77c1">67NVC2TPHDSQ-60-5930</_dlc_DocId>
    <_dlc_DocIdUrl xmlns="0d84be90-394b-471d-a817-212aa87a77c1">
      <Url>http://rkdhs-a/arenden/_layouts/DocIdRedir.aspx?ID=67NVC2TPHDSQ-60-5930</Url>
      <Description>67NVC2TPHDSQ-60-5930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B0D187-A4D5-4222-839A-B2C884BA0DD3}"/>
</file>

<file path=customXml/itemProps2.xml><?xml version="1.0" encoding="utf-8"?>
<ds:datastoreItem xmlns:ds="http://schemas.openxmlformats.org/officeDocument/2006/customXml" ds:itemID="{B4AADE3E-7F85-4B27-AB0E-B9AC60DBF701}"/>
</file>

<file path=customXml/itemProps3.xml><?xml version="1.0" encoding="utf-8"?>
<ds:datastoreItem xmlns:ds="http://schemas.openxmlformats.org/officeDocument/2006/customXml" ds:itemID="{B3E1F4A4-BD1F-4631-AC25-59707A93A033}"/>
</file>

<file path=customXml/itemProps4.xml><?xml version="1.0" encoding="utf-8"?>
<ds:datastoreItem xmlns:ds="http://schemas.openxmlformats.org/officeDocument/2006/customXml" ds:itemID="{B4AADE3E-7F85-4B27-AB0E-B9AC60DBF701}">
  <ds:schemaRefs>
    <ds:schemaRef ds:uri="http://schemas.microsoft.com/office/infopath/2007/PartnerControls"/>
    <ds:schemaRef ds:uri="http://purl.org/dc/elements/1.1/"/>
    <ds:schemaRef ds:uri="0d84be90-394b-471d-a817-212aa87a77c1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9545bea2-9d56-4a90-bc54-ea3c11713303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E7862532-BD5D-4474-BC67-572FB2273B83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B3E1F4A4-BD1F-4631-AC25-59707A93A0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Malmström</dc:creator>
  <cp:lastModifiedBy>Åsa Malmgren</cp:lastModifiedBy>
  <cp:revision>5</cp:revision>
  <cp:lastPrinted>2014-04-25T06:44:00Z</cp:lastPrinted>
  <dcterms:created xsi:type="dcterms:W3CDTF">2014-04-25T11:57:00Z</dcterms:created>
  <dcterms:modified xsi:type="dcterms:W3CDTF">2014-04-28T09:37:00Z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91c14319-fc17-4d57-a2a4-7292c834bee7</vt:lpwstr>
  </property>
</Properties>
</file>