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CB799E7E7CE478A9F544B528CDA8F3B"/>
        </w:placeholder>
        <w:text/>
      </w:sdtPr>
      <w:sdtEndPr/>
      <w:sdtContent>
        <w:p w:rsidRPr="009B062B" w:rsidR="00AF30DD" w:rsidP="00362AEE" w:rsidRDefault="00AF30DD" w14:paraId="3B99C09A" w14:textId="77777777">
          <w:pPr>
            <w:pStyle w:val="Rubrik1"/>
            <w:spacing w:after="300"/>
          </w:pPr>
          <w:r w:rsidRPr="009B062B">
            <w:t>Förslag till riksdagsbeslut</w:t>
          </w:r>
        </w:p>
      </w:sdtContent>
    </w:sdt>
    <w:sdt>
      <w:sdtPr>
        <w:alias w:val="Yrkande 1"/>
        <w:tag w:val="55ad3744-9977-4c66-b79e-77ed492c5197"/>
        <w:id w:val="939185649"/>
        <w:lock w:val="sdtLocked"/>
      </w:sdtPr>
      <w:sdtEndPr/>
      <w:sdtContent>
        <w:p w:rsidR="001903C7" w:rsidRDefault="00DB01A4" w14:paraId="1C9F5B88" w14:textId="77777777">
          <w:pPr>
            <w:pStyle w:val="Frslagstext"/>
            <w:numPr>
              <w:ilvl w:val="0"/>
              <w:numId w:val="0"/>
            </w:numPr>
          </w:pPr>
          <w:r>
            <w:t>Riksdagen ställer sig bakom det som anförs i motionen om att regeringen bör överväga möjligheten att utreda ett permanent slopat fribelopp gällande studiemedel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667265606A400391D44D60E4814C5E"/>
        </w:placeholder>
        <w:text/>
      </w:sdtPr>
      <w:sdtEndPr/>
      <w:sdtContent>
        <w:p w:rsidRPr="009B062B" w:rsidR="006D79C9" w:rsidP="00333E95" w:rsidRDefault="006D79C9" w14:paraId="57B32E29" w14:textId="77777777">
          <w:pPr>
            <w:pStyle w:val="Rubrik1"/>
          </w:pPr>
          <w:r>
            <w:t>Motivering</w:t>
          </w:r>
        </w:p>
      </w:sdtContent>
    </w:sdt>
    <w:bookmarkEnd w:displacedByCustomXml="prev" w:id="3"/>
    <w:bookmarkEnd w:displacedByCustomXml="prev" w:id="4"/>
    <w:p w:rsidR="00BB6339" w:rsidP="008E0FE2" w:rsidRDefault="006507F2" w14:paraId="3B064F59" w14:textId="021083BF">
      <w:pPr>
        <w:pStyle w:val="Normalutanindragellerluft"/>
      </w:pPr>
      <w:r>
        <w:t xml:space="preserve">För de som studerar och erhåller studiemedel från CSN så finns det en gräns </w:t>
      </w:r>
      <w:r w:rsidR="00DB01A4">
        <w:t xml:space="preserve">för </w:t>
      </w:r>
      <w:r>
        <w:t>hur mycket pengar man kan tjäna innan det påverkar studiemedlen, det så kallade fri</w:t>
      </w:r>
      <w:r w:rsidR="003C0192">
        <w:softHyphen/>
      </w:r>
      <w:r>
        <w:t>beloppet. Under coronapandemin fattades beslut om slopat fribelopp för studenter i syfte att frigöra resurser till framför allt vården. Detta fick till följd att fler arbetstimmar producerades av studenter som valde att arbeta mer och därmed förbättrade situationen inom bland annat vård och omsorg. Trots att effekterna av corona drastiskt minskat föreligger fortfarande ett starkt behov av fler anställda och utförda arbetstimmar inom vård och omsorg. Ett permanent slopat fribelopp kan generera ett välkommet tillskott inom de mjuka sektorerna där personalbrist råder. Samtidigt bör det inte rendera ökade kostnader för samhället</w:t>
      </w:r>
      <w:r w:rsidR="00DB01A4">
        <w:t>;</w:t>
      </w:r>
      <w:r>
        <w:t xml:space="preserve"> effekten kan snarare vara mer inbetald skatt och lägre behov av inhyrd personal och övertid. </w:t>
      </w:r>
      <w:bookmarkStart w:name="_Hlk136438939" w:id="5"/>
      <w:r w:rsidRPr="003F3185">
        <w:t xml:space="preserve">Härav bör </w:t>
      </w:r>
      <w:r w:rsidRPr="003F3185" w:rsidR="00AD5384">
        <w:t xml:space="preserve">regeringen överväga möjligheten att initiera en utredning i </w:t>
      </w:r>
      <w:r w:rsidRPr="003F3185">
        <w:t xml:space="preserve">frågan om </w:t>
      </w:r>
      <w:r w:rsidRPr="003F3185" w:rsidR="00AD5384">
        <w:t xml:space="preserve">att </w:t>
      </w:r>
      <w:r w:rsidRPr="003F3185">
        <w:t>permanent slopa fribelopp</w:t>
      </w:r>
      <w:r w:rsidRPr="003F3185" w:rsidR="00AD5384">
        <w:t>et</w:t>
      </w:r>
      <w:r w:rsidRPr="003F3185">
        <w:t xml:space="preserve"> gällande studiemedel</w:t>
      </w:r>
      <w:r w:rsidRPr="003F3185" w:rsidR="00AD5384">
        <w:t>.</w:t>
      </w:r>
      <w:bookmarkEnd w:id="5"/>
    </w:p>
    <w:sdt>
      <w:sdtPr>
        <w:rPr>
          <w:i/>
          <w:noProof/>
        </w:rPr>
        <w:alias w:val="CC_Underskrifter"/>
        <w:tag w:val="CC_Underskrifter"/>
        <w:id w:val="583496634"/>
        <w:lock w:val="sdtContentLocked"/>
        <w:placeholder>
          <w:docPart w:val="883291EEF20549CAA5D9FF33F70D5118"/>
        </w:placeholder>
      </w:sdtPr>
      <w:sdtEndPr>
        <w:rPr>
          <w:i w:val="0"/>
          <w:noProof w:val="0"/>
        </w:rPr>
      </w:sdtEndPr>
      <w:sdtContent>
        <w:p w:rsidR="00362AEE" w:rsidP="00362AEE" w:rsidRDefault="00362AEE" w14:paraId="22250476" w14:textId="77777777"/>
        <w:p w:rsidRPr="008E0FE2" w:rsidR="004801AC" w:rsidP="00362AEE" w:rsidRDefault="003C0192" w14:paraId="1FE38500" w14:textId="0BBF1DC6"/>
      </w:sdtContent>
    </w:sdt>
    <w:tbl>
      <w:tblPr>
        <w:tblW w:w="5000" w:type="pct"/>
        <w:tblLook w:val="04A0" w:firstRow="1" w:lastRow="0" w:firstColumn="1" w:lastColumn="0" w:noHBand="0" w:noVBand="1"/>
        <w:tblCaption w:val="underskrifter"/>
      </w:tblPr>
      <w:tblGrid>
        <w:gridCol w:w="4252"/>
        <w:gridCol w:w="4252"/>
      </w:tblGrid>
      <w:tr w:rsidR="001903C7" w14:paraId="22FC25D6" w14:textId="77777777">
        <w:trPr>
          <w:cantSplit/>
        </w:trPr>
        <w:tc>
          <w:tcPr>
            <w:tcW w:w="50" w:type="pct"/>
            <w:vAlign w:val="bottom"/>
          </w:tcPr>
          <w:p w:rsidR="001903C7" w:rsidRDefault="00DB01A4" w14:paraId="728CAC34" w14:textId="77777777">
            <w:pPr>
              <w:pStyle w:val="Underskrifter"/>
              <w:spacing w:after="0"/>
            </w:pPr>
            <w:r>
              <w:t>Patrik Jönsson (SD)</w:t>
            </w:r>
          </w:p>
        </w:tc>
        <w:tc>
          <w:tcPr>
            <w:tcW w:w="50" w:type="pct"/>
            <w:vAlign w:val="bottom"/>
          </w:tcPr>
          <w:p w:rsidR="001903C7" w:rsidRDefault="001903C7" w14:paraId="19B72B13" w14:textId="77777777">
            <w:pPr>
              <w:pStyle w:val="Underskrifter"/>
              <w:spacing w:after="0"/>
            </w:pPr>
          </w:p>
        </w:tc>
      </w:tr>
    </w:tbl>
    <w:p w:rsidR="000D6E84" w:rsidRDefault="000D6E84" w14:paraId="0D03DCDE" w14:textId="77777777"/>
    <w:sectPr w:rsidR="000D6E8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E6DF7" w14:textId="77777777" w:rsidR="00E04715" w:rsidRDefault="00E04715" w:rsidP="000C1CAD">
      <w:pPr>
        <w:spacing w:line="240" w:lineRule="auto"/>
      </w:pPr>
      <w:r>
        <w:separator/>
      </w:r>
    </w:p>
  </w:endnote>
  <w:endnote w:type="continuationSeparator" w:id="0">
    <w:p w14:paraId="4FD7ECE7" w14:textId="77777777" w:rsidR="00E04715" w:rsidRDefault="00E047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F4A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EE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DCC7" w14:textId="1AF65D03" w:rsidR="00262EA3" w:rsidRPr="00362AEE" w:rsidRDefault="00262EA3" w:rsidP="00362A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F47A0" w14:textId="77777777" w:rsidR="00E04715" w:rsidRDefault="00E04715" w:rsidP="000C1CAD">
      <w:pPr>
        <w:spacing w:line="240" w:lineRule="auto"/>
      </w:pPr>
      <w:r>
        <w:separator/>
      </w:r>
    </w:p>
  </w:footnote>
  <w:footnote w:type="continuationSeparator" w:id="0">
    <w:p w14:paraId="44BF3A50" w14:textId="77777777" w:rsidR="00E04715" w:rsidRDefault="00E047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FC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F22FBA" wp14:editId="551DCA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5A2BC5" w14:textId="77777777" w:rsidR="00262EA3" w:rsidRDefault="003C0192" w:rsidP="008103B5">
                          <w:pPr>
                            <w:jc w:val="right"/>
                          </w:pPr>
                          <w:sdt>
                            <w:sdtPr>
                              <w:alias w:val="CC_Noformat_Partikod"/>
                              <w:tag w:val="CC_Noformat_Partikod"/>
                              <w:id w:val="-53464382"/>
                              <w:text/>
                            </w:sdtPr>
                            <w:sdtEndPr/>
                            <w:sdtContent>
                              <w:r w:rsidR="006507F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F22F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5A2BC5" w14:textId="77777777" w:rsidR="00262EA3" w:rsidRDefault="003C0192" w:rsidP="008103B5">
                    <w:pPr>
                      <w:jc w:val="right"/>
                    </w:pPr>
                    <w:sdt>
                      <w:sdtPr>
                        <w:alias w:val="CC_Noformat_Partikod"/>
                        <w:tag w:val="CC_Noformat_Partikod"/>
                        <w:id w:val="-53464382"/>
                        <w:text/>
                      </w:sdtPr>
                      <w:sdtEndPr/>
                      <w:sdtContent>
                        <w:r w:rsidR="006507F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D4A62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0EC6F" w14:textId="77777777" w:rsidR="00262EA3" w:rsidRDefault="00262EA3" w:rsidP="008563AC">
    <w:pPr>
      <w:jc w:val="right"/>
    </w:pPr>
  </w:p>
  <w:p w14:paraId="670B30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94E6" w14:textId="77777777" w:rsidR="00262EA3" w:rsidRDefault="003C01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E44D90" wp14:editId="3B8091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11328B" w14:textId="77777777" w:rsidR="00262EA3" w:rsidRDefault="003C0192" w:rsidP="00A314CF">
    <w:pPr>
      <w:pStyle w:val="FSHNormal"/>
      <w:spacing w:before="40"/>
    </w:pPr>
    <w:sdt>
      <w:sdtPr>
        <w:alias w:val="CC_Noformat_Motionstyp"/>
        <w:tag w:val="CC_Noformat_Motionstyp"/>
        <w:id w:val="1162973129"/>
        <w:lock w:val="sdtContentLocked"/>
        <w15:appearance w15:val="hidden"/>
        <w:text/>
      </w:sdtPr>
      <w:sdtEndPr/>
      <w:sdtContent>
        <w:r w:rsidR="00362AEE">
          <w:t>Enskild motion</w:t>
        </w:r>
      </w:sdtContent>
    </w:sdt>
    <w:r w:rsidR="00821B36">
      <w:t xml:space="preserve"> </w:t>
    </w:r>
    <w:sdt>
      <w:sdtPr>
        <w:alias w:val="CC_Noformat_Partikod"/>
        <w:tag w:val="CC_Noformat_Partikod"/>
        <w:id w:val="1471015553"/>
        <w:text/>
      </w:sdtPr>
      <w:sdtEndPr/>
      <w:sdtContent>
        <w:r w:rsidR="006507F2">
          <w:t>SD</w:t>
        </w:r>
      </w:sdtContent>
    </w:sdt>
    <w:sdt>
      <w:sdtPr>
        <w:alias w:val="CC_Noformat_Partinummer"/>
        <w:tag w:val="CC_Noformat_Partinummer"/>
        <w:id w:val="-2014525982"/>
        <w:showingPlcHdr/>
        <w:text/>
      </w:sdtPr>
      <w:sdtEndPr/>
      <w:sdtContent>
        <w:r w:rsidR="00821B36">
          <w:t xml:space="preserve"> </w:t>
        </w:r>
      </w:sdtContent>
    </w:sdt>
  </w:p>
  <w:p w14:paraId="4BCCC30E" w14:textId="77777777" w:rsidR="00262EA3" w:rsidRPr="008227B3" w:rsidRDefault="003C01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63D1A5" w14:textId="2E6086CC" w:rsidR="00262EA3" w:rsidRPr="008227B3" w:rsidRDefault="003C01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2AE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2AEE">
          <w:t>:2439</w:t>
        </w:r>
      </w:sdtContent>
    </w:sdt>
  </w:p>
  <w:p w14:paraId="556E6D73" w14:textId="77777777" w:rsidR="00262EA3" w:rsidRDefault="003C0192" w:rsidP="00E03A3D">
    <w:pPr>
      <w:pStyle w:val="Motionr"/>
    </w:pPr>
    <w:sdt>
      <w:sdtPr>
        <w:alias w:val="CC_Noformat_Avtext"/>
        <w:tag w:val="CC_Noformat_Avtext"/>
        <w:id w:val="-2020768203"/>
        <w:lock w:val="sdtContentLocked"/>
        <w15:appearance w15:val="hidden"/>
        <w:text/>
      </w:sdtPr>
      <w:sdtEndPr/>
      <w:sdtContent>
        <w:r w:rsidR="00362AEE">
          <w:t>av Patrik Jönsson (SD)</w:t>
        </w:r>
      </w:sdtContent>
    </w:sdt>
  </w:p>
  <w:sdt>
    <w:sdtPr>
      <w:alias w:val="CC_Noformat_Rubtext"/>
      <w:tag w:val="CC_Noformat_Rubtext"/>
      <w:id w:val="-218060500"/>
      <w:lock w:val="sdtLocked"/>
      <w:text/>
    </w:sdtPr>
    <w:sdtEndPr/>
    <w:sdtContent>
      <w:p w14:paraId="0869ABB3" w14:textId="77777777" w:rsidR="00262EA3" w:rsidRDefault="006507F2" w:rsidP="00283E0F">
        <w:pPr>
          <w:pStyle w:val="FSHRub2"/>
        </w:pPr>
        <w:r>
          <w:t>Slopat fribelopp</w:t>
        </w:r>
      </w:p>
    </w:sdtContent>
  </w:sdt>
  <w:sdt>
    <w:sdtPr>
      <w:alias w:val="CC_Boilerplate_3"/>
      <w:tag w:val="CC_Boilerplate_3"/>
      <w:id w:val="1606463544"/>
      <w:lock w:val="sdtContentLocked"/>
      <w15:appearance w15:val="hidden"/>
      <w:text w:multiLine="1"/>
    </w:sdtPr>
    <w:sdtEndPr/>
    <w:sdtContent>
      <w:p w14:paraId="58EC9A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507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E84"/>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8C3"/>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3C7"/>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576"/>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2F6A"/>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AEE"/>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192"/>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185"/>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D30"/>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7F2"/>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4C9"/>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384"/>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A4"/>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E62"/>
    <w:rsid w:val="00E000B1"/>
    <w:rsid w:val="00E001DB"/>
    <w:rsid w:val="00E01107"/>
    <w:rsid w:val="00E03A3D"/>
    <w:rsid w:val="00E03E0C"/>
    <w:rsid w:val="00E0461C"/>
    <w:rsid w:val="00E04715"/>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768"/>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805"/>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C32A233"/>
  <w15:chartTrackingRefBased/>
  <w15:docId w15:val="{BEB469B4-9E16-4808-9878-D2428F84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B799E7E7CE478A9F544B528CDA8F3B"/>
        <w:category>
          <w:name w:val="Allmänt"/>
          <w:gallery w:val="placeholder"/>
        </w:category>
        <w:types>
          <w:type w:val="bbPlcHdr"/>
        </w:types>
        <w:behaviors>
          <w:behavior w:val="content"/>
        </w:behaviors>
        <w:guid w:val="{6D598544-7DCE-4339-A43A-38025259BAFA}"/>
      </w:docPartPr>
      <w:docPartBody>
        <w:p w:rsidR="00523D94" w:rsidRDefault="002B3A0E">
          <w:pPr>
            <w:pStyle w:val="9CB799E7E7CE478A9F544B528CDA8F3B"/>
          </w:pPr>
          <w:r w:rsidRPr="005A0A93">
            <w:rPr>
              <w:rStyle w:val="Platshllartext"/>
            </w:rPr>
            <w:t>Förslag till riksdagsbeslut</w:t>
          </w:r>
        </w:p>
      </w:docPartBody>
    </w:docPart>
    <w:docPart>
      <w:docPartPr>
        <w:name w:val="51667265606A400391D44D60E4814C5E"/>
        <w:category>
          <w:name w:val="Allmänt"/>
          <w:gallery w:val="placeholder"/>
        </w:category>
        <w:types>
          <w:type w:val="bbPlcHdr"/>
        </w:types>
        <w:behaviors>
          <w:behavior w:val="content"/>
        </w:behaviors>
        <w:guid w:val="{08110B69-4C14-4550-9B6D-460E7DA6A15B}"/>
      </w:docPartPr>
      <w:docPartBody>
        <w:p w:rsidR="00523D94" w:rsidRDefault="002B3A0E">
          <w:pPr>
            <w:pStyle w:val="51667265606A400391D44D60E4814C5E"/>
          </w:pPr>
          <w:r w:rsidRPr="005A0A93">
            <w:rPr>
              <w:rStyle w:val="Platshllartext"/>
            </w:rPr>
            <w:t>Motivering</w:t>
          </w:r>
        </w:p>
      </w:docPartBody>
    </w:docPart>
    <w:docPart>
      <w:docPartPr>
        <w:name w:val="883291EEF20549CAA5D9FF33F70D5118"/>
        <w:category>
          <w:name w:val="Allmänt"/>
          <w:gallery w:val="placeholder"/>
        </w:category>
        <w:types>
          <w:type w:val="bbPlcHdr"/>
        </w:types>
        <w:behaviors>
          <w:behavior w:val="content"/>
        </w:behaviors>
        <w:guid w:val="{BB09F2A2-69CD-4617-AF78-38C5103B289D}"/>
      </w:docPartPr>
      <w:docPartBody>
        <w:p w:rsidR="00E954C3" w:rsidRDefault="00E954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94"/>
    <w:rsid w:val="002B3A0E"/>
    <w:rsid w:val="00523D94"/>
    <w:rsid w:val="00E954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B799E7E7CE478A9F544B528CDA8F3B">
    <w:name w:val="9CB799E7E7CE478A9F544B528CDA8F3B"/>
  </w:style>
  <w:style w:type="paragraph" w:customStyle="1" w:styleId="51667265606A400391D44D60E4814C5E">
    <w:name w:val="51667265606A400391D44D60E4814C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B73A8A-E64D-4187-8ACA-CA6653D53122}"/>
</file>

<file path=customXml/itemProps2.xml><?xml version="1.0" encoding="utf-8"?>
<ds:datastoreItem xmlns:ds="http://schemas.openxmlformats.org/officeDocument/2006/customXml" ds:itemID="{F2588BE4-871F-4703-AC7F-62CC5CDC7CD0}"/>
</file>

<file path=customXml/itemProps3.xml><?xml version="1.0" encoding="utf-8"?>
<ds:datastoreItem xmlns:ds="http://schemas.openxmlformats.org/officeDocument/2006/customXml" ds:itemID="{AAD83EC0-6DA6-45CB-98D1-EB56250E196D}"/>
</file>

<file path=docProps/app.xml><?xml version="1.0" encoding="utf-8"?>
<Properties xmlns="http://schemas.openxmlformats.org/officeDocument/2006/extended-properties" xmlns:vt="http://schemas.openxmlformats.org/officeDocument/2006/docPropsVTypes">
  <Template>Normal</Template>
  <TotalTime>24</TotalTime>
  <Pages>1</Pages>
  <Words>189</Words>
  <Characters>1107</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Slopat fribelopp</vt:lpstr>
      <vt:lpstr>
      </vt:lpstr>
    </vt:vector>
  </TitlesOfParts>
  <Company>Sveriges riksdag</Company>
  <LinksUpToDate>false</LinksUpToDate>
  <CharactersWithSpaces>1291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