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0DD28D010B483B8F01C5BB6C086F2B"/>
        </w:placeholder>
        <w15:appearance w15:val="hidden"/>
        <w:text/>
      </w:sdtPr>
      <w:sdtEndPr/>
      <w:sdtContent>
        <w:p w:rsidRPr="009B062B" w:rsidR="00AF30DD" w:rsidP="009B062B" w:rsidRDefault="00AF30DD" w14:paraId="1E354F32" w14:textId="77777777">
          <w:pPr>
            <w:pStyle w:val="RubrikFrslagTIllRiksdagsbeslut"/>
          </w:pPr>
          <w:r w:rsidRPr="009B062B">
            <w:t>Förslag till riksdagsbeslut</w:t>
          </w:r>
        </w:p>
      </w:sdtContent>
    </w:sdt>
    <w:sdt>
      <w:sdtPr>
        <w:alias w:val="Yrkande 1"/>
        <w:tag w:val="0256e1af-b997-4d38-80c6-29e84a67947c"/>
        <w:id w:val="-1046374842"/>
        <w:lock w:val="sdtLocked"/>
      </w:sdtPr>
      <w:sdtEndPr/>
      <w:sdtContent>
        <w:p w:rsidR="00116559" w:rsidRDefault="00243120" w14:paraId="1E354F33" w14:textId="3C1C2015">
          <w:pPr>
            <w:pStyle w:val="Frslagstext"/>
          </w:pPr>
          <w:r>
            <w:t>Riksdagen ställer sig bakom det som anförs i motionen om att Försvarsmaktens förmåga att hålla luftrum och sjövägar öppna för handelstrafik bör vara prioriterad, och detta tillkännager riksdagen för regeringen.</w:t>
          </w:r>
        </w:p>
      </w:sdtContent>
    </w:sdt>
    <w:sdt>
      <w:sdtPr>
        <w:alias w:val="Yrkande 2"/>
        <w:tag w:val="bf3a546a-f40e-4bae-90b8-ecdaf68e59d4"/>
        <w:id w:val="1458450197"/>
        <w:lock w:val="sdtLocked"/>
      </w:sdtPr>
      <w:sdtEndPr/>
      <w:sdtContent>
        <w:p w:rsidR="00116559" w:rsidRDefault="00243120" w14:paraId="1E354F34" w14:textId="77777777">
          <w:pPr>
            <w:pStyle w:val="Frslagstext"/>
          </w:pPr>
          <w:r>
            <w:t>Riksdagen ställer sig bakom det som anförs i motionen om betydelsen av Lv 6, Sveriges enda luftvärnsregemente,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A1A7842E5041549A7F4FA7552E3542"/>
        </w:placeholder>
        <w15:appearance w15:val="hidden"/>
        <w:text/>
      </w:sdtPr>
      <w:sdtEndPr/>
      <w:sdtContent>
        <w:p w:rsidRPr="009B062B" w:rsidR="006D79C9" w:rsidP="00333E95" w:rsidRDefault="006D79C9" w14:paraId="1E354F35" w14:textId="77777777">
          <w:pPr>
            <w:pStyle w:val="Rubrik1"/>
          </w:pPr>
          <w:r>
            <w:t>Motivering</w:t>
          </w:r>
        </w:p>
      </w:sdtContent>
    </w:sdt>
    <w:p w:rsidR="00D628E8" w:rsidP="00D628E8" w:rsidRDefault="00D628E8" w14:paraId="1E354F36" w14:textId="77777777">
      <w:pPr>
        <w:pStyle w:val="Normalutanindragellerluft"/>
      </w:pPr>
      <w:r>
        <w:t>Halland är fantastiskt. Inflyttningen är stor till Halland och regionen är en av de mest attraktiva i landet att bo och arbeta i. Halland har den bästa utvecklingen av medelinkomst, en hög utbildningsnivå, ett bra företagsklimat och en vård som står sig mycket bra i nationella jämförelser.</w:t>
      </w:r>
    </w:p>
    <w:p w:rsidR="00D628E8" w:rsidP="00D628E8" w:rsidRDefault="00D628E8" w14:paraId="1E354F37" w14:textId="480C8B60">
      <w:r w:rsidRPr="00D628E8">
        <w:t xml:space="preserve">Hallands folkmängd fortsätter att öka. Det gör även sysselsättningsgraden och utbildningsnivån. Sedan 1950 har folkmängden i Halland ökat </w:t>
      </w:r>
      <w:r w:rsidRPr="00D628E8">
        <w:lastRenderedPageBreak/>
        <w:t xml:space="preserve">med över 72 procent. Även om födelsetalen har varit relativt höga beror befolkningsökningen i första hand på inflyttningen vilket bidragit till att länet idag är en av Sveriges främsta </w:t>
      </w:r>
      <w:r w:rsidR="00667056">
        <w:t xml:space="preserve">tillväxtregioner. </w:t>
      </w:r>
      <w:bookmarkStart w:name="_GoBack" w:id="1"/>
      <w:bookmarkEnd w:id="1"/>
      <w:r w:rsidRPr="00D628E8">
        <w:t>Halland har stor betydelse för Sverige, så inte minst när d</w:t>
      </w:r>
      <w:r>
        <w:t>et gäller försvar och säkerhet.</w:t>
      </w:r>
    </w:p>
    <w:p w:rsidR="00D628E8" w:rsidP="00D628E8" w:rsidRDefault="00D628E8" w14:paraId="1E354F38" w14:textId="309434B0">
      <w:r>
        <w:t>Sveriges närområde har de senaste åren blivit mer osäkert och oförutsägbart. Sveriges enda och viktiga luftvärnsregemente Lv 6 ligger i Halmstad, Halland. Lv 6:s uppgift är att vara et</w:t>
      </w:r>
      <w:r w:rsidR="00667056">
        <w:t>t skydd mot hot från luften, så</w:t>
      </w:r>
      <w:r>
        <w:t>som fientliga helikoptrar, flygplan eller raketer. Lv 6 har beredskap för insatser både nationellt och internationellt. De vakande ögonen sker genom olika typer av sensorer som radarsystem för att upptäcka hot som kan identifieras för att sedan bekämpas av robotar. Just nu pågår en uppgradering av Försvarsmaktens luftvärn, bland annat införs nya toppmoderna robotsystem 98, förbättrad ledningsförmåga och bättre sensorer. Det är viktigt att Sverige och Lv 6 får förutsättningar för att nu och i framtiden kunna hantera förband och systems utmaningar.</w:t>
      </w:r>
    </w:p>
    <w:p w:rsidR="00D628E8" w:rsidP="00D628E8" w:rsidRDefault="00D628E8" w14:paraId="1E354F39" w14:textId="77777777">
      <w:r>
        <w:t>Huvuduppgiften för luftvärnet utförs i luftrummet i samverkan med flygvapnet men regementet tillhör armén och förbandets soldater är även tränade i markstrid. För att säkerställa bibehållna samhällsfunktioner vid ett skymningsläge är totalförsvarets, militärt och civilt, alla bitar absolut nödvändiga.</w:t>
      </w:r>
    </w:p>
    <w:p w:rsidR="00D628E8" w:rsidP="00D628E8" w:rsidRDefault="00D628E8" w14:paraId="1E354F3A" w14:textId="77777777">
      <w:r>
        <w:lastRenderedPageBreak/>
        <w:t xml:space="preserve">Luftvärnets stridsskola (LvSS) utbildar officerare och specialistofficerare till luftvärnet, och är en del av Luftvärnsregementet i Halmstad. Skolan ansvarar också för att utbilda och utveckla förband och system inom luftvärnsfunktionen. </w:t>
      </w:r>
    </w:p>
    <w:p w:rsidR="00652B73" w:rsidP="00D628E8" w:rsidRDefault="00D628E8" w14:paraId="1E354F3B" w14:textId="39A82422">
      <w:r>
        <w:t xml:space="preserve">Det är vår uppfattning att Sverige måste stärka sin försvarsförmåga för att kunna leva upp till att skydda Sverige och landets intressen – Lv 6 är en viktig </w:t>
      </w:r>
      <w:r w:rsidR="00667056">
        <w:t>del och detta bör riksdagen ge</w:t>
      </w:r>
      <w:r>
        <w:t xml:space="preserve"> regeringen tillkänna. </w:t>
      </w:r>
    </w:p>
    <w:p w:rsidR="00667056" w:rsidP="00D628E8" w:rsidRDefault="00667056" w14:paraId="027EFAF5" w14:textId="77777777"/>
    <w:sdt>
      <w:sdtPr>
        <w:alias w:val="CC_Underskrifter"/>
        <w:tag w:val="CC_Underskrifter"/>
        <w:id w:val="583496634"/>
        <w:lock w:val="sdtContentLocked"/>
        <w:placeholder>
          <w:docPart w:val="28F03849EC0C42858359E9D5393D5B68"/>
        </w:placeholder>
        <w15:appearance w15:val="hidden"/>
      </w:sdtPr>
      <w:sdtEndPr/>
      <w:sdtContent>
        <w:p w:rsidR="004801AC" w:rsidP="00E40753" w:rsidRDefault="00667056" w14:paraId="1E354F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Jörgen Warborn (M)</w:t>
            </w:r>
          </w:p>
        </w:tc>
        <w:tc>
          <w:tcPr>
            <w:tcW w:w="50" w:type="pct"/>
            <w:vAlign w:val="bottom"/>
          </w:tcPr>
          <w:p>
            <w:pPr>
              <w:pStyle w:val="Underskrifter"/>
              <w:spacing w:after="0"/>
            </w:pPr>
            <w:r>
              <w:t>Michael Svensson (M)</w:t>
            </w:r>
          </w:p>
        </w:tc>
      </w:tr>
    </w:tbl>
    <w:p w:rsidR="00B6533C" w:rsidRDefault="00B6533C" w14:paraId="1E354F43" w14:textId="77777777"/>
    <w:sectPr w:rsidR="00B653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4F45" w14:textId="77777777" w:rsidR="0001355D" w:rsidRDefault="0001355D" w:rsidP="000C1CAD">
      <w:pPr>
        <w:spacing w:line="240" w:lineRule="auto"/>
      </w:pPr>
      <w:r>
        <w:separator/>
      </w:r>
    </w:p>
  </w:endnote>
  <w:endnote w:type="continuationSeparator" w:id="0">
    <w:p w14:paraId="1E354F46" w14:textId="77777777" w:rsidR="0001355D" w:rsidRDefault="000135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54F4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54F4C" w14:textId="674E665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70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54F43" w14:textId="77777777" w:rsidR="0001355D" w:rsidRDefault="0001355D" w:rsidP="000C1CAD">
      <w:pPr>
        <w:spacing w:line="240" w:lineRule="auto"/>
      </w:pPr>
      <w:r>
        <w:separator/>
      </w:r>
    </w:p>
  </w:footnote>
  <w:footnote w:type="continuationSeparator" w:id="0">
    <w:p w14:paraId="1E354F44" w14:textId="77777777" w:rsidR="0001355D" w:rsidRDefault="000135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354F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354F56" wp14:anchorId="1E354F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67056" w14:paraId="1E354F57" w14:textId="77777777">
                          <w:pPr>
                            <w:jc w:val="right"/>
                          </w:pPr>
                          <w:sdt>
                            <w:sdtPr>
                              <w:alias w:val="CC_Noformat_Partikod"/>
                              <w:tag w:val="CC_Noformat_Partikod"/>
                              <w:id w:val="-53464382"/>
                              <w:placeholder>
                                <w:docPart w:val="C0AA6C141CF94526B9B25BDF5984CFA3"/>
                              </w:placeholder>
                              <w:text/>
                            </w:sdtPr>
                            <w:sdtEndPr/>
                            <w:sdtContent>
                              <w:r w:rsidR="00D628E8">
                                <w:t>M</w:t>
                              </w:r>
                            </w:sdtContent>
                          </w:sdt>
                          <w:sdt>
                            <w:sdtPr>
                              <w:alias w:val="CC_Noformat_Partinummer"/>
                              <w:tag w:val="CC_Noformat_Partinummer"/>
                              <w:id w:val="-1709555926"/>
                              <w:placeholder>
                                <w:docPart w:val="9424139057A94377B826C4529D026A27"/>
                              </w:placeholder>
                              <w:text/>
                            </w:sdtPr>
                            <w:sdtEndPr/>
                            <w:sdtContent>
                              <w:r w:rsidR="00D628E8">
                                <w:t>2041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354F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67056" w14:paraId="1E354F57" w14:textId="77777777">
                    <w:pPr>
                      <w:jc w:val="right"/>
                    </w:pPr>
                    <w:sdt>
                      <w:sdtPr>
                        <w:alias w:val="CC_Noformat_Partikod"/>
                        <w:tag w:val="CC_Noformat_Partikod"/>
                        <w:id w:val="-53464382"/>
                        <w:placeholder>
                          <w:docPart w:val="C0AA6C141CF94526B9B25BDF5984CFA3"/>
                        </w:placeholder>
                        <w:text/>
                      </w:sdtPr>
                      <w:sdtEndPr/>
                      <w:sdtContent>
                        <w:r w:rsidR="00D628E8">
                          <w:t>M</w:t>
                        </w:r>
                      </w:sdtContent>
                    </w:sdt>
                    <w:sdt>
                      <w:sdtPr>
                        <w:alias w:val="CC_Noformat_Partinummer"/>
                        <w:tag w:val="CC_Noformat_Partinummer"/>
                        <w:id w:val="-1709555926"/>
                        <w:placeholder>
                          <w:docPart w:val="9424139057A94377B826C4529D026A27"/>
                        </w:placeholder>
                        <w:text/>
                      </w:sdtPr>
                      <w:sdtEndPr/>
                      <w:sdtContent>
                        <w:r w:rsidR="00D628E8">
                          <w:t>2041</w:t>
                        </w:r>
                      </w:sdtContent>
                    </w:sdt>
                  </w:p>
                </w:txbxContent>
              </v:textbox>
              <w10:wrap anchorx="page"/>
            </v:shape>
          </w:pict>
        </mc:Fallback>
      </mc:AlternateContent>
    </w:r>
  </w:p>
  <w:p w:rsidRPr="00293C4F" w:rsidR="004F35FE" w:rsidP="00776B74" w:rsidRDefault="004F35FE" w14:paraId="1E354F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7056" w14:paraId="1E354F49" w14:textId="77777777">
    <w:pPr>
      <w:jc w:val="right"/>
    </w:pPr>
    <w:sdt>
      <w:sdtPr>
        <w:alias w:val="CC_Noformat_Partikod"/>
        <w:tag w:val="CC_Noformat_Partikod"/>
        <w:id w:val="559911109"/>
        <w:placeholder>
          <w:docPart w:val="9424139057A94377B826C4529D026A27"/>
        </w:placeholder>
        <w:text/>
      </w:sdtPr>
      <w:sdtEndPr/>
      <w:sdtContent>
        <w:r w:rsidR="00D628E8">
          <w:t>M</w:t>
        </w:r>
      </w:sdtContent>
    </w:sdt>
    <w:sdt>
      <w:sdtPr>
        <w:alias w:val="CC_Noformat_Partinummer"/>
        <w:tag w:val="CC_Noformat_Partinummer"/>
        <w:id w:val="1197820850"/>
        <w:text/>
      </w:sdtPr>
      <w:sdtEndPr/>
      <w:sdtContent>
        <w:r w:rsidR="00D628E8">
          <w:t>2041</w:t>
        </w:r>
      </w:sdtContent>
    </w:sdt>
  </w:p>
  <w:p w:rsidR="004F35FE" w:rsidP="00776B74" w:rsidRDefault="004F35FE" w14:paraId="1E354F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7056" w14:paraId="1E354F4D" w14:textId="77777777">
    <w:pPr>
      <w:jc w:val="right"/>
    </w:pPr>
    <w:sdt>
      <w:sdtPr>
        <w:alias w:val="CC_Noformat_Partikod"/>
        <w:tag w:val="CC_Noformat_Partikod"/>
        <w:id w:val="1471015553"/>
        <w:text/>
      </w:sdtPr>
      <w:sdtEndPr/>
      <w:sdtContent>
        <w:r w:rsidR="00D628E8">
          <w:t>M</w:t>
        </w:r>
      </w:sdtContent>
    </w:sdt>
    <w:sdt>
      <w:sdtPr>
        <w:alias w:val="CC_Noformat_Partinummer"/>
        <w:tag w:val="CC_Noformat_Partinummer"/>
        <w:id w:val="-2014525982"/>
        <w:text/>
      </w:sdtPr>
      <w:sdtEndPr/>
      <w:sdtContent>
        <w:r w:rsidR="00D628E8">
          <w:t>2041</w:t>
        </w:r>
      </w:sdtContent>
    </w:sdt>
  </w:p>
  <w:p w:rsidR="004F35FE" w:rsidP="00A314CF" w:rsidRDefault="00667056" w14:paraId="1E354F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67056" w14:paraId="1E354F4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67056" w14:paraId="1E354F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:2709</w:t>
        </w:r>
      </w:sdtContent>
    </w:sdt>
  </w:p>
  <w:p w:rsidR="004F35FE" w:rsidP="00E03A3D" w:rsidRDefault="00667056" w14:paraId="1E354F51" w14:textId="77777777">
    <w:pPr>
      <w:pStyle w:val="Motionr"/>
    </w:pPr>
    <w:sdt>
      <w:sdtPr>
        <w:alias w:val="CC_Noformat_Avtext"/>
        <w:tag w:val="CC_Noformat_Avtext"/>
        <w:id w:val="-2020768203"/>
        <w:lock w:val="sdtContentLocked"/>
        <w15:appearance w15:val="hidden"/>
        <w:text/>
      </w:sdtPr>
      <w:sdtEndPr/>
      <w:sdtContent>
        <w:r>
          <w:t>av Jenny Petersson m.fl. (M)</w:t>
        </w:r>
      </w:sdtContent>
    </w:sdt>
  </w:p>
  <w:sdt>
    <w:sdtPr>
      <w:alias w:val="CC_Noformat_Rubtext"/>
      <w:tag w:val="CC_Noformat_Rubtext"/>
      <w:id w:val="-218060500"/>
      <w:lock w:val="sdtLocked"/>
      <w15:appearance w15:val="hidden"/>
      <w:text/>
    </w:sdtPr>
    <w:sdtEndPr/>
    <w:sdtContent>
      <w:p w:rsidR="004F35FE" w:rsidP="00283E0F" w:rsidRDefault="00D628E8" w14:paraId="1E354F52" w14:textId="77777777">
        <w:pPr>
          <w:pStyle w:val="FSHRub2"/>
        </w:pPr>
        <w:r>
          <w:t>Betydelsen av Lv 6</w:t>
        </w:r>
      </w:p>
    </w:sdtContent>
  </w:sdt>
  <w:sdt>
    <w:sdtPr>
      <w:alias w:val="CC_Boilerplate_3"/>
      <w:tag w:val="CC_Boilerplate_3"/>
      <w:id w:val="1606463544"/>
      <w:lock w:val="sdtContentLocked"/>
      <w15:appearance w15:val="hidden"/>
      <w:text w:multiLine="1"/>
    </w:sdtPr>
    <w:sdtEndPr/>
    <w:sdtContent>
      <w:p w:rsidR="004F35FE" w:rsidP="00283E0F" w:rsidRDefault="004F35FE" w14:paraId="1E354F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4A0F7D"/>
    <w:multiLevelType w:val="hybridMultilevel"/>
    <w:tmpl w:val="5F3AAE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E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55D"/>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645"/>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559"/>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22E"/>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B7A"/>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120"/>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779"/>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056"/>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28"/>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4B6"/>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1E8"/>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5D"/>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33C"/>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28E8"/>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7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811"/>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354F31"/>
  <w15:chartTrackingRefBased/>
  <w15:docId w15:val="{225ED224-AAEA-43CC-AD1E-E8EC8BE2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0DD28D010B483B8F01C5BB6C086F2B"/>
        <w:category>
          <w:name w:val="Allmänt"/>
          <w:gallery w:val="placeholder"/>
        </w:category>
        <w:types>
          <w:type w:val="bbPlcHdr"/>
        </w:types>
        <w:behaviors>
          <w:behavior w:val="content"/>
        </w:behaviors>
        <w:guid w:val="{F85F8714-F395-4FE8-A84E-4B8A4636B622}"/>
      </w:docPartPr>
      <w:docPartBody>
        <w:p w:rsidR="00494483" w:rsidRDefault="005F57A9">
          <w:pPr>
            <w:pStyle w:val="B30DD28D010B483B8F01C5BB6C086F2B"/>
          </w:pPr>
          <w:r w:rsidRPr="005A0A93">
            <w:rPr>
              <w:rStyle w:val="Platshllartext"/>
            </w:rPr>
            <w:t>Förslag till riksdagsbeslut</w:t>
          </w:r>
        </w:p>
      </w:docPartBody>
    </w:docPart>
    <w:docPart>
      <w:docPartPr>
        <w:name w:val="35A1A7842E5041549A7F4FA7552E3542"/>
        <w:category>
          <w:name w:val="Allmänt"/>
          <w:gallery w:val="placeholder"/>
        </w:category>
        <w:types>
          <w:type w:val="bbPlcHdr"/>
        </w:types>
        <w:behaviors>
          <w:behavior w:val="content"/>
        </w:behaviors>
        <w:guid w:val="{EE49B938-600A-433C-8ACB-836317600A87}"/>
      </w:docPartPr>
      <w:docPartBody>
        <w:p w:rsidR="00494483" w:rsidRDefault="005F57A9">
          <w:pPr>
            <w:pStyle w:val="35A1A7842E5041549A7F4FA7552E3542"/>
          </w:pPr>
          <w:r w:rsidRPr="005A0A93">
            <w:rPr>
              <w:rStyle w:val="Platshllartext"/>
            </w:rPr>
            <w:t>Motivering</w:t>
          </w:r>
        </w:p>
      </w:docPartBody>
    </w:docPart>
    <w:docPart>
      <w:docPartPr>
        <w:name w:val="C0AA6C141CF94526B9B25BDF5984CFA3"/>
        <w:category>
          <w:name w:val="Allmänt"/>
          <w:gallery w:val="placeholder"/>
        </w:category>
        <w:types>
          <w:type w:val="bbPlcHdr"/>
        </w:types>
        <w:behaviors>
          <w:behavior w:val="content"/>
        </w:behaviors>
        <w:guid w:val="{C78848E9-7B42-43C7-A571-8972F040A146}"/>
      </w:docPartPr>
      <w:docPartBody>
        <w:p w:rsidR="00494483" w:rsidRDefault="005F57A9">
          <w:pPr>
            <w:pStyle w:val="C0AA6C141CF94526B9B25BDF5984CFA3"/>
          </w:pPr>
          <w:r>
            <w:rPr>
              <w:rStyle w:val="Platshllartext"/>
            </w:rPr>
            <w:t xml:space="preserve"> </w:t>
          </w:r>
        </w:p>
      </w:docPartBody>
    </w:docPart>
    <w:docPart>
      <w:docPartPr>
        <w:name w:val="9424139057A94377B826C4529D026A27"/>
        <w:category>
          <w:name w:val="Allmänt"/>
          <w:gallery w:val="placeholder"/>
        </w:category>
        <w:types>
          <w:type w:val="bbPlcHdr"/>
        </w:types>
        <w:behaviors>
          <w:behavior w:val="content"/>
        </w:behaviors>
        <w:guid w:val="{0CC86008-3CC4-49EE-B07E-90FB69E77908}"/>
      </w:docPartPr>
      <w:docPartBody>
        <w:p w:rsidR="00494483" w:rsidRDefault="005F57A9">
          <w:pPr>
            <w:pStyle w:val="9424139057A94377B826C4529D026A27"/>
          </w:pPr>
          <w:r>
            <w:t xml:space="preserve"> </w:t>
          </w:r>
        </w:p>
      </w:docPartBody>
    </w:docPart>
    <w:docPart>
      <w:docPartPr>
        <w:name w:val="28F03849EC0C42858359E9D5393D5B68"/>
        <w:category>
          <w:name w:val="Allmänt"/>
          <w:gallery w:val="placeholder"/>
        </w:category>
        <w:types>
          <w:type w:val="bbPlcHdr"/>
        </w:types>
        <w:behaviors>
          <w:behavior w:val="content"/>
        </w:behaviors>
        <w:guid w:val="{22421687-C433-45DE-BD66-6DDB371707EB}"/>
      </w:docPartPr>
      <w:docPartBody>
        <w:p w:rsidR="00000000" w:rsidRDefault="00C233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A9"/>
    <w:rsid w:val="00494483"/>
    <w:rsid w:val="005F57A9"/>
    <w:rsid w:val="00D507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0DD28D010B483B8F01C5BB6C086F2B">
    <w:name w:val="B30DD28D010B483B8F01C5BB6C086F2B"/>
  </w:style>
  <w:style w:type="paragraph" w:customStyle="1" w:styleId="6770553AC56C479AB1675DFFC645819E">
    <w:name w:val="6770553AC56C479AB1675DFFC645819E"/>
  </w:style>
  <w:style w:type="paragraph" w:customStyle="1" w:styleId="EACC2F1DC0014645AFAAC44404A4BE7B">
    <w:name w:val="EACC2F1DC0014645AFAAC44404A4BE7B"/>
  </w:style>
  <w:style w:type="paragraph" w:customStyle="1" w:styleId="35A1A7842E5041549A7F4FA7552E3542">
    <w:name w:val="35A1A7842E5041549A7F4FA7552E3542"/>
  </w:style>
  <w:style w:type="paragraph" w:customStyle="1" w:styleId="E0787F699861491BBAC98F1D0D8DD50C">
    <w:name w:val="E0787F699861491BBAC98F1D0D8DD50C"/>
  </w:style>
  <w:style w:type="paragraph" w:customStyle="1" w:styleId="C0AA6C141CF94526B9B25BDF5984CFA3">
    <w:name w:val="C0AA6C141CF94526B9B25BDF5984CFA3"/>
  </w:style>
  <w:style w:type="paragraph" w:customStyle="1" w:styleId="9424139057A94377B826C4529D026A27">
    <w:name w:val="9424139057A94377B826C4529D026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4EA7B-275D-4816-8278-4E147325326E}"/>
</file>

<file path=customXml/itemProps2.xml><?xml version="1.0" encoding="utf-8"?>
<ds:datastoreItem xmlns:ds="http://schemas.openxmlformats.org/officeDocument/2006/customXml" ds:itemID="{0290F457-9DEE-4FFA-AB84-1D97AA08FD17}"/>
</file>

<file path=customXml/itemProps3.xml><?xml version="1.0" encoding="utf-8"?>
<ds:datastoreItem xmlns:ds="http://schemas.openxmlformats.org/officeDocument/2006/customXml" ds:itemID="{24FF1AAB-21B6-4E3D-9BE0-B65E933545AD}"/>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2326</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M2041 Betydelsen av Lv 6</vt:lpstr>
      <vt:lpstr>
      </vt:lpstr>
    </vt:vector>
  </TitlesOfParts>
  <Company>Sveriges riksdag</Company>
  <LinksUpToDate>false</LinksUpToDate>
  <CharactersWithSpaces>2711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