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1C5B9E1" w14:textId="77777777">
        <w:tc>
          <w:tcPr>
            <w:tcW w:w="2268" w:type="dxa"/>
          </w:tcPr>
          <w:p w14:paraId="31BFB0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1EE65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5BB31CA" w14:textId="77777777">
        <w:tc>
          <w:tcPr>
            <w:tcW w:w="2268" w:type="dxa"/>
          </w:tcPr>
          <w:p w14:paraId="2978BF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84D3A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972DF30" w14:textId="77777777">
        <w:tc>
          <w:tcPr>
            <w:tcW w:w="3402" w:type="dxa"/>
            <w:gridSpan w:val="2"/>
          </w:tcPr>
          <w:p w14:paraId="5972089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6C187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C708F52" w14:textId="77777777">
        <w:tc>
          <w:tcPr>
            <w:tcW w:w="2268" w:type="dxa"/>
          </w:tcPr>
          <w:p w14:paraId="56E91D9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81FF115" w14:textId="77777777" w:rsidR="006E4E11" w:rsidRPr="00ED583F" w:rsidRDefault="004575F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M2016/02691/Nm</w:t>
            </w:r>
          </w:p>
        </w:tc>
      </w:tr>
      <w:tr w:rsidR="006E4E11" w14:paraId="6659A1A6" w14:textId="77777777">
        <w:tc>
          <w:tcPr>
            <w:tcW w:w="2268" w:type="dxa"/>
          </w:tcPr>
          <w:p w14:paraId="5536E4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E326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9740E8B" w14:textId="77777777">
        <w:trPr>
          <w:trHeight w:val="284"/>
        </w:trPr>
        <w:tc>
          <w:tcPr>
            <w:tcW w:w="4911" w:type="dxa"/>
          </w:tcPr>
          <w:p w14:paraId="179B3CB1" w14:textId="77777777" w:rsidR="006E4E11" w:rsidRDefault="004575F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2D86654" w14:textId="77777777">
        <w:trPr>
          <w:trHeight w:val="284"/>
        </w:trPr>
        <w:tc>
          <w:tcPr>
            <w:tcW w:w="4911" w:type="dxa"/>
          </w:tcPr>
          <w:p w14:paraId="345EC5D6" w14:textId="77777777" w:rsidR="006E4E11" w:rsidRDefault="004575F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02428557" w14:textId="77777777">
        <w:trPr>
          <w:trHeight w:val="284"/>
        </w:trPr>
        <w:tc>
          <w:tcPr>
            <w:tcW w:w="4911" w:type="dxa"/>
          </w:tcPr>
          <w:p w14:paraId="32DA783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D02064A" w14:textId="77777777" w:rsidR="006E4E11" w:rsidRDefault="004575FA">
      <w:pPr>
        <w:framePr w:w="4400" w:h="2523" w:wrap="notBeside" w:vAnchor="page" w:hAnchor="page" w:x="6453" w:y="2445"/>
        <w:ind w:left="142"/>
      </w:pPr>
      <w:r>
        <w:t>Till riksdagen</w:t>
      </w:r>
    </w:p>
    <w:p w14:paraId="61B81AC0" w14:textId="77777777" w:rsidR="006E4E11" w:rsidRDefault="004575FA" w:rsidP="004575FA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2016/17:321 av Cecilia Widegren (M) Strandskyddet</w:t>
      </w:r>
    </w:p>
    <w:p w14:paraId="6EE72EBC" w14:textId="77777777" w:rsidR="006E4E11" w:rsidRDefault="006E4E11">
      <w:pPr>
        <w:pStyle w:val="RKnormal"/>
      </w:pPr>
    </w:p>
    <w:p w14:paraId="35F8CD38" w14:textId="77777777" w:rsidR="006E4E11" w:rsidRDefault="004575FA" w:rsidP="004575FA">
      <w:pPr>
        <w:pStyle w:val="RKnormal"/>
      </w:pPr>
      <w:r>
        <w:t xml:space="preserve">Cecilia Widegren har frågat mig om jag är beredd att verka för att det redan i höstens regleringsbrev till länsstyrelserna införs tydliga riktlinjer när det gäller strandskyddet </w:t>
      </w:r>
      <w:r w:rsidR="0031631E">
        <w:t xml:space="preserve">som </w:t>
      </w:r>
      <w:r w:rsidR="0032002C">
        <w:t xml:space="preserve">innebär att länsstyrelserna får besked om att ändra hittillsvarande inställning och att följa regerings- och riksdagsbeslut. Hon har även frågat </w:t>
      </w:r>
      <w:r>
        <w:t xml:space="preserve">vilka konkreta åtgärder </w:t>
      </w:r>
      <w:r w:rsidR="0032002C">
        <w:t xml:space="preserve">jag och regeringen </w:t>
      </w:r>
      <w:r w:rsidR="0062393D">
        <w:t xml:space="preserve">i övrigt </w:t>
      </w:r>
      <w:r>
        <w:t xml:space="preserve">avser att vidta för att säkerställa att byggnation i kust- och sjönära områden inte </w:t>
      </w:r>
      <w:r w:rsidR="0032002C">
        <w:t>hindras av strandskyddsreglerna.</w:t>
      </w:r>
    </w:p>
    <w:p w14:paraId="24E5BEFA" w14:textId="77777777" w:rsidR="0032002C" w:rsidRDefault="0032002C" w:rsidP="004575FA">
      <w:pPr>
        <w:pStyle w:val="RKnormal"/>
      </w:pPr>
    </w:p>
    <w:p w14:paraId="1CDC4A4C" w14:textId="77777777" w:rsidR="0032002C" w:rsidRDefault="0032002C" w:rsidP="004575FA">
      <w:pPr>
        <w:pStyle w:val="RKnormal"/>
      </w:pPr>
      <w:r>
        <w:t xml:space="preserve">I sin fråga anför Cecilia Widegren bl.a. att de förväntningar om ett flexiblare strandskydd som fanns på 2009 års reform inte har </w:t>
      </w:r>
      <w:r w:rsidR="009315EE">
        <w:t>mötts</w:t>
      </w:r>
      <w:r>
        <w:t xml:space="preserve">. </w:t>
      </w:r>
      <w:r w:rsidR="009E65AD">
        <w:br/>
      </w:r>
      <w:r w:rsidR="009315EE">
        <w:t>Hon menar vidare att byråkratin har blivit krångligare och att läns</w:t>
      </w:r>
      <w:r w:rsidR="009E65AD">
        <w:softHyphen/>
      </w:r>
      <w:r w:rsidR="009315EE">
        <w:t>styrelsen många gånger beslutar att upphäva kommunala beslut om dispenser</w:t>
      </w:r>
      <w:r w:rsidR="002C36E9">
        <w:t>. Problemen</w:t>
      </w:r>
      <w:r w:rsidR="009315EE">
        <w:t xml:space="preserve"> är enligt Cecilia Widegren särskilt stora i Västra Götalands län där hon </w:t>
      </w:r>
      <w:r w:rsidR="0042394E">
        <w:t>anför</w:t>
      </w:r>
      <w:r w:rsidR="009315EE">
        <w:t xml:space="preserve"> att länsstyrelsen har fattat beslut om ett generellt utvidgat </w:t>
      </w:r>
      <w:r w:rsidR="002C36E9">
        <w:t>strandskydd vilket hindrar bostadsbyggande.</w:t>
      </w:r>
    </w:p>
    <w:p w14:paraId="4A1B1868" w14:textId="77777777" w:rsidR="0042394E" w:rsidRDefault="0042394E" w:rsidP="004575FA">
      <w:pPr>
        <w:pStyle w:val="RKnormal"/>
      </w:pPr>
    </w:p>
    <w:p w14:paraId="0C841C9C" w14:textId="77777777" w:rsidR="0042394E" w:rsidRDefault="0042394E" w:rsidP="004575FA">
      <w:pPr>
        <w:pStyle w:val="RKnormal"/>
      </w:pPr>
      <w:r>
        <w:t xml:space="preserve">Jag vill inleda med att tydliggöra att </w:t>
      </w:r>
      <w:r w:rsidRPr="0042394E">
        <w:t>jag inte kan uttala mig om en läns</w:t>
      </w:r>
      <w:r w:rsidR="009E65AD">
        <w:softHyphen/>
      </w:r>
      <w:r w:rsidRPr="0042394E">
        <w:t xml:space="preserve">styrelses agerande i ett enskilt </w:t>
      </w:r>
      <w:r w:rsidRPr="00641EE5">
        <w:t>ärende. En stor del av länsstyrelsen</w:t>
      </w:r>
      <w:r>
        <w:t xml:space="preserve"> i Västra Götalands läns beslut om utvidgat strandskydd har överklagats </w:t>
      </w:r>
      <w:r w:rsidR="009E65AD">
        <w:br/>
      </w:r>
      <w:r>
        <w:t xml:space="preserve">till regeringen </w:t>
      </w:r>
      <w:r w:rsidRPr="0042394E">
        <w:t xml:space="preserve">och bereds för närvarande inom Regeringskansliet. Jag </w:t>
      </w:r>
      <w:r w:rsidR="009E65AD">
        <w:br/>
      </w:r>
      <w:r w:rsidRPr="0042394E">
        <w:t xml:space="preserve">vill inte </w:t>
      </w:r>
      <w:r>
        <w:t xml:space="preserve">heller </w:t>
      </w:r>
      <w:r w:rsidRPr="0042394E">
        <w:t>föregå de</w:t>
      </w:r>
      <w:r w:rsidR="0018129F">
        <w:t>ss</w:t>
      </w:r>
      <w:r w:rsidRPr="0042394E">
        <w:t>a prövning</w:t>
      </w:r>
      <w:r w:rsidR="0018129F">
        <w:t>ar</w:t>
      </w:r>
      <w:r w:rsidRPr="0042394E">
        <w:t>.</w:t>
      </w:r>
    </w:p>
    <w:p w14:paraId="434A4372" w14:textId="77777777" w:rsidR="002C36E9" w:rsidRDefault="002C36E9" w:rsidP="004575FA">
      <w:pPr>
        <w:pStyle w:val="RKnormal"/>
      </w:pPr>
    </w:p>
    <w:p w14:paraId="130A3DCA" w14:textId="77777777" w:rsidR="002C36E9" w:rsidRDefault="002C36E9" w:rsidP="004575FA">
      <w:pPr>
        <w:pStyle w:val="RKnormal"/>
      </w:pPr>
      <w:r>
        <w:t xml:space="preserve">Den tidigare borgerliga regeringens initiativ att reformera strandskyddet syftade enligt förarbetena </w:t>
      </w:r>
      <w:r w:rsidR="0042394E" w:rsidRPr="0042394E">
        <w:t>bl.a. till att främja utvecklingen i landsbygds-områden med god tillgång till stränder genom vissa lättnader i strand</w:t>
      </w:r>
      <w:r w:rsidR="009E65AD">
        <w:softHyphen/>
      </w:r>
      <w:r w:rsidR="0042394E" w:rsidRPr="0042394E">
        <w:t xml:space="preserve">skyddet. </w:t>
      </w:r>
      <w:r w:rsidR="00F846D2" w:rsidRPr="00F846D2">
        <w:t>I övriga strand</w:t>
      </w:r>
      <w:r w:rsidR="00D05225">
        <w:t>skydds</w:t>
      </w:r>
      <w:r w:rsidR="00F846D2" w:rsidRPr="00F846D2">
        <w:t>områden, särskilt där stränderna redan har exploaterats i hög grad, var målet dä</w:t>
      </w:r>
      <w:r w:rsidR="00F846D2">
        <w:t>remot att begränsa nybyggnation</w:t>
      </w:r>
      <w:r w:rsidR="0042394E" w:rsidRPr="0042394E">
        <w:t>. Ändringarna syftade även till att öka det lokala och regionala inflytandet över strandskyddet samt att effektivisera prövningen genom en sam</w:t>
      </w:r>
      <w:r w:rsidR="009E65AD">
        <w:softHyphen/>
      </w:r>
      <w:r w:rsidR="0042394E" w:rsidRPr="0042394E">
        <w:t>ordning av miljöbalken och plan- och bygglagen.</w:t>
      </w:r>
      <w:r w:rsidR="0042394E">
        <w:t xml:space="preserve"> </w:t>
      </w:r>
      <w:r w:rsidR="00F86F4F">
        <w:t>Med reformen infördes</w:t>
      </w:r>
      <w:r w:rsidR="00F86F4F" w:rsidRPr="00F86F4F">
        <w:t xml:space="preserve"> </w:t>
      </w:r>
      <w:r w:rsidR="00F86F4F">
        <w:t xml:space="preserve">även </w:t>
      </w:r>
      <w:r w:rsidR="00F86F4F" w:rsidRPr="00F86F4F">
        <w:t xml:space="preserve">en kontrollfunktion som innebär att länsstyrelserna ska granska alla </w:t>
      </w:r>
      <w:r w:rsidR="0018129F">
        <w:t xml:space="preserve">kommunala beslut om </w:t>
      </w:r>
      <w:r w:rsidR="00F86F4F" w:rsidRPr="00F86F4F">
        <w:t>strandskyddsdispenser</w:t>
      </w:r>
      <w:r w:rsidR="0018129F">
        <w:t xml:space="preserve"> och</w:t>
      </w:r>
      <w:r w:rsidR="00F86F4F" w:rsidRPr="00F86F4F">
        <w:t xml:space="preserve"> upphävanden av strandskydd. </w:t>
      </w:r>
      <w:r w:rsidR="0018129F">
        <w:t>Länsstyrelsen ska upphäva sådana beslut som är felaktiga.</w:t>
      </w:r>
      <w:r w:rsidR="00F86F4F" w:rsidRPr="00F86F4F">
        <w:t xml:space="preserve"> </w:t>
      </w:r>
      <w:r w:rsidR="0018129F">
        <w:t xml:space="preserve"> </w:t>
      </w:r>
    </w:p>
    <w:p w14:paraId="0AF12BE7" w14:textId="77777777" w:rsidR="00D20018" w:rsidRDefault="00D20018" w:rsidP="004575FA">
      <w:pPr>
        <w:pStyle w:val="RKnormal"/>
      </w:pPr>
    </w:p>
    <w:p w14:paraId="612DF543" w14:textId="77777777" w:rsidR="007D6E51" w:rsidRDefault="005F5CC7" w:rsidP="004575FA">
      <w:pPr>
        <w:pStyle w:val="RKnormal"/>
      </w:pPr>
      <w:r>
        <w:lastRenderedPageBreak/>
        <w:t xml:space="preserve">Jag blir med tanke på den tidigare borgerliga regeringens syften med strandskyddsreformen </w:t>
      </w:r>
      <w:r w:rsidR="00232D7B">
        <w:t xml:space="preserve">ganska </w:t>
      </w:r>
      <w:r>
        <w:t>förvånad över Cecilia Widegrens kritiska ton</w:t>
      </w:r>
      <w:r w:rsidR="0018129F">
        <w:t xml:space="preserve"> i f</w:t>
      </w:r>
      <w:r>
        <w:t xml:space="preserve">rågan. </w:t>
      </w:r>
    </w:p>
    <w:p w14:paraId="3B26FBF5" w14:textId="77777777" w:rsidR="007D6E51" w:rsidRDefault="007D6E51" w:rsidP="004575FA">
      <w:pPr>
        <w:pStyle w:val="RKnormal"/>
      </w:pPr>
    </w:p>
    <w:p w14:paraId="619CC011" w14:textId="77777777" w:rsidR="002C36E9" w:rsidRDefault="00F86F4F" w:rsidP="004575FA">
      <w:pPr>
        <w:pStyle w:val="RKnormal"/>
      </w:pPr>
      <w:r>
        <w:t xml:space="preserve">Jag </w:t>
      </w:r>
      <w:r w:rsidR="007D6E51">
        <w:t xml:space="preserve">ser vidare </w:t>
      </w:r>
      <w:r>
        <w:t xml:space="preserve">inga skäl </w:t>
      </w:r>
      <w:r w:rsidR="00641EE5">
        <w:t xml:space="preserve">till </w:t>
      </w:r>
      <w:r w:rsidR="005F5CC7">
        <w:t>att</w:t>
      </w:r>
      <w:r>
        <w:t xml:space="preserve"> </w:t>
      </w:r>
      <w:r w:rsidR="007D6E51">
        <w:t xml:space="preserve">det </w:t>
      </w:r>
      <w:r>
        <w:t xml:space="preserve">i länsstyrelsernas regleringsbrev </w:t>
      </w:r>
      <w:r w:rsidR="007D6E51">
        <w:t xml:space="preserve">ska anges att länsstyrelserna ska följa lagen och lagstiftarens intentioner. </w:t>
      </w:r>
    </w:p>
    <w:p w14:paraId="558132C0" w14:textId="77777777" w:rsidR="00F86F4F" w:rsidRDefault="00F86F4F" w:rsidP="004575FA">
      <w:pPr>
        <w:pStyle w:val="RKnormal"/>
      </w:pPr>
    </w:p>
    <w:p w14:paraId="5884E323" w14:textId="77777777" w:rsidR="002C36E9" w:rsidRDefault="007D6E51" w:rsidP="004575FA">
      <w:pPr>
        <w:pStyle w:val="RKnormal"/>
      </w:pPr>
      <w:r>
        <w:t xml:space="preserve">Som jag har anfört i flera tidigare svar till riksdagsledamöter anser jag och regeringen däremot att det är dags att se över </w:t>
      </w:r>
      <w:r w:rsidRPr="007D6E51">
        <w:t xml:space="preserve">reglerna om områden för landsbygdsutveckling i strandnära lägen – de s.k. LIS-reglerna. Vi vill se en levande landsbygd som kan utvecklas, samtidigt som ett attraktivt landskap kan bevaras och värdefulla naturmiljöer skyddas, och bedömer att det finns potential att utveckla LIS-instrumentet i det syftet. Syftet med översynen </w:t>
      </w:r>
      <w:r>
        <w:t>ska vara</w:t>
      </w:r>
      <w:r w:rsidRPr="007D6E51">
        <w:t xml:space="preserve"> att ytterligare främja landsbygdsutveckling i områden med god tillgång till stränder utan att de värden som strand</w:t>
      </w:r>
      <w:r w:rsidR="009E65AD">
        <w:softHyphen/>
      </w:r>
      <w:r w:rsidRPr="007D6E51">
        <w:t>skyddet långsiktigt syftar till att skydda riskerar att skadas.</w:t>
      </w:r>
    </w:p>
    <w:p w14:paraId="7D0AAB6C" w14:textId="77777777" w:rsidR="004575FA" w:rsidRDefault="004575FA">
      <w:pPr>
        <w:pStyle w:val="RKnormal"/>
      </w:pPr>
    </w:p>
    <w:p w14:paraId="1D5F5C27" w14:textId="77777777" w:rsidR="004575FA" w:rsidRDefault="004575FA">
      <w:pPr>
        <w:pStyle w:val="RKnormal"/>
      </w:pPr>
      <w:r>
        <w:t>Stockholm den 23 november 2016</w:t>
      </w:r>
    </w:p>
    <w:p w14:paraId="6E5EF8B1" w14:textId="77777777" w:rsidR="004575FA" w:rsidRDefault="004575FA">
      <w:pPr>
        <w:pStyle w:val="RKnormal"/>
      </w:pPr>
    </w:p>
    <w:p w14:paraId="4C7784CD" w14:textId="77777777" w:rsidR="004575FA" w:rsidRDefault="004575FA">
      <w:pPr>
        <w:pStyle w:val="RKnormal"/>
      </w:pPr>
    </w:p>
    <w:p w14:paraId="202E98E5" w14:textId="77777777" w:rsidR="004575FA" w:rsidRDefault="004575FA">
      <w:pPr>
        <w:pStyle w:val="RKnormal"/>
      </w:pPr>
      <w:r>
        <w:t>Karolina Skog</w:t>
      </w:r>
    </w:p>
    <w:sectPr w:rsidR="004575F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1DDF1" w14:textId="77777777" w:rsidR="00A831BC" w:rsidRDefault="00A831BC">
      <w:r>
        <w:separator/>
      </w:r>
    </w:p>
  </w:endnote>
  <w:endnote w:type="continuationSeparator" w:id="0">
    <w:p w14:paraId="76ACB0A8" w14:textId="77777777" w:rsidR="00A831BC" w:rsidRDefault="00A8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C5CAA" w14:textId="77777777" w:rsidR="00A831BC" w:rsidRDefault="00A831BC">
      <w:r>
        <w:separator/>
      </w:r>
    </w:p>
  </w:footnote>
  <w:footnote w:type="continuationSeparator" w:id="0">
    <w:p w14:paraId="75E20D72" w14:textId="77777777" w:rsidR="00A831BC" w:rsidRDefault="00A83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0A74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B751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2AB0176" w14:textId="77777777">
      <w:trPr>
        <w:cantSplit/>
      </w:trPr>
      <w:tc>
        <w:tcPr>
          <w:tcW w:w="3119" w:type="dxa"/>
        </w:tcPr>
        <w:p w14:paraId="717E855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DCD608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FDB8E4" w14:textId="77777777" w:rsidR="00E80146" w:rsidRDefault="00E80146">
          <w:pPr>
            <w:pStyle w:val="Sidhuvud"/>
            <w:ind w:right="360"/>
          </w:pPr>
        </w:p>
      </w:tc>
    </w:tr>
  </w:tbl>
  <w:p w14:paraId="1563BE4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7F68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B751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9DB5AE" w14:textId="77777777">
      <w:trPr>
        <w:cantSplit/>
      </w:trPr>
      <w:tc>
        <w:tcPr>
          <w:tcW w:w="3119" w:type="dxa"/>
        </w:tcPr>
        <w:p w14:paraId="55F8557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2F4266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B7110C8" w14:textId="77777777" w:rsidR="00E80146" w:rsidRDefault="00E80146">
          <w:pPr>
            <w:pStyle w:val="Sidhuvud"/>
            <w:ind w:right="360"/>
          </w:pPr>
        </w:p>
      </w:tc>
    </w:tr>
  </w:tbl>
  <w:p w14:paraId="0C4F92B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1D3FD" w14:textId="77777777" w:rsidR="004575FA" w:rsidRDefault="007D6E5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94A7F80" wp14:editId="4A0A1DE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9E6FD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3590A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6FA3E3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309F2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FA"/>
    <w:rsid w:val="00150384"/>
    <w:rsid w:val="00160901"/>
    <w:rsid w:val="001805B7"/>
    <w:rsid w:val="0018129F"/>
    <w:rsid w:val="001A1DC8"/>
    <w:rsid w:val="00232D7B"/>
    <w:rsid w:val="002C36E9"/>
    <w:rsid w:val="0031631E"/>
    <w:rsid w:val="0032002C"/>
    <w:rsid w:val="00367B1C"/>
    <w:rsid w:val="003B7519"/>
    <w:rsid w:val="0042394E"/>
    <w:rsid w:val="004575FA"/>
    <w:rsid w:val="004A328D"/>
    <w:rsid w:val="0058762B"/>
    <w:rsid w:val="005F5CC7"/>
    <w:rsid w:val="0062393D"/>
    <w:rsid w:val="00641EE5"/>
    <w:rsid w:val="006E4E11"/>
    <w:rsid w:val="007242A3"/>
    <w:rsid w:val="00757B8D"/>
    <w:rsid w:val="007A6855"/>
    <w:rsid w:val="007D6E51"/>
    <w:rsid w:val="008C77F7"/>
    <w:rsid w:val="0092027A"/>
    <w:rsid w:val="00923DEF"/>
    <w:rsid w:val="009315EE"/>
    <w:rsid w:val="00955E31"/>
    <w:rsid w:val="00992E72"/>
    <w:rsid w:val="009E65AD"/>
    <w:rsid w:val="00A831BC"/>
    <w:rsid w:val="00AF26D1"/>
    <w:rsid w:val="00D05225"/>
    <w:rsid w:val="00D133D7"/>
    <w:rsid w:val="00D20018"/>
    <w:rsid w:val="00E80146"/>
    <w:rsid w:val="00E904D0"/>
    <w:rsid w:val="00EC25F9"/>
    <w:rsid w:val="00ED583F"/>
    <w:rsid w:val="00F25ACD"/>
    <w:rsid w:val="00F846D2"/>
    <w:rsid w:val="00F8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CC4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41E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41EE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41E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41EE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de9c438a-2cb2-4632-916c-14c468048681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15327F-A4CA-41E1-A0DD-06F989454851}"/>
</file>

<file path=customXml/itemProps2.xml><?xml version="1.0" encoding="utf-8"?>
<ds:datastoreItem xmlns:ds="http://schemas.openxmlformats.org/officeDocument/2006/customXml" ds:itemID="{3EC2D0CE-C2D3-44A0-B3A8-FAF9AC00E4FF}"/>
</file>

<file path=customXml/itemProps3.xml><?xml version="1.0" encoding="utf-8"?>
<ds:datastoreItem xmlns:ds="http://schemas.openxmlformats.org/officeDocument/2006/customXml" ds:itemID="{2010513F-766A-42EF-B4FE-4DE3EDC5BF2B}"/>
</file>

<file path=customXml/itemProps4.xml><?xml version="1.0" encoding="utf-8"?>
<ds:datastoreItem xmlns:ds="http://schemas.openxmlformats.org/officeDocument/2006/customXml" ds:itemID="{3EC2D0CE-C2D3-44A0-B3A8-FAF9AC00E4FF}"/>
</file>

<file path=customXml/itemProps5.xml><?xml version="1.0" encoding="utf-8"?>
<ds:datastoreItem xmlns:ds="http://schemas.openxmlformats.org/officeDocument/2006/customXml" ds:itemID="{8243E1E4-D379-4248-8F32-791C8FBD31FA}"/>
</file>

<file path=customXml/itemProps6.xml><?xml version="1.0" encoding="utf-8"?>
<ds:datastoreItem xmlns:ds="http://schemas.openxmlformats.org/officeDocument/2006/customXml" ds:itemID="{3EC2D0CE-C2D3-44A0-B3A8-FAF9AC00E4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Rosenlöf</dc:creator>
  <cp:lastModifiedBy>Thomas H Pettersson</cp:lastModifiedBy>
  <cp:revision>4</cp:revision>
  <cp:lastPrinted>2016-11-23T10:23:00Z</cp:lastPrinted>
  <dcterms:created xsi:type="dcterms:W3CDTF">2016-11-23T10:22:00Z</dcterms:created>
  <dcterms:modified xsi:type="dcterms:W3CDTF">2016-11-23T10:23:00Z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22aedc02-1d6f-411c-9c18-fbd23ddd5e8a</vt:lpwstr>
  </property>
</Properties>
</file>