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E11EE34CC44B01B0ED14731CF870D4"/>
        </w:placeholder>
        <w:text/>
      </w:sdtPr>
      <w:sdtEndPr/>
      <w:sdtContent>
        <w:p w:rsidRPr="009B062B" w:rsidR="00AF30DD" w:rsidP="00DA28CE" w:rsidRDefault="00AF30DD" w14:paraId="5390BCBC" w14:textId="77777777">
          <w:pPr>
            <w:pStyle w:val="Rubrik1"/>
            <w:spacing w:after="300"/>
          </w:pPr>
          <w:r w:rsidRPr="009B062B">
            <w:t>Förslag till riksdagsbeslut</w:t>
          </w:r>
        </w:p>
      </w:sdtContent>
    </w:sdt>
    <w:sdt>
      <w:sdtPr>
        <w:alias w:val="Yrkande 1"/>
        <w:tag w:val="e39b38b4-f561-4f16-bd03-e32d8118ccdc"/>
        <w:id w:val="572861557"/>
        <w:lock w:val="sdtLocked"/>
      </w:sdtPr>
      <w:sdtEndPr/>
      <w:sdtContent>
        <w:p w:rsidR="003D3DA4" w:rsidRDefault="004C3379" w14:paraId="72A5646A" w14:textId="77777777">
          <w:pPr>
            <w:pStyle w:val="Frslagstext"/>
            <w:numPr>
              <w:ilvl w:val="0"/>
              <w:numId w:val="0"/>
            </w:numPr>
          </w:pPr>
          <w:r>
            <w:t>Riksdagen ställer sig bakom det som anförs i motionen om att regeringen bör verka via FN och EU för att införa sanktioner mot länder, personer och enheter som inte respekterar religionsfriheten samt verka för att FN och EU tar fram en handlingsplan för att skydda och säkra kristnas fortsatta existens i Afrika,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A994C6C7694FFA960D0B11B3382EB8"/>
        </w:placeholder>
        <w:text/>
      </w:sdtPr>
      <w:sdtEndPr/>
      <w:sdtContent>
        <w:p w:rsidRPr="009B062B" w:rsidR="006D79C9" w:rsidP="00333E95" w:rsidRDefault="006D79C9" w14:paraId="4E0A3AD5" w14:textId="77777777">
          <w:pPr>
            <w:pStyle w:val="Rubrik1"/>
          </w:pPr>
          <w:r>
            <w:t>Motivering</w:t>
          </w:r>
        </w:p>
      </w:sdtContent>
    </w:sdt>
    <w:p w:rsidR="00842154" w:rsidP="00642FDF" w:rsidRDefault="00842154" w14:paraId="797FCED3" w14:textId="47F796F6">
      <w:pPr>
        <w:pStyle w:val="Normalutanindragellerluft"/>
      </w:pPr>
      <w:r>
        <w:t>Den 15 januari anordnade riksdagens tvärpolitiska kommitté för kristna folkgruppers rättigheter ett seminarium tillsammans med organisationen Open Doors. Detta med anledning av att organisationens årliga rapport, World Watch List, presenterades. Rap</w:t>
      </w:r>
      <w:r w:rsidR="00642FDF">
        <w:softHyphen/>
      </w:r>
      <w:r>
        <w:t xml:space="preserve">porten listar de 50 länder som är värst för kristna att leva i, och i dessa länder utsätts 260 miljoner kristna för systematisk förföljelse. </w:t>
      </w:r>
    </w:p>
    <w:p w:rsidRPr="00642FDF" w:rsidR="00842154" w:rsidP="00642FDF" w:rsidRDefault="00842154" w14:paraId="372E5F80" w14:textId="3FE3B6C6">
      <w:pPr>
        <w:rPr>
          <w:spacing w:val="-1"/>
        </w:rPr>
      </w:pPr>
      <w:r w:rsidRPr="00642FDF">
        <w:rPr>
          <w:spacing w:val="-1"/>
        </w:rPr>
        <w:t>Förföljelsen mot kristna i världen har ökat ständigt under de senaste decennierna. Våld, förtryck och systematiskt planerade övergrepp av islamistiska terrororganisationer hotar kristnas existens i Mellanöstern och i vissa länder i Afrika. Intolerans, diskriminer</w:t>
      </w:r>
      <w:r w:rsidR="00642FDF">
        <w:rPr>
          <w:spacing w:val="-1"/>
        </w:rPr>
        <w:softHyphen/>
      </w:r>
      <w:r w:rsidRPr="00642FDF">
        <w:rPr>
          <w:spacing w:val="-1"/>
        </w:rPr>
        <w:t>ing och förföljelse förekommer även i kommunistiska länder, såsom Nordkorea och Kina.</w:t>
      </w:r>
    </w:p>
    <w:p w:rsidR="00842154" w:rsidP="00642FDF" w:rsidRDefault="00842154" w14:paraId="09128C3E" w14:textId="211D3619">
      <w:r>
        <w:lastRenderedPageBreak/>
        <w:t xml:space="preserve">Under 2019 tog det brittiska utrikesdepartementet fram en rapport som slår fast att kristna är de mest förföljda i världen. Rapporten konstaterar att förföljelsen av kristna på allt fler platser närmar sig definitionen av ett folkmord. Vi har redan sett hur Islamiska staten (IS) gjort sig skyldiga till detta avskyvärda brott i Syrien och Irak. I den brittiska rapporten framgår att kristna utgjorde 20 procent av befolkningen i Mellanöstern och Nordafrika för 100 år sedan. I dag är siffran bara 4 procent. </w:t>
      </w:r>
    </w:p>
    <w:p w:rsidR="00842154" w:rsidP="00642FDF" w:rsidRDefault="00842154" w14:paraId="279AD8BA" w14:textId="518F4209">
      <w:r>
        <w:t xml:space="preserve">Utvecklingen i </w:t>
      </w:r>
      <w:r w:rsidR="00827349">
        <w:t xml:space="preserve">ett </w:t>
      </w:r>
      <w:r>
        <w:t>flertal afrikanska länder är oroande. Flera islamistiska terror</w:t>
      </w:r>
      <w:r w:rsidR="00642FDF">
        <w:softHyphen/>
      </w:r>
      <w:r>
        <w:t xml:space="preserve">organisationer såsom </w:t>
      </w:r>
      <w:r w:rsidR="00275681">
        <w:t>a</w:t>
      </w:r>
      <w:r>
        <w:t>l</w:t>
      </w:r>
      <w:r w:rsidR="00275681">
        <w:t>-</w:t>
      </w:r>
      <w:r>
        <w:t xml:space="preserve">Qaida, Boko Haram och Islamiska </w:t>
      </w:r>
      <w:r w:rsidR="00275681">
        <w:t>s</w:t>
      </w:r>
      <w:r>
        <w:t xml:space="preserve">taten attackerar kristna områden, kyrkor under gudstjänst och skolor för att maximera antalet döda och tvinga människor på flykt. Dessa systematiska attacker för att fördriva kristna invånare från sina hemtrakter har som syfte att etablera en stat med islam som religion. </w:t>
      </w:r>
    </w:p>
    <w:p w:rsidRPr="00642FDF" w:rsidR="00842154" w:rsidP="00642FDF" w:rsidRDefault="00842154" w14:paraId="7A7925DE" w14:textId="7CFEE214">
      <w:pPr>
        <w:rPr>
          <w:spacing w:val="-2"/>
        </w:rPr>
      </w:pPr>
      <w:r w:rsidRPr="00642FDF">
        <w:rPr>
          <w:spacing w:val="-2"/>
        </w:rPr>
        <w:t xml:space="preserve">Dagligen rapporteras det om övergrepp på kristna invånare i Somalia, Mali, Nigeria och andra länder i Centralafrika. Nyligen attackerades kristna byar i Nigeria. I nordöstra Nigeria dödades minst 60 personer i två attacker i delstaten Borno och inte långt därifrån, i </w:t>
      </w:r>
      <w:proofErr w:type="spellStart"/>
      <w:r w:rsidRPr="00642FDF">
        <w:rPr>
          <w:spacing w:val="-2"/>
        </w:rPr>
        <w:t>Nganzai</w:t>
      </w:r>
      <w:proofErr w:type="spellEnd"/>
      <w:r w:rsidRPr="00642FDF">
        <w:rPr>
          <w:spacing w:val="-2"/>
        </w:rPr>
        <w:t>, dödades omkring 40 personer. Islam</w:t>
      </w:r>
      <w:r w:rsidRPr="00642FDF" w:rsidR="00275681">
        <w:rPr>
          <w:spacing w:val="-2"/>
        </w:rPr>
        <w:t>i</w:t>
      </w:r>
      <w:r w:rsidRPr="00642FDF">
        <w:rPr>
          <w:spacing w:val="-2"/>
        </w:rPr>
        <w:t xml:space="preserve">ska statens västafrikanska gren Iswap misstänks ligga bakom dessa och andra dödliga attacker i landet. </w:t>
      </w:r>
    </w:p>
    <w:p w:rsidRPr="00642FDF" w:rsidR="00842154" w:rsidP="00642FDF" w:rsidRDefault="00842154" w14:paraId="14AEAEBC" w14:textId="40D179F2">
      <w:pPr>
        <w:rPr>
          <w:spacing w:val="-1"/>
        </w:rPr>
      </w:pPr>
      <w:r w:rsidRPr="00642FDF">
        <w:rPr>
          <w:spacing w:val="-1"/>
        </w:rPr>
        <w:t>FN har fördömt dessa attacker men fördömande räddar inte liv utan det krävs ageran</w:t>
      </w:r>
      <w:r w:rsidR="00642FDF">
        <w:rPr>
          <w:spacing w:val="-1"/>
        </w:rPr>
        <w:softHyphen/>
      </w:r>
      <w:r w:rsidRPr="00642FDF">
        <w:rPr>
          <w:spacing w:val="-1"/>
        </w:rPr>
        <w:t xml:space="preserve">de och militärt stöd till regimer för att säkerställa alla människor trygghet och säkerhet. Vissa regimer förmår inte själva stå emot denna ondska utan behöver stöd och hjälp för att slå tillbaka islamistiska väpnade grupperingar som har maktambition. </w:t>
      </w:r>
    </w:p>
    <w:p w:rsidR="00842154" w:rsidP="00642FDF" w:rsidRDefault="00842154" w14:paraId="0C722A28" w14:textId="41B714EE">
      <w:r>
        <w:t>Den oroande utvecklingen med ökad intolerans och brist på respekt för mänskliga fri</w:t>
      </w:r>
      <w:r w:rsidR="00827349">
        <w:t>-</w:t>
      </w:r>
      <w:r>
        <w:t xml:space="preserve"> och rättigheter måste hejdas. FN, EU och Afrikanska unionen bör med kraft bekäm</w:t>
      </w:r>
      <w:r w:rsidR="00642FDF">
        <w:softHyphen/>
      </w:r>
      <w:r>
        <w:t>pa diskriminering och förföljelse och verka för demokratisk utveckling och rättsstater som bygger på mänskliga fri</w:t>
      </w:r>
      <w:r w:rsidR="00827349">
        <w:t>-</w:t>
      </w:r>
      <w:r>
        <w:t xml:space="preserve"> och rättigheter.</w:t>
      </w:r>
    </w:p>
    <w:p w:rsidRPr="00642FDF" w:rsidR="00BB6339" w:rsidP="00642FDF" w:rsidRDefault="00842154" w14:paraId="12C7FB6E" w14:textId="6EF2E4FF">
      <w:pPr>
        <w:rPr>
          <w:spacing w:val="-1"/>
        </w:rPr>
      </w:pPr>
      <w:r w:rsidRPr="00642FDF">
        <w:rPr>
          <w:spacing w:val="-1"/>
        </w:rPr>
        <w:t>Sverige bör verka via FN och EU för att införa sanktioner mot länder, personer och enheter som inte respekterar religionsfriheten samt för att FN och EU tar fram en hand</w:t>
      </w:r>
      <w:r w:rsidR="00642FDF">
        <w:rPr>
          <w:spacing w:val="-1"/>
        </w:rPr>
        <w:softHyphen/>
      </w:r>
      <w:r w:rsidRPr="00642FDF">
        <w:rPr>
          <w:spacing w:val="-1"/>
        </w:rPr>
        <w:t xml:space="preserve">lingsplan för att skydda och säkra kristnas fortsatta existens i vissa afrikanska länder. </w:t>
      </w:r>
    </w:p>
    <w:sdt>
      <w:sdtPr>
        <w:alias w:val="CC_Underskrifter"/>
        <w:tag w:val="CC_Underskrifter"/>
        <w:id w:val="583496634"/>
        <w:lock w:val="sdtContentLocked"/>
        <w:placeholder>
          <w:docPart w:val="F1AB5C6E31A843ED91C670E4BF7C5830"/>
        </w:placeholder>
      </w:sdtPr>
      <w:sdtEndPr>
        <w:rPr>
          <w:i/>
          <w:noProof/>
        </w:rPr>
      </w:sdtEndPr>
      <w:sdtContent>
        <w:p w:rsidR="00842154" w:rsidP="006F79F4" w:rsidRDefault="00842154" w14:paraId="1D055599" w14:textId="77777777"/>
        <w:p w:rsidR="00CC11BF" w:rsidP="006F79F4" w:rsidRDefault="00642FDF" w14:paraId="70B18F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8E0FE2" w:rsidR="004801AC" w:rsidP="00DF3554" w:rsidRDefault="004801AC" w14:paraId="5BF2359F"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D0C6" w14:textId="77777777" w:rsidR="00842154" w:rsidRDefault="00842154" w:rsidP="000C1CAD">
      <w:pPr>
        <w:spacing w:line="240" w:lineRule="auto"/>
      </w:pPr>
      <w:r>
        <w:separator/>
      </w:r>
    </w:p>
  </w:endnote>
  <w:endnote w:type="continuationSeparator" w:id="0">
    <w:p w14:paraId="322CC56E" w14:textId="77777777" w:rsidR="00842154" w:rsidRDefault="00842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7FB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2BB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C8A06" w14:textId="77777777" w:rsidR="00262EA3" w:rsidRPr="006F79F4" w:rsidRDefault="00262EA3" w:rsidP="006F79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803B6" w14:textId="77777777" w:rsidR="00842154" w:rsidRDefault="00842154" w:rsidP="000C1CAD">
      <w:pPr>
        <w:spacing w:line="240" w:lineRule="auto"/>
      </w:pPr>
      <w:r>
        <w:separator/>
      </w:r>
    </w:p>
  </w:footnote>
  <w:footnote w:type="continuationSeparator" w:id="0">
    <w:p w14:paraId="12006931" w14:textId="77777777" w:rsidR="00842154" w:rsidRDefault="008421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B89B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4346F3" wp14:anchorId="779077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2FDF" w14:paraId="67CE882E" w14:textId="77777777">
                          <w:pPr>
                            <w:jc w:val="right"/>
                          </w:pPr>
                          <w:sdt>
                            <w:sdtPr>
                              <w:alias w:val="CC_Noformat_Partikod"/>
                              <w:tag w:val="CC_Noformat_Partikod"/>
                              <w:id w:val="-53464382"/>
                              <w:placeholder>
                                <w:docPart w:val="3437D0342E204C1D8FC78BE1AF5C08A9"/>
                              </w:placeholder>
                              <w:text/>
                            </w:sdtPr>
                            <w:sdtEndPr/>
                            <w:sdtContent>
                              <w:r w:rsidR="00842154">
                                <w:t>KD</w:t>
                              </w:r>
                            </w:sdtContent>
                          </w:sdt>
                          <w:sdt>
                            <w:sdtPr>
                              <w:alias w:val="CC_Noformat_Partinummer"/>
                              <w:tag w:val="CC_Noformat_Partinummer"/>
                              <w:id w:val="-1709555926"/>
                              <w:placeholder>
                                <w:docPart w:val="ECF16A84E0F8497EAEDB8EA0113B3A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9077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2FDF" w14:paraId="67CE882E" w14:textId="77777777">
                    <w:pPr>
                      <w:jc w:val="right"/>
                    </w:pPr>
                    <w:sdt>
                      <w:sdtPr>
                        <w:alias w:val="CC_Noformat_Partikod"/>
                        <w:tag w:val="CC_Noformat_Partikod"/>
                        <w:id w:val="-53464382"/>
                        <w:placeholder>
                          <w:docPart w:val="3437D0342E204C1D8FC78BE1AF5C08A9"/>
                        </w:placeholder>
                        <w:text/>
                      </w:sdtPr>
                      <w:sdtEndPr/>
                      <w:sdtContent>
                        <w:r w:rsidR="00842154">
                          <w:t>KD</w:t>
                        </w:r>
                      </w:sdtContent>
                    </w:sdt>
                    <w:sdt>
                      <w:sdtPr>
                        <w:alias w:val="CC_Noformat_Partinummer"/>
                        <w:tag w:val="CC_Noformat_Partinummer"/>
                        <w:id w:val="-1709555926"/>
                        <w:placeholder>
                          <w:docPart w:val="ECF16A84E0F8497EAEDB8EA0113B3A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3C88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007C83" w14:textId="77777777">
    <w:pPr>
      <w:jc w:val="right"/>
    </w:pPr>
  </w:p>
  <w:p w:rsidR="00262EA3" w:rsidP="00776B74" w:rsidRDefault="00262EA3" w14:paraId="1BB57B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2FDF" w14:paraId="5D2C4A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9FE2D9" wp14:anchorId="3C05BF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2FDF" w14:paraId="072188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215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42FDF" w14:paraId="2C7E5D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2FDF" w14:paraId="06DCCB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w:t>
        </w:r>
      </w:sdtContent>
    </w:sdt>
  </w:p>
  <w:p w:rsidR="00262EA3" w:rsidP="00E03A3D" w:rsidRDefault="00642FDF" w14:paraId="5F76FD68"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text/>
    </w:sdtPr>
    <w:sdtEndPr/>
    <w:sdtContent>
      <w:p w:rsidR="00262EA3" w:rsidP="00283E0F" w:rsidRDefault="00842154" w14:paraId="72E462CF" w14:textId="77777777">
        <w:pPr>
          <w:pStyle w:val="FSHRub2"/>
        </w:pPr>
        <w:r>
          <w:t xml:space="preserve">Afrika </w:t>
        </w:r>
      </w:p>
    </w:sdtContent>
  </w:sdt>
  <w:sdt>
    <w:sdtPr>
      <w:alias w:val="CC_Boilerplate_3"/>
      <w:tag w:val="CC_Boilerplate_3"/>
      <w:id w:val="1606463544"/>
      <w:lock w:val="sdtContentLocked"/>
      <w15:appearance w15:val="hidden"/>
      <w:text w:multiLine="1"/>
    </w:sdtPr>
    <w:sdtEndPr/>
    <w:sdtContent>
      <w:p w:rsidR="00262EA3" w:rsidP="00283E0F" w:rsidRDefault="00262EA3" w14:paraId="3EAF8B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421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633"/>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982"/>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81"/>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DA4"/>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379"/>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2FDF"/>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9F4"/>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85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349"/>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54"/>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002C80"/>
  <w15:chartTrackingRefBased/>
  <w15:docId w15:val="{2247539F-3CE9-408F-BE3C-FFF4FD7A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E11EE34CC44B01B0ED14731CF870D4"/>
        <w:category>
          <w:name w:val="Allmänt"/>
          <w:gallery w:val="placeholder"/>
        </w:category>
        <w:types>
          <w:type w:val="bbPlcHdr"/>
        </w:types>
        <w:behaviors>
          <w:behavior w:val="content"/>
        </w:behaviors>
        <w:guid w:val="{650DC8D1-A701-4138-AEFB-6735E96645CA}"/>
      </w:docPartPr>
      <w:docPartBody>
        <w:p w:rsidR="00105117" w:rsidRDefault="00105117">
          <w:pPr>
            <w:pStyle w:val="93E11EE34CC44B01B0ED14731CF870D4"/>
          </w:pPr>
          <w:r w:rsidRPr="005A0A93">
            <w:rPr>
              <w:rStyle w:val="Platshllartext"/>
            </w:rPr>
            <w:t>Förslag till riksdagsbeslut</w:t>
          </w:r>
        </w:p>
      </w:docPartBody>
    </w:docPart>
    <w:docPart>
      <w:docPartPr>
        <w:name w:val="D8A994C6C7694FFA960D0B11B3382EB8"/>
        <w:category>
          <w:name w:val="Allmänt"/>
          <w:gallery w:val="placeholder"/>
        </w:category>
        <w:types>
          <w:type w:val="bbPlcHdr"/>
        </w:types>
        <w:behaviors>
          <w:behavior w:val="content"/>
        </w:behaviors>
        <w:guid w:val="{E8041594-24DF-47E4-B871-0A4212631A00}"/>
      </w:docPartPr>
      <w:docPartBody>
        <w:p w:rsidR="00105117" w:rsidRDefault="00105117">
          <w:pPr>
            <w:pStyle w:val="D8A994C6C7694FFA960D0B11B3382EB8"/>
          </w:pPr>
          <w:r w:rsidRPr="005A0A93">
            <w:rPr>
              <w:rStyle w:val="Platshllartext"/>
            </w:rPr>
            <w:t>Motivering</w:t>
          </w:r>
        </w:p>
      </w:docPartBody>
    </w:docPart>
    <w:docPart>
      <w:docPartPr>
        <w:name w:val="3437D0342E204C1D8FC78BE1AF5C08A9"/>
        <w:category>
          <w:name w:val="Allmänt"/>
          <w:gallery w:val="placeholder"/>
        </w:category>
        <w:types>
          <w:type w:val="bbPlcHdr"/>
        </w:types>
        <w:behaviors>
          <w:behavior w:val="content"/>
        </w:behaviors>
        <w:guid w:val="{BC64119E-F11A-4ED9-B163-D29B77110A2B}"/>
      </w:docPartPr>
      <w:docPartBody>
        <w:p w:rsidR="00105117" w:rsidRDefault="00105117">
          <w:pPr>
            <w:pStyle w:val="3437D0342E204C1D8FC78BE1AF5C08A9"/>
          </w:pPr>
          <w:r>
            <w:rPr>
              <w:rStyle w:val="Platshllartext"/>
            </w:rPr>
            <w:t xml:space="preserve"> </w:t>
          </w:r>
        </w:p>
      </w:docPartBody>
    </w:docPart>
    <w:docPart>
      <w:docPartPr>
        <w:name w:val="ECF16A84E0F8497EAEDB8EA0113B3A82"/>
        <w:category>
          <w:name w:val="Allmänt"/>
          <w:gallery w:val="placeholder"/>
        </w:category>
        <w:types>
          <w:type w:val="bbPlcHdr"/>
        </w:types>
        <w:behaviors>
          <w:behavior w:val="content"/>
        </w:behaviors>
        <w:guid w:val="{F4BC716C-762D-429C-8892-7FBA6E390F34}"/>
      </w:docPartPr>
      <w:docPartBody>
        <w:p w:rsidR="00105117" w:rsidRDefault="00105117">
          <w:pPr>
            <w:pStyle w:val="ECF16A84E0F8497EAEDB8EA0113B3A82"/>
          </w:pPr>
          <w:r>
            <w:t xml:space="preserve"> </w:t>
          </w:r>
        </w:p>
      </w:docPartBody>
    </w:docPart>
    <w:docPart>
      <w:docPartPr>
        <w:name w:val="F1AB5C6E31A843ED91C670E4BF7C5830"/>
        <w:category>
          <w:name w:val="Allmänt"/>
          <w:gallery w:val="placeholder"/>
        </w:category>
        <w:types>
          <w:type w:val="bbPlcHdr"/>
        </w:types>
        <w:behaviors>
          <w:behavior w:val="content"/>
        </w:behaviors>
        <w:guid w:val="{E3823EC1-0F2F-43E5-BA51-3C9789B05482}"/>
      </w:docPartPr>
      <w:docPartBody>
        <w:p w:rsidR="00023440" w:rsidRDefault="000234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17"/>
    <w:rsid w:val="00023440"/>
    <w:rsid w:val="00105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E11EE34CC44B01B0ED14731CF870D4">
    <w:name w:val="93E11EE34CC44B01B0ED14731CF870D4"/>
  </w:style>
  <w:style w:type="paragraph" w:customStyle="1" w:styleId="7E398756E970409B92AB7386FCC0EF72">
    <w:name w:val="7E398756E970409B92AB7386FCC0EF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47B21447CA4129907154DCD5F09AFC">
    <w:name w:val="9B47B21447CA4129907154DCD5F09AFC"/>
  </w:style>
  <w:style w:type="paragraph" w:customStyle="1" w:styleId="D8A994C6C7694FFA960D0B11B3382EB8">
    <w:name w:val="D8A994C6C7694FFA960D0B11B3382EB8"/>
  </w:style>
  <w:style w:type="paragraph" w:customStyle="1" w:styleId="5DDCF0D19337423F9D5742A48C162A68">
    <w:name w:val="5DDCF0D19337423F9D5742A48C162A68"/>
  </w:style>
  <w:style w:type="paragraph" w:customStyle="1" w:styleId="7F81DE03745A4DC89CCB4322C822E928">
    <w:name w:val="7F81DE03745A4DC89CCB4322C822E928"/>
  </w:style>
  <w:style w:type="paragraph" w:customStyle="1" w:styleId="3437D0342E204C1D8FC78BE1AF5C08A9">
    <w:name w:val="3437D0342E204C1D8FC78BE1AF5C08A9"/>
  </w:style>
  <w:style w:type="paragraph" w:customStyle="1" w:styleId="ECF16A84E0F8497EAEDB8EA0113B3A82">
    <w:name w:val="ECF16A84E0F8497EAEDB8EA0113B3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925AD7-99E3-41B9-BDB5-E35068CAFD19}"/>
</file>

<file path=customXml/itemProps2.xml><?xml version="1.0" encoding="utf-8"?>
<ds:datastoreItem xmlns:ds="http://schemas.openxmlformats.org/officeDocument/2006/customXml" ds:itemID="{58101832-B7E6-4B86-A3E4-437A01DFAF7D}"/>
</file>

<file path=customXml/itemProps3.xml><?xml version="1.0" encoding="utf-8"?>
<ds:datastoreItem xmlns:ds="http://schemas.openxmlformats.org/officeDocument/2006/customXml" ds:itemID="{6E36F72B-7D47-4233-9605-FD33AD5B9B68}"/>
</file>

<file path=docProps/app.xml><?xml version="1.0" encoding="utf-8"?>
<Properties xmlns="http://schemas.openxmlformats.org/officeDocument/2006/extended-properties" xmlns:vt="http://schemas.openxmlformats.org/officeDocument/2006/docPropsVTypes">
  <Template>Normal</Template>
  <TotalTime>23</TotalTime>
  <Pages>2</Pages>
  <Words>504</Words>
  <Characters>2903</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Afrika</vt:lpstr>
      <vt:lpstr>
      </vt:lpstr>
    </vt:vector>
  </TitlesOfParts>
  <Company>Sveriges riksdag</Company>
  <LinksUpToDate>false</LinksUpToDate>
  <CharactersWithSpaces>3393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