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E4000D45B54591A5AD5E184EFB2E6B"/>
        </w:placeholder>
        <w:text/>
      </w:sdtPr>
      <w:sdtEndPr/>
      <w:sdtContent>
        <w:p w:rsidRPr="009B062B" w:rsidR="00AF30DD" w:rsidP="005E4894" w:rsidRDefault="00AF30DD" w14:paraId="54576CEC" w14:textId="77777777">
          <w:pPr>
            <w:pStyle w:val="Rubrik1"/>
            <w:spacing w:after="300"/>
          </w:pPr>
          <w:r w:rsidRPr="009B062B">
            <w:t>Förslag till riksdagsbeslut</w:t>
          </w:r>
        </w:p>
      </w:sdtContent>
    </w:sdt>
    <w:sdt>
      <w:sdtPr>
        <w:alias w:val="Yrkande 1"/>
        <w:tag w:val="3f0a3b41-f8ee-45df-adbe-8895bef0b138"/>
        <w:id w:val="-1927017331"/>
        <w:lock w:val="sdtLocked"/>
      </w:sdtPr>
      <w:sdtEndPr/>
      <w:sdtContent>
        <w:p w:rsidR="001942F6" w:rsidRDefault="00A67E96" w14:paraId="0D55E562" w14:textId="77777777">
          <w:pPr>
            <w:pStyle w:val="Frslagstext"/>
            <w:numPr>
              <w:ilvl w:val="0"/>
              <w:numId w:val="0"/>
            </w:numPr>
          </w:pPr>
          <w:r>
            <w:t>Riksdagen ställer sig bakom det som anförs i motionen om att överväga en regelförändring så att kommuner ges möjligheter att anställa familje- och jourhem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3ADF4B3374CD3B9F85E89013C5504"/>
        </w:placeholder>
        <w:text/>
      </w:sdtPr>
      <w:sdtEndPr/>
      <w:sdtContent>
        <w:p w:rsidRPr="009B062B" w:rsidR="006D79C9" w:rsidP="00333E95" w:rsidRDefault="006D79C9" w14:paraId="79F46E4C" w14:textId="77777777">
          <w:pPr>
            <w:pStyle w:val="Rubrik1"/>
          </w:pPr>
          <w:r>
            <w:t>Motivering</w:t>
          </w:r>
        </w:p>
      </w:sdtContent>
    </w:sdt>
    <w:bookmarkEnd w:displacedByCustomXml="prev" w:id="3"/>
    <w:bookmarkEnd w:displacedByCustomXml="prev" w:id="4"/>
    <w:p w:rsidR="00A95F99" w:rsidP="001C2DE9" w:rsidRDefault="00A95F99" w14:paraId="2004BFFA" w14:textId="77777777">
      <w:pPr>
        <w:pStyle w:val="Normalutanindragellerluft"/>
      </w:pPr>
      <w:r>
        <w:t>Socialförvaltningarna i Halland har svårt att rekrytera familje- och jourhem. De har därför gått ut med en gemensam kampanj för att rekrytera nya familje- och jourhem (fortsättningsvis benämnda som familjehem). Det är svårare att rekrytera i dag då det på marknaden blir fler och fler konsulentstödda familjehem. Det rör sig om privata företag som anställer familjerna som ersätts med lön, vilket kommuner enligt nuvarande regelverk inte får göra. Kommuners familjehem får inte bedrivas yrkesmässigt och de får inte anställa familjehemmen. Ersättning får endast utgå som arvode.</w:t>
      </w:r>
    </w:p>
    <w:p w:rsidR="00A95F99" w:rsidP="001C2DE9" w:rsidRDefault="00A95F99" w14:paraId="17BCE695" w14:textId="45FA3355">
      <w:r>
        <w:t xml:space="preserve">När till exempel </w:t>
      </w:r>
      <w:r w:rsidR="00D52EE0">
        <w:t>s</w:t>
      </w:r>
      <w:r>
        <w:t>ocialförvaltningen i Falkenberg inte har tillräckligt med egna arvoderade familjehem finns inget annat val än att anlita konsulentstödda. De privata familjehemmen kostar kommunen upp till tre gånger så mycket jämfört med vad de egna idag får i arvode.</w:t>
      </w:r>
    </w:p>
    <w:p w:rsidR="00A95F99" w:rsidP="001C2DE9" w:rsidRDefault="00A95F99" w14:paraId="5D176C34" w14:textId="2A26DDFA">
      <w:r>
        <w:t xml:space="preserve">Konsulentstödda familjehem får lön som är pensions- och sjukpenninggrundande liksom tjänstepensions- och </w:t>
      </w:r>
      <w:r w:rsidR="0010708B">
        <w:t>a</w:t>
      </w:r>
      <w:r w:rsidR="0010708B">
        <w:noBreakHyphen/>
      </w:r>
      <w:r>
        <w:t xml:space="preserve">kassegrundande. Kommunens familjehemsarvoden är </w:t>
      </w:r>
      <w:r w:rsidRPr="001C2DE9">
        <w:rPr>
          <w:spacing w:val="-2"/>
        </w:rPr>
        <w:t>pensions- och sjukpenninggrundande men berättigar inte till tjänstepension. Familjehems</w:t>
      </w:r>
      <w:r w:rsidRPr="001C2DE9" w:rsidR="001C2DE9">
        <w:rPr>
          <w:spacing w:val="-2"/>
        </w:rPr>
        <w:softHyphen/>
      </w:r>
      <w:r w:rsidRPr="001C2DE9">
        <w:rPr>
          <w:spacing w:val="-2"/>
        </w:rPr>
        <w:t>uppdraget</w:t>
      </w:r>
      <w:r>
        <w:t xml:space="preserve"> ger heller inte rätt till </w:t>
      </w:r>
      <w:r w:rsidR="00EF34F1">
        <w:t>a</w:t>
      </w:r>
      <w:r>
        <w:t xml:space="preserve">-kassa, men räknas som så kallad "överhoppningsbar tid" på samma sätt som vård av barn. Kommuners arvoderade familjehem har mycket sämre förmåner samtidigt som det kostar ca tre gånger så mycket när </w:t>
      </w:r>
      <w:r w:rsidR="001071D9">
        <w:t>s</w:t>
      </w:r>
      <w:r>
        <w:t>ocialförvaltning</w:t>
      </w:r>
      <w:r w:rsidR="001C2DE9">
        <w:softHyphen/>
      </w:r>
      <w:r>
        <w:t>arna tvingas anlita konsulentstödda familjehem. Vi vill därför att en regelförändring genomförs så att kommuner ges möjligheter att anställa familje- och jourhem.</w:t>
      </w:r>
    </w:p>
    <w:sdt>
      <w:sdtPr>
        <w:alias w:val="CC_Underskrifter"/>
        <w:tag w:val="CC_Underskrifter"/>
        <w:id w:val="583496634"/>
        <w:lock w:val="sdtContentLocked"/>
        <w:placeholder>
          <w:docPart w:val="443A5410D19D43059A0EB64713100B49"/>
        </w:placeholder>
      </w:sdtPr>
      <w:sdtEndPr/>
      <w:sdtContent>
        <w:p w:rsidR="005E4894" w:rsidP="005E4894" w:rsidRDefault="005E4894" w14:paraId="1C9E8C98" w14:textId="77777777"/>
        <w:p w:rsidRPr="008E0FE2" w:rsidR="004801AC" w:rsidP="005E4894" w:rsidRDefault="001C2DE9" w14:paraId="3D589247" w14:textId="616A0CE2"/>
      </w:sdtContent>
    </w:sdt>
    <w:tbl>
      <w:tblPr>
        <w:tblW w:w="5000" w:type="pct"/>
        <w:tblLook w:val="04A0" w:firstRow="1" w:lastRow="0" w:firstColumn="1" w:lastColumn="0" w:noHBand="0" w:noVBand="1"/>
        <w:tblCaption w:val="underskrifter"/>
      </w:tblPr>
      <w:tblGrid>
        <w:gridCol w:w="4252"/>
        <w:gridCol w:w="4252"/>
      </w:tblGrid>
      <w:tr w:rsidR="001942F6" w14:paraId="3C9F2EEB" w14:textId="77777777">
        <w:trPr>
          <w:cantSplit/>
        </w:trPr>
        <w:tc>
          <w:tcPr>
            <w:tcW w:w="50" w:type="pct"/>
            <w:vAlign w:val="bottom"/>
          </w:tcPr>
          <w:p w:rsidR="001942F6" w:rsidRDefault="00A67E96" w14:paraId="679B30FC" w14:textId="77777777">
            <w:pPr>
              <w:pStyle w:val="Underskrifter"/>
            </w:pPr>
            <w:r>
              <w:lastRenderedPageBreak/>
              <w:t>Aida Birinxhiku (S)</w:t>
            </w:r>
          </w:p>
        </w:tc>
        <w:tc>
          <w:tcPr>
            <w:tcW w:w="50" w:type="pct"/>
            <w:vAlign w:val="bottom"/>
          </w:tcPr>
          <w:p w:rsidR="001942F6" w:rsidRDefault="00A67E96" w14:paraId="47B317A7" w14:textId="77777777">
            <w:pPr>
              <w:pStyle w:val="Underskrifter"/>
            </w:pPr>
            <w:r>
              <w:t>Adnan Dibrani (S)</w:t>
            </w:r>
          </w:p>
        </w:tc>
      </w:tr>
      <w:tr w:rsidR="001942F6" w14:paraId="0F91C251" w14:textId="77777777">
        <w:trPr>
          <w:gridAfter w:val="1"/>
          <w:wAfter w:w="4252" w:type="dxa"/>
          <w:cantSplit/>
        </w:trPr>
        <w:tc>
          <w:tcPr>
            <w:tcW w:w="50" w:type="pct"/>
            <w:vAlign w:val="bottom"/>
          </w:tcPr>
          <w:p w:rsidR="001942F6" w:rsidRDefault="00A67E96" w14:paraId="41D7D1A0" w14:textId="77777777">
            <w:pPr>
              <w:pStyle w:val="Underskrifter"/>
            </w:pPr>
            <w:r>
              <w:t>Jennie Nilsson (S)</w:t>
            </w:r>
          </w:p>
        </w:tc>
      </w:tr>
    </w:tbl>
    <w:p w:rsidR="00265347" w:rsidRDefault="00265347" w14:paraId="1E589767" w14:textId="77777777"/>
    <w:sectPr w:rsidR="0026534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BD617" w14:textId="77777777" w:rsidR="00306DD1" w:rsidRDefault="00306DD1" w:rsidP="000C1CAD">
      <w:pPr>
        <w:spacing w:line="240" w:lineRule="auto"/>
      </w:pPr>
      <w:r>
        <w:separator/>
      </w:r>
    </w:p>
  </w:endnote>
  <w:endnote w:type="continuationSeparator" w:id="0">
    <w:p w14:paraId="49C79E1B" w14:textId="77777777" w:rsidR="00306DD1" w:rsidRDefault="00306D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1D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D0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CDD0" w14:textId="539259A9" w:rsidR="00262EA3" w:rsidRPr="005E4894" w:rsidRDefault="00262EA3" w:rsidP="005E48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973BC" w14:textId="77777777" w:rsidR="00306DD1" w:rsidRDefault="00306DD1" w:rsidP="000C1CAD">
      <w:pPr>
        <w:spacing w:line="240" w:lineRule="auto"/>
      </w:pPr>
      <w:r>
        <w:separator/>
      </w:r>
    </w:p>
  </w:footnote>
  <w:footnote w:type="continuationSeparator" w:id="0">
    <w:p w14:paraId="506B08DE" w14:textId="77777777" w:rsidR="00306DD1" w:rsidRDefault="00306D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D0F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B23761" wp14:editId="780351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BDB055" w14:textId="0EDB7283" w:rsidR="00262EA3" w:rsidRDefault="001C2DE9" w:rsidP="008103B5">
                          <w:pPr>
                            <w:jc w:val="right"/>
                          </w:pPr>
                          <w:sdt>
                            <w:sdtPr>
                              <w:alias w:val="CC_Noformat_Partikod"/>
                              <w:tag w:val="CC_Noformat_Partikod"/>
                              <w:id w:val="-53464382"/>
                              <w:text/>
                            </w:sdtPr>
                            <w:sdtEndPr/>
                            <w:sdtContent>
                              <w:r w:rsidR="00A95F99">
                                <w:t>S</w:t>
                              </w:r>
                            </w:sdtContent>
                          </w:sdt>
                          <w:sdt>
                            <w:sdtPr>
                              <w:alias w:val="CC_Noformat_Partinummer"/>
                              <w:tag w:val="CC_Noformat_Partinummer"/>
                              <w:id w:val="-1709555926"/>
                              <w:text/>
                            </w:sdtPr>
                            <w:sdtEndPr/>
                            <w:sdtContent>
                              <w:r w:rsidR="00A95F99">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B23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BDB055" w14:textId="0EDB7283" w:rsidR="00262EA3" w:rsidRDefault="001C2DE9" w:rsidP="008103B5">
                    <w:pPr>
                      <w:jc w:val="right"/>
                    </w:pPr>
                    <w:sdt>
                      <w:sdtPr>
                        <w:alias w:val="CC_Noformat_Partikod"/>
                        <w:tag w:val="CC_Noformat_Partikod"/>
                        <w:id w:val="-53464382"/>
                        <w:text/>
                      </w:sdtPr>
                      <w:sdtEndPr/>
                      <w:sdtContent>
                        <w:r w:rsidR="00A95F99">
                          <w:t>S</w:t>
                        </w:r>
                      </w:sdtContent>
                    </w:sdt>
                    <w:sdt>
                      <w:sdtPr>
                        <w:alias w:val="CC_Noformat_Partinummer"/>
                        <w:tag w:val="CC_Noformat_Partinummer"/>
                        <w:id w:val="-1709555926"/>
                        <w:text/>
                      </w:sdtPr>
                      <w:sdtEndPr/>
                      <w:sdtContent>
                        <w:r w:rsidR="00A95F99">
                          <w:t>1395</w:t>
                        </w:r>
                      </w:sdtContent>
                    </w:sdt>
                  </w:p>
                </w:txbxContent>
              </v:textbox>
              <w10:wrap anchorx="page"/>
            </v:shape>
          </w:pict>
        </mc:Fallback>
      </mc:AlternateContent>
    </w:r>
  </w:p>
  <w:p w14:paraId="27F90E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3E1E" w14:textId="77777777" w:rsidR="00262EA3" w:rsidRDefault="00262EA3" w:rsidP="008563AC">
    <w:pPr>
      <w:jc w:val="right"/>
    </w:pPr>
  </w:p>
  <w:p w14:paraId="5274DB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35149" w14:textId="77777777" w:rsidR="00262EA3" w:rsidRDefault="001C2D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5FCC68" wp14:editId="203184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D2599A" w14:textId="7DC60223" w:rsidR="00262EA3" w:rsidRDefault="001C2DE9" w:rsidP="00A314CF">
    <w:pPr>
      <w:pStyle w:val="FSHNormal"/>
      <w:spacing w:before="40"/>
    </w:pPr>
    <w:sdt>
      <w:sdtPr>
        <w:alias w:val="CC_Noformat_Motionstyp"/>
        <w:tag w:val="CC_Noformat_Motionstyp"/>
        <w:id w:val="1162973129"/>
        <w:lock w:val="sdtContentLocked"/>
        <w15:appearance w15:val="hidden"/>
        <w:text/>
      </w:sdtPr>
      <w:sdtEndPr/>
      <w:sdtContent>
        <w:r w:rsidR="005E4894">
          <w:t>Enskild motion</w:t>
        </w:r>
      </w:sdtContent>
    </w:sdt>
    <w:r w:rsidR="00821B36">
      <w:t xml:space="preserve"> </w:t>
    </w:r>
    <w:sdt>
      <w:sdtPr>
        <w:alias w:val="CC_Noformat_Partikod"/>
        <w:tag w:val="CC_Noformat_Partikod"/>
        <w:id w:val="1471015553"/>
        <w:text/>
      </w:sdtPr>
      <w:sdtEndPr/>
      <w:sdtContent>
        <w:r w:rsidR="00A95F99">
          <w:t>S</w:t>
        </w:r>
      </w:sdtContent>
    </w:sdt>
    <w:sdt>
      <w:sdtPr>
        <w:alias w:val="CC_Noformat_Partinummer"/>
        <w:tag w:val="CC_Noformat_Partinummer"/>
        <w:id w:val="-2014525982"/>
        <w:text/>
      </w:sdtPr>
      <w:sdtEndPr/>
      <w:sdtContent>
        <w:r w:rsidR="00A95F99">
          <w:t>1395</w:t>
        </w:r>
      </w:sdtContent>
    </w:sdt>
  </w:p>
  <w:p w14:paraId="26C43AFE" w14:textId="77777777" w:rsidR="00262EA3" w:rsidRPr="008227B3" w:rsidRDefault="001C2D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17F824" w14:textId="5A7B7EFD" w:rsidR="00262EA3" w:rsidRPr="008227B3" w:rsidRDefault="001C2D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E48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4894">
          <w:t>:1484</w:t>
        </w:r>
      </w:sdtContent>
    </w:sdt>
  </w:p>
  <w:p w14:paraId="1F975D10" w14:textId="12CFF121" w:rsidR="00262EA3" w:rsidRDefault="001C2DE9" w:rsidP="00E03A3D">
    <w:pPr>
      <w:pStyle w:val="Motionr"/>
    </w:pPr>
    <w:sdt>
      <w:sdtPr>
        <w:alias w:val="CC_Noformat_Avtext"/>
        <w:tag w:val="CC_Noformat_Avtext"/>
        <w:id w:val="-2020768203"/>
        <w:lock w:val="sdtContentLocked"/>
        <w15:appearance w15:val="hidden"/>
        <w:text/>
      </w:sdtPr>
      <w:sdtEndPr/>
      <w:sdtContent>
        <w:r w:rsidR="005E4894">
          <w:t>av Aida Birinxhiku m.fl. (S)</w:t>
        </w:r>
      </w:sdtContent>
    </w:sdt>
  </w:p>
  <w:sdt>
    <w:sdtPr>
      <w:alias w:val="CC_Noformat_Rubtext"/>
      <w:tag w:val="CC_Noformat_Rubtext"/>
      <w:id w:val="-218060500"/>
      <w:lock w:val="sdtLocked"/>
      <w:text/>
    </w:sdtPr>
    <w:sdtEndPr/>
    <w:sdtContent>
      <w:p w14:paraId="0CD9FC71" w14:textId="43FB2CA3" w:rsidR="00262EA3" w:rsidRDefault="00A95F99" w:rsidP="00283E0F">
        <w:pPr>
          <w:pStyle w:val="FSHRub2"/>
        </w:pPr>
        <w:r>
          <w:t>Familje- och jourhem</w:t>
        </w:r>
      </w:p>
    </w:sdtContent>
  </w:sdt>
  <w:sdt>
    <w:sdtPr>
      <w:alias w:val="CC_Boilerplate_3"/>
      <w:tag w:val="CC_Boilerplate_3"/>
      <w:id w:val="1606463544"/>
      <w:lock w:val="sdtContentLocked"/>
      <w15:appearance w15:val="hidden"/>
      <w:text w:multiLine="1"/>
    </w:sdtPr>
    <w:sdtEndPr/>
    <w:sdtContent>
      <w:p w14:paraId="21B635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95F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08B"/>
    <w:rsid w:val="001071D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2F6"/>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DE9"/>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34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D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3D"/>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7A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894"/>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BEA"/>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E9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99"/>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0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E0"/>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1DE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F1"/>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14EFD0"/>
  <w15:chartTrackingRefBased/>
  <w15:docId w15:val="{ABF64F85-3C74-4FAB-BA71-89F52523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4000D45B54591A5AD5E184EFB2E6B"/>
        <w:category>
          <w:name w:val="Allmänt"/>
          <w:gallery w:val="placeholder"/>
        </w:category>
        <w:types>
          <w:type w:val="bbPlcHdr"/>
        </w:types>
        <w:behaviors>
          <w:behavior w:val="content"/>
        </w:behaviors>
        <w:guid w:val="{F771BFB1-F1D7-4F82-B980-4720497EDE01}"/>
      </w:docPartPr>
      <w:docPartBody>
        <w:p w:rsidR="00B73A1F" w:rsidRDefault="000F5D55">
          <w:pPr>
            <w:pStyle w:val="A8E4000D45B54591A5AD5E184EFB2E6B"/>
          </w:pPr>
          <w:r w:rsidRPr="005A0A93">
            <w:rPr>
              <w:rStyle w:val="Platshllartext"/>
            </w:rPr>
            <w:t>Förslag till riksdagsbeslut</w:t>
          </w:r>
        </w:p>
      </w:docPartBody>
    </w:docPart>
    <w:docPart>
      <w:docPartPr>
        <w:name w:val="1103ADF4B3374CD3B9F85E89013C5504"/>
        <w:category>
          <w:name w:val="Allmänt"/>
          <w:gallery w:val="placeholder"/>
        </w:category>
        <w:types>
          <w:type w:val="bbPlcHdr"/>
        </w:types>
        <w:behaviors>
          <w:behavior w:val="content"/>
        </w:behaviors>
        <w:guid w:val="{2C738711-B03A-4F1C-B8EE-AA53B3B39B04}"/>
      </w:docPartPr>
      <w:docPartBody>
        <w:p w:rsidR="00B73A1F" w:rsidRDefault="000F5D55">
          <w:pPr>
            <w:pStyle w:val="1103ADF4B3374CD3B9F85E89013C5504"/>
          </w:pPr>
          <w:r w:rsidRPr="005A0A93">
            <w:rPr>
              <w:rStyle w:val="Platshllartext"/>
            </w:rPr>
            <w:t>Motivering</w:t>
          </w:r>
        </w:p>
      </w:docPartBody>
    </w:docPart>
    <w:docPart>
      <w:docPartPr>
        <w:name w:val="443A5410D19D43059A0EB64713100B49"/>
        <w:category>
          <w:name w:val="Allmänt"/>
          <w:gallery w:val="placeholder"/>
        </w:category>
        <w:types>
          <w:type w:val="bbPlcHdr"/>
        </w:types>
        <w:behaviors>
          <w:behavior w:val="content"/>
        </w:behaviors>
        <w:guid w:val="{9999BF99-4C1F-49E6-8D63-5296B3ED3D4B}"/>
      </w:docPartPr>
      <w:docPartBody>
        <w:p w:rsidR="00B612FB" w:rsidRDefault="00B612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D55"/>
    <w:rsid w:val="000F5D55"/>
    <w:rsid w:val="00B612FB"/>
    <w:rsid w:val="00B73A1F"/>
    <w:rsid w:val="00D03FAE"/>
    <w:rsid w:val="00E06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E4000D45B54591A5AD5E184EFB2E6B">
    <w:name w:val="A8E4000D45B54591A5AD5E184EFB2E6B"/>
  </w:style>
  <w:style w:type="paragraph" w:customStyle="1" w:styleId="1103ADF4B3374CD3B9F85E89013C5504">
    <w:name w:val="1103ADF4B3374CD3B9F85E89013C5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AE571-12B8-49B2-AE55-3431A10327CD}"/>
</file>

<file path=customXml/itemProps2.xml><?xml version="1.0" encoding="utf-8"?>
<ds:datastoreItem xmlns:ds="http://schemas.openxmlformats.org/officeDocument/2006/customXml" ds:itemID="{6495F327-5956-4001-B2B2-07646F6F4B51}"/>
</file>

<file path=customXml/itemProps3.xml><?xml version="1.0" encoding="utf-8"?>
<ds:datastoreItem xmlns:ds="http://schemas.openxmlformats.org/officeDocument/2006/customXml" ds:itemID="{172D4031-2D9B-4F85-BF2F-50B1DA776F73}"/>
</file>

<file path=docProps/app.xml><?xml version="1.0" encoding="utf-8"?>
<Properties xmlns="http://schemas.openxmlformats.org/officeDocument/2006/extended-properties" xmlns:vt="http://schemas.openxmlformats.org/officeDocument/2006/docPropsVTypes">
  <Template>Normal</Template>
  <TotalTime>9</TotalTime>
  <Pages>2</Pages>
  <Words>255</Words>
  <Characters>1557</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