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7573" w:rsidRPr="00A17573" w:rsidRDefault="00A17573">
      <w:pPr>
        <w:pStyle w:val="Frslagsrubrik"/>
      </w:pPr>
      <w:r w:rsidRPr="00A17573">
        <w:t>Förslag till riksdagsbeslut</w:t>
      </w:r>
    </w:p>
    <w:p w:rsidR="00A17573" w:rsidRPr="00A17573" w:rsidRDefault="00A17573">
      <w:pPr>
        <w:pStyle w:val="Hemstlatt"/>
        <w:ind w:left="0"/>
      </w:pPr>
      <w:r w:rsidRPr="00A17573">
        <w:t>Riksdagen tillkännager för regeringen som sin mening vad som anförs i motionen om att ge kommuner rätt till inflytande vid etabl</w:t>
      </w:r>
      <w:r w:rsidRPr="00A17573">
        <w:t>e</w:t>
      </w:r>
      <w:r w:rsidRPr="00A17573">
        <w:t>ring av friskolor.</w:t>
      </w:r>
    </w:p>
    <w:p w:rsidR="00A17573" w:rsidRPr="00A17573" w:rsidRDefault="00A17573">
      <w:pPr>
        <w:pStyle w:val="Rubrik1"/>
      </w:pPr>
      <w:r w:rsidRPr="00A17573">
        <w:t>Motivering</w:t>
      </w:r>
    </w:p>
    <w:p w:rsidR="00A17573" w:rsidRPr="00A17573" w:rsidRDefault="00A17573">
      <w:r w:rsidRPr="00A17573">
        <w:t>Kontrollen av de fristående skolorna måste skärpas och all undervisning ska vara icke-konfessionell. Friskolorna ska vara ett komplement till den komm</w:t>
      </w:r>
      <w:r w:rsidRPr="00A17573">
        <w:t>u</w:t>
      </w:r>
      <w:r w:rsidRPr="00A17573">
        <w:t>nala skolan, men etableringen av nya friskolor får inte leda till sämre föru</w:t>
      </w:r>
      <w:r w:rsidRPr="00A17573">
        <w:t>t</w:t>
      </w:r>
      <w:r w:rsidRPr="00A17573">
        <w:t>sättningar för den kommunala skolan.</w:t>
      </w:r>
    </w:p>
    <w:p w:rsidR="00A17573" w:rsidRPr="00A17573" w:rsidRDefault="00A17573">
      <w:pPr>
        <w:pStyle w:val="Normaltindrag"/>
      </w:pPr>
      <w:r w:rsidRPr="00A17573">
        <w:t>Det är inte rimligt att några elevers val ska få inskränka valfriheten för alla andra elever. Så är tyvärr fallet idag när etableringen av friskolor kan få kommunala skolor att stänga på grund av vikande elevunderlag. Kommune</w:t>
      </w:r>
      <w:r w:rsidRPr="00A17573">
        <w:t>r</w:t>
      </w:r>
      <w:r w:rsidRPr="00A17573">
        <w:t>nas inflytande vid etablering av friskolor måste förstärkas. Det är dags att kommunerna får mer att säga till om vid etableringar av friskolor.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7573">
        <w:trPr>
          <w:cantSplit/>
        </w:trPr>
        <w:tc>
          <w:tcPr>
            <w:tcW w:w="3046" w:type="dxa"/>
          </w:tcPr>
          <w:p w:rsidR="00A17573" w:rsidRPr="00A17573" w:rsidRDefault="00A17573">
            <w:pPr>
              <w:pStyle w:val="UnderskriftDatum"/>
              <w:spacing w:before="240"/>
            </w:pPr>
            <w:r w:rsidRPr="00A17573">
              <w:t>Stockholm den 29 september 2009</w:t>
            </w:r>
          </w:p>
        </w:tc>
        <w:tc>
          <w:tcPr>
            <w:tcW w:w="3047" w:type="dxa"/>
          </w:tcPr>
          <w:p w:rsidR="00A17573" w:rsidRPr="00A17573" w:rsidRDefault="00A17573">
            <w:pPr>
              <w:pStyle w:val="Underskrifter"/>
              <w:spacing w:before="240"/>
            </w:pPr>
          </w:p>
        </w:tc>
      </w:tr>
      <w:tr w:rsidR="00000000" w:rsidRPr="00A17573">
        <w:trPr>
          <w:cantSplit/>
        </w:trPr>
        <w:tc>
          <w:tcPr>
            <w:tcW w:w="3046" w:type="dxa"/>
          </w:tcPr>
          <w:p w:rsidR="00A17573" w:rsidRPr="00A17573" w:rsidRDefault="00A17573">
            <w:pPr>
              <w:pStyle w:val="Underskrifter"/>
            </w:pPr>
            <w:r w:rsidRPr="00A17573">
              <w:t>Christer Adelsbo (s)</w:t>
            </w:r>
          </w:p>
        </w:tc>
        <w:tc>
          <w:tcPr>
            <w:tcW w:w="3046" w:type="dxa"/>
          </w:tcPr>
          <w:p w:rsidR="00A17573" w:rsidRPr="00A17573" w:rsidRDefault="00A17573">
            <w:pPr>
              <w:pStyle w:val="Underskrifter"/>
            </w:pPr>
            <w:r w:rsidRPr="00A17573">
              <w:t>Göran Persson i Simrishamn (s)</w:t>
            </w:r>
          </w:p>
        </w:tc>
      </w:tr>
    </w:tbl>
    <w:p w:rsidR="00A17573" w:rsidRPr="00A17573" w:rsidRDefault="00A17573">
      <w:pPr>
        <w:pStyle w:val="Normaltindrag"/>
      </w:pPr>
    </w:p>
    <w:sectPr w:rsidR="00000000" w:rsidRPr="00A175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7573" w:rsidRPr="00A17573" w:rsidRDefault="00A17573">
      <w:r w:rsidRPr="00A17573">
        <w:separator/>
      </w:r>
    </w:p>
  </w:endnote>
  <w:endnote w:type="continuationSeparator" w:id="0">
    <w:p w:rsidR="00A17573" w:rsidRPr="00A17573" w:rsidRDefault="00A17573">
      <w:r w:rsidRPr="00A175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573" w:rsidRPr="00A17573" w:rsidRDefault="00A17573">
    <w:pPr>
      <w:pStyle w:val="Sidfot"/>
    </w:pPr>
    <w:r w:rsidRPr="00A175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96662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73" w:rsidRDefault="00A1757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7573" w:rsidRDefault="00A1757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573" w:rsidRPr="00A17573" w:rsidRDefault="00A17573">
    <w:pPr>
      <w:pStyle w:val="Sidfot"/>
    </w:pPr>
    <w:r w:rsidRPr="00A175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5782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73" w:rsidRDefault="00A175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7573" w:rsidRDefault="00A175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573" w:rsidRPr="00A17573" w:rsidRDefault="00A17573">
    <w:pPr>
      <w:pStyle w:val="Sidfot"/>
    </w:pPr>
    <w:r w:rsidRPr="00A175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367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73" w:rsidRDefault="00A175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7573" w:rsidRDefault="00A175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7573" w:rsidRPr="00A17573" w:rsidRDefault="00A17573">
      <w:r w:rsidRPr="00A17573">
        <w:separator/>
      </w:r>
    </w:p>
  </w:footnote>
  <w:footnote w:type="continuationSeparator" w:id="0">
    <w:p w:rsidR="00A17573" w:rsidRPr="00A17573" w:rsidRDefault="00A17573">
      <w:r w:rsidRPr="00A175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573" w:rsidRPr="00A17573" w:rsidRDefault="00A17573">
    <w:pPr>
      <w:pStyle w:val="Sidhuvud"/>
    </w:pPr>
    <w:r w:rsidRPr="00A175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6763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73" w:rsidRDefault="00A175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7573" w:rsidRDefault="00A175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573" w:rsidRPr="00A17573" w:rsidRDefault="00A17573">
    <w:pPr>
      <w:pStyle w:val="Sidhuvud"/>
    </w:pPr>
    <w:r w:rsidRPr="00A175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8902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573" w:rsidRDefault="00A175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7573" w:rsidRDefault="00A175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573" w:rsidRPr="00A17573" w:rsidRDefault="00A17573">
    <w:pPr>
      <w:pStyle w:val="FSHNormal"/>
      <w:tabs>
        <w:tab w:val="right" w:pos="5840"/>
      </w:tabs>
    </w:pPr>
    <w:r w:rsidRPr="00A17573">
      <w:br/>
    </w:r>
    <w:r w:rsidRPr="00A17573">
      <w:fldChar w:fldCharType="begin" w:fldLock="1"/>
    </w:r>
    <w:r w:rsidRPr="00A17573">
      <w:instrText xml:space="preserve"> DOCPROPERTY</w:instrText>
    </w:r>
    <w:r w:rsidRPr="00A17573">
      <w:rPr>
        <w:sz w:val="18"/>
      </w:rPr>
      <w:instrText xml:space="preserve"> "YearUser" *\charformat </w:instrText>
    </w:r>
    <w:r w:rsidRPr="00A17573">
      <w:fldChar w:fldCharType="separate"/>
    </w:r>
    <w:r w:rsidRPr="00A17573">
      <w:t>2009/10</w:t>
    </w:r>
    <w:r w:rsidRPr="00A17573">
      <w:fldChar w:fldCharType="end"/>
    </w:r>
    <w:r w:rsidRPr="00A17573">
      <w:t xml:space="preserve"> </w:t>
    </w:r>
    <w:r w:rsidRPr="00A17573">
      <w:tab/>
      <w:t xml:space="preserve">mnr: </w:t>
    </w:r>
    <w:r w:rsidRPr="00A17573">
      <w:fldChar w:fldCharType="begin" w:fldLock="1"/>
    </w:r>
    <w:r w:rsidRPr="00A17573">
      <w:instrText xml:space="preserve"> DOCPROPERTY</w:instrText>
    </w:r>
    <w:r w:rsidRPr="00A17573">
      <w:rPr>
        <w:sz w:val="18"/>
      </w:rPr>
      <w:instrText xml:space="preserve"> "Motionsnummer" *\charformat </w:instrText>
    </w:r>
    <w:r w:rsidRPr="00A17573">
      <w:fldChar w:fldCharType="separate"/>
    </w:r>
    <w:r w:rsidRPr="00A17573">
      <w:t>Ub285</w:t>
    </w:r>
    <w:r w:rsidRPr="00A17573">
      <w:fldChar w:fldCharType="end"/>
    </w:r>
    <w:r w:rsidRPr="00A17573">
      <w:br/>
    </w:r>
    <w:r w:rsidRPr="00A17573">
      <w:fldChar w:fldCharType="begin" w:fldLock="1"/>
    </w:r>
    <w:r w:rsidRPr="00A17573">
      <w:instrText xml:space="preserve"> DOCPROPERTY</w:instrText>
    </w:r>
    <w:r w:rsidRPr="00A17573">
      <w:rPr>
        <w:sz w:val="18"/>
      </w:rPr>
      <w:instrText xml:space="preserve"> "Samling" *\charformat </w:instrText>
    </w:r>
    <w:r w:rsidRPr="00A17573">
      <w:fldChar w:fldCharType="end"/>
    </w:r>
    <w:r w:rsidRPr="00A17573">
      <w:tab/>
      <w:t xml:space="preserve">pnr: </w:t>
    </w:r>
    <w:r w:rsidRPr="00A17573">
      <w:fldChar w:fldCharType="begin" w:fldLock="1"/>
    </w:r>
    <w:r w:rsidRPr="00A17573">
      <w:instrText xml:space="preserve"> DOCPROPERTY</w:instrText>
    </w:r>
    <w:r w:rsidRPr="00A17573">
      <w:rPr>
        <w:sz w:val="18"/>
      </w:rPr>
      <w:instrText xml:space="preserve"> "Partinummer" *\charformat </w:instrText>
    </w:r>
    <w:r w:rsidRPr="00A17573">
      <w:fldChar w:fldCharType="separate"/>
    </w:r>
    <w:r w:rsidRPr="00A17573">
      <w:t>s3071</w:t>
    </w:r>
    <w:r w:rsidRPr="00A17573">
      <w:fldChar w:fldCharType="end"/>
    </w:r>
  </w:p>
  <w:p w:rsidR="00A17573" w:rsidRPr="00A17573" w:rsidRDefault="00A17573">
    <w:pPr>
      <w:pStyle w:val="FSHRub1"/>
    </w:pPr>
    <w:r w:rsidRPr="00A17573">
      <w:t>Motion till riksdagen</w:t>
    </w:r>
    <w:r w:rsidRPr="00A17573">
      <w:br/>
    </w:r>
    <w:r w:rsidRPr="00A17573">
      <w:fldChar w:fldCharType="begin" w:fldLock="1"/>
    </w:r>
    <w:r w:rsidRPr="00A17573">
      <w:instrText xml:space="preserve"> DOCPROPERTY "YearUser" *\charformat </w:instrText>
    </w:r>
    <w:r w:rsidRPr="00A17573">
      <w:fldChar w:fldCharType="separate"/>
    </w:r>
    <w:r w:rsidRPr="00A17573">
      <w:t>2009/10</w:t>
    </w:r>
    <w:r w:rsidRPr="00A17573">
      <w:fldChar w:fldCharType="end"/>
    </w:r>
    <w:r w:rsidRPr="00A17573">
      <w:t>:</w:t>
    </w:r>
    <w:r w:rsidRPr="00A17573">
      <w:fldChar w:fldCharType="begin" w:fldLock="1"/>
    </w:r>
    <w:r w:rsidRPr="00A17573">
      <w:instrText xml:space="preserve"> DOCPROPERTY "Motionsnummer" *\charformat </w:instrText>
    </w:r>
    <w:r w:rsidRPr="00A17573">
      <w:fldChar w:fldCharType="separate"/>
    </w:r>
    <w:r w:rsidRPr="00A17573">
      <w:t>Ub285</w:t>
    </w:r>
    <w:r w:rsidRPr="00A17573">
      <w:fldChar w:fldCharType="end"/>
    </w:r>
  </w:p>
  <w:p w:rsidR="00A17573" w:rsidRPr="00A17573" w:rsidRDefault="00A17573">
    <w:pPr>
      <w:pStyle w:val="FSHNormalS5"/>
    </w:pPr>
    <w:r w:rsidRPr="00A17573">
      <w:fldChar w:fldCharType="begin" w:fldLock="1"/>
    </w:r>
    <w:r w:rsidRPr="00A17573">
      <w:instrText xml:space="preserve"> DOCPROPERTY "MotionarText" *\charformat </w:instrText>
    </w:r>
    <w:r w:rsidRPr="00A17573">
      <w:fldChar w:fldCharType="separate"/>
    </w:r>
    <w:r w:rsidRPr="00A17573">
      <w:t>av Christer Adelsbo och Göran Persson i Simrishamn (s)</w:t>
    </w:r>
    <w:r w:rsidRPr="00A17573">
      <w:fldChar w:fldCharType="end"/>
    </w:r>
    <w:r w:rsidRPr="00A17573">
      <w:br/>
    </w:r>
    <w:r w:rsidRPr="00A17573">
      <w:fldChar w:fldCharType="begin" w:fldLock="1"/>
    </w:r>
    <w:r w:rsidRPr="00A17573">
      <w:instrText xml:space="preserve"> DOCPROPERTY "SvarFrasKort" *\charformat </w:instrText>
    </w:r>
    <w:r w:rsidRPr="00A17573">
      <w:fldChar w:fldCharType="end"/>
    </w:r>
  </w:p>
  <w:p w:rsidR="00A17573" w:rsidRPr="00A17573" w:rsidRDefault="00A17573">
    <w:pPr>
      <w:pStyle w:val="FSHTitel"/>
    </w:pPr>
    <w:r w:rsidRPr="00A17573">
      <w:fldChar w:fldCharType="begin" w:fldLock="1"/>
    </w:r>
    <w:r w:rsidRPr="00A17573">
      <w:instrText xml:space="preserve"> DOCPROPERTY</w:instrText>
    </w:r>
    <w:r w:rsidRPr="00A17573">
      <w:rPr>
        <w:sz w:val="18"/>
      </w:rPr>
      <w:instrText xml:space="preserve"> "RubrikSvar" *\charformat </w:instrText>
    </w:r>
    <w:r w:rsidRPr="00A17573">
      <w:fldChar w:fldCharType="separate"/>
    </w:r>
    <w:r w:rsidRPr="00A17573">
      <w:t>Kommunernas rätt till inflytande vid etablering av friskolor</w:t>
    </w:r>
    <w:r w:rsidRPr="00A17573">
      <w:fldChar w:fldCharType="end"/>
    </w:r>
  </w:p>
  <w:p w:rsidR="00A17573" w:rsidRPr="00A17573" w:rsidRDefault="00A17573">
    <w:pPr>
      <w:pStyle w:val="Normal00"/>
    </w:pPr>
  </w:p>
  <w:p w:rsidR="00A17573" w:rsidRPr="00A17573" w:rsidRDefault="00A175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388347">
    <w:abstractNumId w:val="8"/>
  </w:num>
  <w:num w:numId="2" w16cid:durableId="656301826">
    <w:abstractNumId w:val="9"/>
  </w:num>
  <w:num w:numId="3" w16cid:durableId="289091215">
    <w:abstractNumId w:val="8"/>
  </w:num>
  <w:num w:numId="4" w16cid:durableId="1691880844">
    <w:abstractNumId w:val="9"/>
  </w:num>
  <w:num w:numId="5" w16cid:durableId="1831946417">
    <w:abstractNumId w:val="13"/>
  </w:num>
  <w:num w:numId="6" w16cid:durableId="2009206723">
    <w:abstractNumId w:val="10"/>
  </w:num>
  <w:num w:numId="7" w16cid:durableId="1847790645">
    <w:abstractNumId w:val="11"/>
  </w:num>
  <w:num w:numId="8" w16cid:durableId="1954903254">
    <w:abstractNumId w:val="12"/>
  </w:num>
  <w:num w:numId="9" w16cid:durableId="2134129751">
    <w:abstractNumId w:val="8"/>
  </w:num>
  <w:num w:numId="10" w16cid:durableId="547184926">
    <w:abstractNumId w:val="3"/>
  </w:num>
  <w:num w:numId="11" w16cid:durableId="387415378">
    <w:abstractNumId w:val="2"/>
  </w:num>
  <w:num w:numId="12" w16cid:durableId="2000114488">
    <w:abstractNumId w:val="1"/>
  </w:num>
  <w:num w:numId="13" w16cid:durableId="1305617626">
    <w:abstractNumId w:val="0"/>
  </w:num>
  <w:num w:numId="14" w16cid:durableId="35399377">
    <w:abstractNumId w:val="9"/>
  </w:num>
  <w:num w:numId="15" w16cid:durableId="1735424605">
    <w:abstractNumId w:val="7"/>
  </w:num>
  <w:num w:numId="16" w16cid:durableId="28653066">
    <w:abstractNumId w:val="6"/>
  </w:num>
  <w:num w:numId="17" w16cid:durableId="1567300893">
    <w:abstractNumId w:val="5"/>
  </w:num>
  <w:num w:numId="18" w16cid:durableId="199897728">
    <w:abstractNumId w:val="4"/>
  </w:num>
  <w:num w:numId="19" w16cid:durableId="95175151">
    <w:abstractNumId w:val="11"/>
  </w:num>
  <w:num w:numId="20" w16cid:durableId="649406060">
    <w:abstractNumId w:val="10"/>
  </w:num>
  <w:num w:numId="21" w16cid:durableId="635332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90EB44D1-F259-42E3-B2FF-B3EA988BF735},{ECF24086-060A-448A-BD41-1DF5E0E9B70B}"/>
  </w:docVars>
  <w:rsids>
    <w:rsidRoot w:val="00335C26"/>
    <w:rsid w:val="00335C26"/>
    <w:rsid w:val="00A175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8AE517D-208B-4440-A32B-596E81DF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774</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s3071</vt:lpstr>
    </vt:vector>
  </TitlesOfParts>
  <Company>Riksdagen</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s3071</dc:title>
  <dc:subject>s3071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2009-11-27T13:48:00Z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Kommunernas rätt till inflytande vid etablering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rätt till inflytande vid etablering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20092010000000000115000030710069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20092010000000000115000030710069</vt:lpwstr>
  </property>
  <property fmtid="{D5CDD505-2E9C-101B-9397-08002B2CF9AE}" pid="50" name="nummer">
    <vt:lpwstr>285</vt:lpwstr>
  </property>
  <property fmtid="{D5CDD505-2E9C-101B-9397-08002B2CF9AE}" pid="51" name="utskottsbeteckning">
    <vt:lpwstr>Ub</vt:lpwstr>
  </property>
  <property fmtid="{D5CDD505-2E9C-101B-9397-08002B2CF9AE}" pid="52" name="GlobalUID">
    <vt:lpwstr>{53731226-EC82-4C43-A134-183FC7325FEA}</vt:lpwstr>
  </property>
  <property fmtid="{D5CDD505-2E9C-101B-9397-08002B2CF9AE}" pid="53" name="Överföringar">
    <vt:i4>0</vt:i4>
  </property>
  <property fmtid="{D5CDD505-2E9C-101B-9397-08002B2CF9AE}" pid="54" name="Checksum">
    <vt:lpwstr>*0002724619636*</vt:lpwstr>
  </property>
  <property fmtid="{D5CDD505-2E9C-101B-9397-08002B2CF9AE}" pid="55" name="skuggnummer">
    <vt:lpwstr>1086</vt:lpwstr>
  </property>
  <property fmtid="{D5CDD505-2E9C-101B-9397-08002B2CF9AE}" pid="56" name="urixVersion">
    <vt:lpwstr>4.0.0.9</vt:lpwstr>
  </property>
  <property fmtid="{D5CDD505-2E9C-101B-9397-08002B2CF9AE}" pid="57" name="urixOrigin">
    <vt:lpwstr>091127 14:48:57.588</vt:lpwstr>
  </property>
  <property fmtid="{D5CDD505-2E9C-101B-9397-08002B2CF9AE}" pid="58" name="urixGuid">
    <vt:lpwstr>{FD308853-729B-4C3C-8C4C-10F2B8FEA404}</vt:lpwstr>
  </property>
</Properties>
</file>