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DocumentDate"/>
      <w:r w:rsidRPr="00631228">
        <w:t>Onsdagen den 28 november 2018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1" w:name="StartTidSchema"/>
            <w:bookmarkEnd w:id="1"/>
            <w:r w:rsidRPr="00631228">
              <w:rPr>
                <w:rFonts w:ascii="Arial" w:hAnsi="Arial"/>
                <w:sz w:val="28"/>
              </w:rPr>
              <w:t>09.00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Återrapportering från Europeiska rådets möte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16.00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Val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15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FiU14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Ändrade regler för Första–Fjärde AP-fonderna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Ida Gabrielsson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Ingemar Nilsson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0.14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0.14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16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FiU18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Kompletterande bestämmelser till EU:s förordning om referensvärden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0.14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17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FiU29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Avvecklingssystem som inte omfattas av EU:s regelverk och föreskrifter om produktingripande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0.14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18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Försvarsutskottets betänkande FöU2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Riksrevisionens rapport om livsmedels- och läkemedelsförsörjning – samhällets säkerhet och viktiga samhällsfunktioner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Caroline Nordengrip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Lars Thomsson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Oscarsson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Allan Widman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Kalle Olsson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Alexandra Anstrell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Elisabeth Falkhaven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Larsson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0.56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19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Socialförsäkringsutskottets betänkande SfU10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Moderna och rättssäkra regler för att hålla utlänningar i förvar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Carina Ohlsson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Paula Bieler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Christina Höj Larsen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Maria Ferm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Arin Karapet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Jonny Cato Hansson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Hans Eklind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Fredrik Malm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1.46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20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Socialförsäkringsutskottets betänkande SfU12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Riksrevisionens rapport om att nekas sjukersättning och aktivitetsersättning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Julia Kronlid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Solveig Zander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Nooshi Dadgostar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Björn Petersson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Elisabeth Björnsdotter Rahm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Maria Ferm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2.28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2 tim. 28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2" w:name="StartTalarLista"/>
      <w:bookmarkEnd w:id="2"/>
    </w:p>
    <w:p w:rsidR="00786E32" w:rsidRPr="00631228" w:rsidP="00786E32">
      <w:pPr>
        <w:pStyle w:val="renderubrikKursiv"/>
      </w:pPr>
    </w:p>
    <w:sectPr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503263">
      <w:rPr>
        <w:noProof/>
      </w:rPr>
      <w:t>1</w:t>
    </w:r>
    <w:r w:rsidR="00886332">
      <w:rPr>
        <w:noProof/>
      </w:rPr>
      <w:fldChar w:fldCharType="end"/>
    </w:r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886332">
      <w:t>1</w:t>
    </w:r>
    <w:r w:rsidR="00886332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28 november 2018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BE4728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BE47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BE4728">
    <w:pPr>
      <w:pStyle w:val="Dokumentrubrik"/>
      <w:spacing w:after="360"/>
    </w:pPr>
    <w:r>
      <w:fldChar w:fldCharType="begin"/>
    </w:r>
    <w:r>
      <w:instrText xml:space="preserve"> if </w:instrText>
    </w:r>
    <w:r w:rsidR="00886332">
      <w:fldChar w:fldCharType="begin"/>
    </w:r>
    <w:r w:rsidR="00886332">
      <w:instrText xml:space="preserve"> DOCPROPERTY  Status </w:instrText>
    </w:r>
    <w:r w:rsidR="00886332">
      <w:fldChar w:fldCharType="separate"/>
    </w:r>
    <w:r w:rsidR="00886332">
      <w:instrText>slutlig</w:instrText>
    </w:r>
    <w:r w:rsidR="00886332">
      <w:fldChar w:fldCharType="end"/>
    </w:r>
    <w:r>
      <w:instrText xml:space="preserve"> = "preliminär" "Preliminär t" "T" </w:instrText>
    </w:r>
    <w:r>
      <w:fldChar w:fldCharType="separate"/>
    </w:r>
    <w:r>
      <w:t>T</w:t>
    </w:r>
    <w:r>
      <w:fldChar w:fldCharType="end"/>
    </w:r>
    <w:r>
      <w:t>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">
    <w:name w:val="Datum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aee39dcd066f9d15c0a5399670885c1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d173b40260b738d3ecb00b70b41b36e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2018-11-28</SAFIR_Sammantradesdatum_Doc>
    <SAFIR_SammantradeID xmlns="C07A1A6C-0B19-41D9-BDF8-F523BA3921EB">d03029aa-2641-48c4-a4f2-3d5419347906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09D567-D9D8-4AA8-BDA8-2D16CF4165C0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8173FF7-D02D-45BF-B717-868D55D25A39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9</cp:revision>
  <cp:lastPrinted>2013-08-26T06:33:00Z</cp:lastPrinted>
  <dcterms:created xsi:type="dcterms:W3CDTF">2013-09-04T06:47:00Z</dcterms:created>
  <dcterms:modified xsi:type="dcterms:W3CDTF">2013-11-12T09:56:00Z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28 november 2018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