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37A6" w:rsidRDefault="00EC2AEA"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alias w:val="Yrkande 1"/>
        <w:tag w:val="df0f781d-0c58-4d67-a419-49d670e787be"/>
        <w:id w:val="-779186540"/>
        <w:lock w:val="sdtLocked"/>
      </w:sdtPr>
      <w:sdtEndPr/>
      <w:sdtContent>
        <w:p w:rsidR="001B69D2" w:rsidRDefault="00353091" w14:paraId="6487334B" w14:textId="77777777">
          <w:pPr>
            <w:pStyle w:val="Frslagstext"/>
            <w:numPr>
              <w:ilvl w:val="0"/>
              <w:numId w:val="0"/>
            </w:numPr>
          </w:pPr>
          <w:r>
            <w:t>Riksdagen ställer sig bakom det som anförs i motionen om att överväga att utreda hur vi genom en tydligare bevisbörda för den vuxne i fråga om att säkerställa att dennes sexuella partner innehar laglig ålder kan skydda fler barn från att utnyttjas sexuellt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w:rsidRPr="009B062B" w:rsidR="006D79C9" w:rsidP="00333E95" w:rsidRDefault="006D79C9" w14:paraId="47D37D7B" w14:textId="77777777">
          <w:pPr>
            <w:pStyle w:val="Rubrik1"/>
          </w:pPr>
          <w:r>
            <w:t>Motivering</w:t>
          </w:r>
        </w:p>
      </w:sdtContent>
    </w:sdt>
    <w:bookmarkEnd w:displacedByCustomXml="prev" w:id="3"/>
    <w:bookmarkEnd w:displacedByCustomXml="prev" w:id="4"/>
    <w:p w:rsidR="00A83A83" w:rsidP="00EC2AEA" w:rsidRDefault="00A83A83" w14:paraId="553B8732" w14:textId="3F7A1A22">
      <w:pPr>
        <w:pStyle w:val="Normalutanindragellerluft"/>
      </w:pPr>
      <w:r>
        <w:t xml:space="preserve">Sex med barn är straffbart enligt svensk lag. Ändå ser vi fall efter fall där förövare frias då de påstår att de inte visste att barnet var så ungt eller att de minsann trodde att barnet var äldre då det ”såg så moget ut”. Det här möjliggör för förövare att krypa genom systemet och fortsätta utnyttja och utsätta barn för sexuella handlingar de aldrig borde komma i kontakt med i en ung ålder. Många gånger handlar det om unga som inte mår bra och som därav är extra ”lätta” att få tag på i syfte att utnyttja. Andra gånger är pengar inblandade. Oavsett riskerar det inte bara ett trauma i stunden utan ett livslångt sår som påverkar delar av hela en människas liv. </w:t>
      </w:r>
    </w:p>
    <w:p w:rsidR="00096439" w:rsidP="00EC2AEA" w:rsidRDefault="00A83A83" w14:paraId="29204834" w14:textId="7A28256C">
      <w:r>
        <w:t xml:space="preserve">På samma sätt som vi kunnat reglera </w:t>
      </w:r>
      <w:r w:rsidR="002A24F2">
        <w:t xml:space="preserve">att man måste säkerställa att en sexuell partner samtycker borde vi kunna vara tydliga med bevisbördan hos den vuxne att säkerställa att en eventuell sexuell partner innehar </w:t>
      </w:r>
      <w:r w:rsidR="00353091">
        <w:t xml:space="preserve">en </w:t>
      </w:r>
      <w:r w:rsidR="002A24F2">
        <w:t xml:space="preserve">ålder som gör handlingen laglig. Det skulle minska risken för domar där förövaren skyller på att den trodde. Men framför allt skulle det skydda fler barn. </w:t>
      </w:r>
    </w:p>
    <w:sdt>
      <w:sdtPr>
        <w:rPr>
          <w:i/>
          <w:noProof/>
        </w:rPr>
        <w:alias w:val="CC_Underskrifter"/>
        <w:tag w:val="CC_Underskrifter"/>
        <w:id w:val="583496634"/>
        <w:lock w:val="sdtContentLocked"/>
        <w:placeholder>
          <w:docPart w:val="0A284AB8D4ED4A3B91A6DA28882756D6"/>
        </w:placeholder>
      </w:sdtPr>
      <w:sdtEndPr>
        <w:rPr>
          <w:i w:val="0"/>
          <w:noProof w:val="0"/>
        </w:rPr>
      </w:sdtEndPr>
      <w:sdtContent>
        <w:p w:rsidR="00A437A6" w:rsidP="00A437A6" w:rsidRDefault="00A437A6" w14:paraId="454B97C9" w14:textId="77777777"/>
        <w:p w:rsidRPr="008E0FE2" w:rsidR="004801AC" w:rsidP="00A437A6" w:rsidRDefault="00EC2AEA" w14:paraId="2AD25B12" w14:textId="207902D2"/>
      </w:sdtContent>
    </w:sdt>
    <w:tbl>
      <w:tblPr>
        <w:tblW w:w="5000" w:type="pct"/>
        <w:tblLook w:val="04A0" w:firstRow="1" w:lastRow="0" w:firstColumn="1" w:lastColumn="0" w:noHBand="0" w:noVBand="1"/>
        <w:tblCaption w:val="underskrifter"/>
      </w:tblPr>
      <w:tblGrid>
        <w:gridCol w:w="4252"/>
        <w:gridCol w:w="4252"/>
      </w:tblGrid>
      <w:tr w:rsidR="001B69D2" w14:paraId="654F0228" w14:textId="77777777">
        <w:trPr>
          <w:cantSplit/>
        </w:trPr>
        <w:tc>
          <w:tcPr>
            <w:tcW w:w="50" w:type="pct"/>
            <w:vAlign w:val="bottom"/>
          </w:tcPr>
          <w:p w:rsidR="001B69D2" w:rsidRDefault="00353091" w14:paraId="18A444D2" w14:textId="77777777">
            <w:pPr>
              <w:pStyle w:val="Underskrifter"/>
              <w:spacing w:after="0"/>
            </w:pPr>
            <w:r>
              <w:t>Ann-Sofie Lifvenhage (M)</w:t>
            </w:r>
          </w:p>
        </w:tc>
        <w:tc>
          <w:tcPr>
            <w:tcW w:w="50" w:type="pct"/>
            <w:vAlign w:val="bottom"/>
          </w:tcPr>
          <w:p w:rsidR="001B69D2" w:rsidRDefault="001B69D2" w14:paraId="70F0EA07" w14:textId="77777777">
            <w:pPr>
              <w:pStyle w:val="Underskrifter"/>
              <w:spacing w:after="0"/>
            </w:pPr>
          </w:p>
        </w:tc>
      </w:tr>
    </w:tbl>
    <w:p w:rsidR="00734863" w:rsidRDefault="00734863" w14:paraId="3337FCAA" w14:textId="77777777"/>
    <w:sectPr w:rsidR="007348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8A0E" w14:textId="77777777" w:rsidR="00721354" w:rsidRDefault="00721354" w:rsidP="000C1CAD">
      <w:pPr>
        <w:spacing w:line="240" w:lineRule="auto"/>
      </w:pPr>
      <w:r>
        <w:separator/>
      </w:r>
    </w:p>
  </w:endnote>
  <w:endnote w:type="continuationSeparator" w:id="0">
    <w:p w14:paraId="46E6AC81" w14:textId="77777777" w:rsidR="00721354" w:rsidRDefault="007213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1DDD7445" w:rsidR="00262EA3" w:rsidRPr="00A437A6" w:rsidRDefault="00262EA3" w:rsidP="00A437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1EC2" w14:textId="77777777" w:rsidR="00721354" w:rsidRDefault="00721354" w:rsidP="000C1CAD">
      <w:pPr>
        <w:spacing w:line="240" w:lineRule="auto"/>
      </w:pPr>
      <w:r>
        <w:separator/>
      </w:r>
    </w:p>
  </w:footnote>
  <w:footnote w:type="continuationSeparator" w:id="0">
    <w:p w14:paraId="465F20FB" w14:textId="77777777" w:rsidR="00721354" w:rsidRDefault="007213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CC153" wp14:editId="58014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15D21A" w14:textId="2273887D" w:rsidR="00262EA3" w:rsidRDefault="00EC2AEA"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243456">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CC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15D21A" w14:textId="2273887D" w:rsidR="00262EA3" w:rsidRDefault="00EC2AEA" w:rsidP="008103B5">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243456">
                          <w:t>1460</w:t>
                        </w:r>
                      </w:sdtContent>
                    </w:sdt>
                  </w:p>
                </w:txbxContent>
              </v:textbox>
              <w10:wrap anchorx="page"/>
            </v:shape>
          </w:pict>
        </mc:Fallback>
      </mc:AlternateContent>
    </w:r>
  </w:p>
  <w:p w14:paraId="0B58B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6978" w14:textId="77777777" w:rsidR="00262EA3" w:rsidRDefault="00262EA3" w:rsidP="008563AC">
    <w:pPr>
      <w:jc w:val="right"/>
    </w:pPr>
  </w:p>
  <w:p w14:paraId="7CBAF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D06B" w14:textId="77777777" w:rsidR="00262EA3" w:rsidRDefault="00EC2A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A2AEB" wp14:editId="580D52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D7F5F" w14:textId="7167647C" w:rsidR="00262EA3" w:rsidRDefault="00EC2AEA" w:rsidP="00A314CF">
    <w:pPr>
      <w:pStyle w:val="FSHNormal"/>
      <w:spacing w:before="40"/>
    </w:pPr>
    <w:sdt>
      <w:sdtPr>
        <w:alias w:val="CC_Noformat_Motionstyp"/>
        <w:tag w:val="CC_Noformat_Motionstyp"/>
        <w:id w:val="1162973129"/>
        <w:lock w:val="sdtContentLocked"/>
        <w15:appearance w15:val="hidden"/>
        <w:text/>
      </w:sdtPr>
      <w:sdtEndPr/>
      <w:sdtContent>
        <w:r w:rsidR="00A437A6">
          <w:t>Enskild motion</w:t>
        </w:r>
      </w:sdtContent>
    </w:sdt>
    <w:r w:rsidR="00821B36">
      <w:t xml:space="preserve"> </w:t>
    </w:r>
    <w:sdt>
      <w:sdtPr>
        <w:alias w:val="CC_Noformat_Partikod"/>
        <w:tag w:val="CC_Noformat_Partikod"/>
        <w:id w:val="1471015553"/>
        <w:lock w:val="contentLocked"/>
        <w:text/>
      </w:sdtPr>
      <w:sdtEndPr/>
      <w:sdtContent>
        <w:r w:rsidR="00A83A83">
          <w:t>M</w:t>
        </w:r>
      </w:sdtContent>
    </w:sdt>
    <w:sdt>
      <w:sdtPr>
        <w:alias w:val="CC_Noformat_Partinummer"/>
        <w:tag w:val="CC_Noformat_Partinummer"/>
        <w:id w:val="-2014525982"/>
        <w:lock w:val="contentLocked"/>
        <w:text/>
      </w:sdtPr>
      <w:sdtEndPr/>
      <w:sdtContent>
        <w:r w:rsidR="00243456">
          <w:t>1460</w:t>
        </w:r>
      </w:sdtContent>
    </w:sdt>
  </w:p>
  <w:p w14:paraId="07EC4BF0" w14:textId="77777777" w:rsidR="00262EA3" w:rsidRPr="008227B3" w:rsidRDefault="00EC2A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9E35F" w14:textId="684C81B7" w:rsidR="00262EA3" w:rsidRPr="008227B3" w:rsidRDefault="00EC2A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7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37A6">
          <w:t>:2793</w:t>
        </w:r>
      </w:sdtContent>
    </w:sdt>
  </w:p>
  <w:p w14:paraId="55047B4B" w14:textId="4BD57398" w:rsidR="00262EA3" w:rsidRDefault="00EC2AEA" w:rsidP="00E03A3D">
    <w:pPr>
      <w:pStyle w:val="Motionr"/>
    </w:pPr>
    <w:sdt>
      <w:sdtPr>
        <w:alias w:val="CC_Noformat_Avtext"/>
        <w:tag w:val="CC_Noformat_Avtext"/>
        <w:id w:val="-2020768203"/>
        <w:lock w:val="sdtContentLocked"/>
        <w15:appearance w15:val="hidden"/>
        <w:text/>
      </w:sdtPr>
      <w:sdtEndPr/>
      <w:sdtContent>
        <w:r w:rsidR="00A437A6">
          <w:t>av Ann-Sofie Lifvenhage (M)</w:t>
        </w:r>
      </w:sdtContent>
    </w:sdt>
  </w:p>
  <w:sdt>
    <w:sdtPr>
      <w:alias w:val="CC_Noformat_Rubtext"/>
      <w:tag w:val="CC_Noformat_Rubtext"/>
      <w:id w:val="-218060500"/>
      <w:lock w:val="sdtLocked"/>
      <w:text/>
    </w:sdtPr>
    <w:sdtEndPr/>
    <w:sdtContent>
      <w:p w14:paraId="27FAC689" w14:textId="780405DC" w:rsidR="00262EA3" w:rsidRDefault="00B84266" w:rsidP="00283E0F">
        <w:pPr>
          <w:pStyle w:val="FSHRub2"/>
        </w:pPr>
        <w:r>
          <w:t>Skydda minderåriga från att utnyttjas sexuellt</w:t>
        </w:r>
      </w:p>
    </w:sdtContent>
  </w:sdt>
  <w:sdt>
    <w:sdtPr>
      <w:alias w:val="CC_Boilerplate_3"/>
      <w:tag w:val="CC_Boilerplate_3"/>
      <w:id w:val="1606463544"/>
      <w:lock w:val="sdtContentLocked"/>
      <w15:appearance w15:val="hidden"/>
      <w:text w:multiLine="1"/>
    </w:sdtPr>
    <w:sdtEndPr/>
    <w:sdtContent>
      <w:p w14:paraId="5A9F4A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3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9D2"/>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5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9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1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9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3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4"/>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6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A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E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0A284AB8D4ED4A3B91A6DA28882756D6"/>
        <w:category>
          <w:name w:val="Allmänt"/>
          <w:gallery w:val="placeholder"/>
        </w:category>
        <w:types>
          <w:type w:val="bbPlcHdr"/>
        </w:types>
        <w:behaviors>
          <w:behavior w:val="content"/>
        </w:behaviors>
        <w:guid w:val="{AF1A3B8B-4C66-41B8-889E-EC036A37DF7C}"/>
      </w:docPartPr>
      <w:docPartBody>
        <w:p w:rsidR="00FA6751" w:rsidRDefault="00FA67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0444C3"/>
    <w:rsid w:val="00413278"/>
    <w:rsid w:val="00CB63AD"/>
    <w:rsid w:val="00FA6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C194215FD713439CB1201CED1A4D5B0F">
    <w:name w:val="C194215FD713439CB1201CED1A4D5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A876E-974F-41BF-A526-924E7141B6FA}"/>
</file>

<file path=customXml/itemProps2.xml><?xml version="1.0" encoding="utf-8"?>
<ds:datastoreItem xmlns:ds="http://schemas.openxmlformats.org/officeDocument/2006/customXml" ds:itemID="{83780A3D-05CC-41EB-A94A-055C8D5FE2D7}"/>
</file>

<file path=customXml/itemProps3.xml><?xml version="1.0" encoding="utf-8"?>
<ds:datastoreItem xmlns:ds="http://schemas.openxmlformats.org/officeDocument/2006/customXml" ds:itemID="{98D0FE9E-1FF7-413C-820C-9C98D7D7C64E}"/>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1169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