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105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13 maj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22 april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Bengtsson (V) som ersättare fr.o.m. den 12 maj t.o.m. den 16 juni under Ali Esbatis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Jenny Bengtsson (V) som suppleant i konstitutionsutskottet, utrikesutskottet och arbetsmarknadsutskottet fr.o.m. i dag t.o.m. den 16 juni under Ali Esbatis (V)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faktapromemorior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2015/16:FPM77 Förordning om inrättandet av ett in- och utresesystem (Smarta Gränser) </w:t>
            </w:r>
            <w:r>
              <w:rPr>
                <w:i/>
                <w:iCs/>
                <w:rtl w:val="0"/>
              </w:rPr>
              <w:t>KOM(2016) 194, KOM(2016) 196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2015/16:FPM78 Meddelande om smartare informationssystem </w:t>
            </w:r>
            <w:r>
              <w:rPr>
                <w:i/>
                <w:iCs/>
                <w:rtl w:val="0"/>
              </w:rPr>
              <w:t>KOM(2016) 205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2015/16:FPM79 Meddelande om framtida gemensamt asylsystem och utökade lagliga vägar till Europa </w:t>
            </w:r>
            <w:r>
              <w:rPr>
                <w:i/>
                <w:iCs/>
                <w:rtl w:val="0"/>
              </w:rPr>
              <w:t>KOM(2016) 197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2015/16:FPM80 Gemensamt ramverk för att motverka hybridhot </w:t>
            </w:r>
            <w:r>
              <w:rPr>
                <w:i/>
                <w:iCs/>
                <w:rtl w:val="0"/>
              </w:rPr>
              <w:t>JOIN(2016) 18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2016:6 Granskning av Årsredovisning för staten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Arbetsmarknadsminister Ylva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2015/16:511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Förtroendet för Arbetsförmedlingen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2015/16:512 av Boriana Åberg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Arbetsförmedlingens uppdrag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2015/16:587 av Hanif Bali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Traineejobb för nyanlända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2015/16:588 av Christian Holm Barenfeld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Arbetslöshetsmålet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2015/16:590 av Katarina Brännström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Brister i upphandlingar hos Arbetsförmedlingen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13 maj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2016-05-13</SAFIR_Sammantradesdatum_Doc>
    <SAFIR_SammantradeID xmlns="C07A1A6C-0B19-41D9-BDF8-F523BA3921EB">49bc9f21-ea36-4424-9c89-6d84e1c81350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0F0A0-0086-42DC-A6FC-45709279A46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13 maj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