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E2525A0BA4C424F9FBA7685D93B38CF"/>
        </w:placeholder>
        <w:text/>
      </w:sdtPr>
      <w:sdtEndPr/>
      <w:sdtContent>
        <w:p w:rsidRPr="009B062B" w:rsidR="00AF30DD" w:rsidP="00EB129E" w:rsidRDefault="00AF30DD" w14:paraId="4E5294C5" w14:textId="77777777">
          <w:pPr>
            <w:pStyle w:val="Rubrik1"/>
            <w:spacing w:after="300"/>
          </w:pPr>
          <w:r w:rsidRPr="009B062B">
            <w:t>Förslag till riksdagsbeslut</w:t>
          </w:r>
        </w:p>
      </w:sdtContent>
    </w:sdt>
    <w:sdt>
      <w:sdtPr>
        <w:alias w:val="Yrkande 1"/>
        <w:tag w:val="dc51a674-4512-42b2-8c59-50ad7ffcac5b"/>
        <w:id w:val="1714697366"/>
        <w:lock w:val="sdtLocked"/>
      </w:sdtPr>
      <w:sdtEndPr/>
      <w:sdtContent>
        <w:p w:rsidR="008C1860" w:rsidRDefault="00E32B7E" w14:paraId="59F55068" w14:textId="77777777">
          <w:pPr>
            <w:pStyle w:val="Frslagstext"/>
            <w:numPr>
              <w:ilvl w:val="0"/>
              <w:numId w:val="0"/>
            </w:numPr>
          </w:pPr>
          <w:r>
            <w:t>Riksdagen ställer sig bakom det som anförs i motionen om att se över möjligheten att skärpa straffen för brott som är riktade mot äldre och särskilt utsatta personer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7C61BFA0A8D4586A8B1C4BDA1F2CA53"/>
        </w:placeholder>
        <w:text/>
      </w:sdtPr>
      <w:sdtEndPr/>
      <w:sdtContent>
        <w:p w:rsidRPr="009B062B" w:rsidR="006D79C9" w:rsidP="00333E95" w:rsidRDefault="006D79C9" w14:paraId="294CF512" w14:textId="77777777">
          <w:pPr>
            <w:pStyle w:val="Rubrik1"/>
          </w:pPr>
          <w:r>
            <w:t>Motivering</w:t>
          </w:r>
        </w:p>
      </w:sdtContent>
    </w:sdt>
    <w:p w:rsidRPr="00B652B4" w:rsidR="00885AEC" w:rsidP="00B652B4" w:rsidRDefault="00885AEC" w14:paraId="08627E8C" w14:textId="77777777">
      <w:pPr>
        <w:pStyle w:val="Normalutanindragellerluft"/>
      </w:pPr>
      <w:r w:rsidRPr="00B652B4">
        <w:t>Undersökningar från Brå visar att äldre personer i högre grad kan vara rädda för att utsättas för brott, även om</w:t>
      </w:r>
      <w:bookmarkStart w:name="_GoBack" w:id="1"/>
      <w:bookmarkEnd w:id="1"/>
      <w:r w:rsidRPr="00B652B4">
        <w:t xml:space="preserve"> brottsstatistik visar att de löper en relativt liten risk att drabbas. Oavsett statistik är det mycket sorgligt och förargande att läsa och höra om människor med funktionsnedsättning och äldre personer som på ett utstuderat sätt utsätts för rån, stöld och fysiska angrepp. Brottslingar som utger sig för att vara allt från poliser, hemtjänstpersonal eller rörmokare och tar sig in i äldre människors hem för att sedan råna dem på pengar och tillhörigheter. </w:t>
      </w:r>
    </w:p>
    <w:p w:rsidRPr="00885AEC" w:rsidR="00885AEC" w:rsidP="00731209" w:rsidRDefault="00885AEC" w14:paraId="459D6D84" w14:textId="77777777">
      <w:r w:rsidRPr="00885AEC">
        <w:t>Under senare år har också antalet så kallade barnbarnsbedrägerier mot äldre ökat. Vid sådana bedrägerier ringer bedragaren till den äldre och utger sig för att vara någon närstående, exempelvis ett barnbarn som behöver låna pengar. När sedan barnbarnets vän kommer för att hämta pengarna kan den äldre bli bestulen på olika sätt. Dessa kriminella ger sig alltså på människor som från början befinner sig i underläge. Ofta är det inte heller enstaka gånger detta görs utan man sätter i system att i en del av landet utge sig för att ha ett visst ärende och rånar sedan äldre människor i deras hem. Dessa ligor upprepar sedan sina brott men förfinar dem i en annan del av landet. Detta är ett högst osmakligt förfarande.</w:t>
      </w:r>
    </w:p>
    <w:p w:rsidRPr="00885AEC" w:rsidR="00885AEC" w:rsidP="00731209" w:rsidRDefault="00885AEC" w14:paraId="437F44AF" w14:textId="77777777">
      <w:r w:rsidRPr="00885AEC">
        <w:t>Samhället behöver tydligt markera mot brott, men även tydligt markera mot brott som riktas mot särskilt utsatta personer. Dels bör dessa brott prioriteras av polisen, dels</w:t>
      </w:r>
    </w:p>
    <w:p w:rsidR="00BB6339" w:rsidP="00731209" w:rsidRDefault="00885AEC" w14:paraId="047ABE5A" w14:textId="77777777">
      <w:pPr>
        <w:tabs>
          <w:tab w:val="clear" w:pos="284"/>
          <w:tab w:val="clear" w:pos="567"/>
          <w:tab w:val="clear" w:pos="851"/>
          <w:tab w:val="clear" w:pos="1134"/>
          <w:tab w:val="clear" w:pos="1701"/>
          <w:tab w:val="clear" w:pos="2268"/>
          <w:tab w:val="clear" w:pos="4536"/>
          <w:tab w:val="clear" w:pos="9072"/>
        </w:tabs>
        <w:spacing w:after="240"/>
        <w:ind w:firstLine="0"/>
      </w:pPr>
      <w:r w:rsidRPr="00885AEC">
        <w:t>bör strängare straff utdömas. Det behövs därför en översyn av lagstiftningen och en skärpning av straffen för brott som sker mot särskilt utsatta människor.</w:t>
      </w:r>
    </w:p>
    <w:sdt>
      <w:sdtPr>
        <w:alias w:val="CC_Underskrifter"/>
        <w:tag w:val="CC_Underskrifter"/>
        <w:id w:val="583496634"/>
        <w:lock w:val="sdtContentLocked"/>
        <w:placeholder>
          <w:docPart w:val="8EF93C24551445E9996F291687DF51BB"/>
        </w:placeholder>
      </w:sdtPr>
      <w:sdtEndPr/>
      <w:sdtContent>
        <w:p w:rsidR="00EB129E" w:rsidP="00F54365" w:rsidRDefault="00EB129E" w14:paraId="2093F8BF" w14:textId="77777777"/>
        <w:p w:rsidRPr="008E0FE2" w:rsidR="004801AC" w:rsidP="00F54365" w:rsidRDefault="00B652B4" w14:paraId="692ECA75" w14:textId="1F165C0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Björnsdotter Rahm (M)</w:t>
            </w:r>
          </w:p>
        </w:tc>
        <w:tc>
          <w:tcPr>
            <w:tcW w:w="50" w:type="pct"/>
            <w:vAlign w:val="bottom"/>
          </w:tcPr>
          <w:p>
            <w:pPr>
              <w:pStyle w:val="Underskrifter"/>
            </w:pPr>
            <w:r>
              <w:t>Ann-Britt Åsebol (M)</w:t>
            </w:r>
          </w:p>
        </w:tc>
      </w:tr>
    </w:tbl>
    <w:p w:rsidR="00090470" w:rsidRDefault="00090470" w14:paraId="288B8738" w14:textId="77777777"/>
    <w:sectPr w:rsidR="0009047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C159E" w14:textId="77777777" w:rsidR="00885AEC" w:rsidRDefault="00885AEC" w:rsidP="000C1CAD">
      <w:pPr>
        <w:spacing w:line="240" w:lineRule="auto"/>
      </w:pPr>
      <w:r>
        <w:separator/>
      </w:r>
    </w:p>
  </w:endnote>
  <w:endnote w:type="continuationSeparator" w:id="0">
    <w:p w14:paraId="4E162AB6" w14:textId="77777777" w:rsidR="00885AEC" w:rsidRDefault="00885A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AEF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9BD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608A7" w14:textId="7D09B034" w:rsidR="00262EA3" w:rsidRPr="00F54365" w:rsidRDefault="00262EA3" w:rsidP="00F543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6ACA3" w14:textId="77777777" w:rsidR="00885AEC" w:rsidRDefault="00885AEC" w:rsidP="000C1CAD">
      <w:pPr>
        <w:spacing w:line="240" w:lineRule="auto"/>
      </w:pPr>
      <w:r>
        <w:separator/>
      </w:r>
    </w:p>
  </w:footnote>
  <w:footnote w:type="continuationSeparator" w:id="0">
    <w:p w14:paraId="4EF9A502" w14:textId="77777777" w:rsidR="00885AEC" w:rsidRDefault="00885A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2383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652B4" w14:paraId="148D1428" w14:textId="77777777">
                          <w:pPr>
                            <w:jc w:val="right"/>
                          </w:pPr>
                          <w:sdt>
                            <w:sdtPr>
                              <w:alias w:val="CC_Noformat_Partikod"/>
                              <w:tag w:val="CC_Noformat_Partikod"/>
                              <w:id w:val="-53464382"/>
                              <w:placeholder>
                                <w:docPart w:val="170C4B9ACE7C4DBC8350E20B86411F00"/>
                              </w:placeholder>
                              <w:text/>
                            </w:sdtPr>
                            <w:sdtEndPr/>
                            <w:sdtContent>
                              <w:r w:rsidR="00885AEC">
                                <w:t>M</w:t>
                              </w:r>
                            </w:sdtContent>
                          </w:sdt>
                          <w:sdt>
                            <w:sdtPr>
                              <w:alias w:val="CC_Noformat_Partinummer"/>
                              <w:tag w:val="CC_Noformat_Partinummer"/>
                              <w:id w:val="-1709555926"/>
                              <w:placeholder>
                                <w:docPart w:val="DC1803DA8DA74C228FCDECD15B260059"/>
                              </w:placeholder>
                              <w:text/>
                            </w:sdtPr>
                            <w:sdtEndPr/>
                            <w:sdtContent>
                              <w:r w:rsidR="00731209">
                                <w:t>1424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652B4" w14:paraId="148D1428" w14:textId="77777777">
                    <w:pPr>
                      <w:jc w:val="right"/>
                    </w:pPr>
                    <w:sdt>
                      <w:sdtPr>
                        <w:alias w:val="CC_Noformat_Partikod"/>
                        <w:tag w:val="CC_Noformat_Partikod"/>
                        <w:id w:val="-53464382"/>
                        <w:placeholder>
                          <w:docPart w:val="170C4B9ACE7C4DBC8350E20B86411F00"/>
                        </w:placeholder>
                        <w:text/>
                      </w:sdtPr>
                      <w:sdtEndPr/>
                      <w:sdtContent>
                        <w:r w:rsidR="00885AEC">
                          <w:t>M</w:t>
                        </w:r>
                      </w:sdtContent>
                    </w:sdt>
                    <w:sdt>
                      <w:sdtPr>
                        <w:alias w:val="CC_Noformat_Partinummer"/>
                        <w:tag w:val="CC_Noformat_Partinummer"/>
                        <w:id w:val="-1709555926"/>
                        <w:placeholder>
                          <w:docPart w:val="DC1803DA8DA74C228FCDECD15B260059"/>
                        </w:placeholder>
                        <w:text/>
                      </w:sdtPr>
                      <w:sdtEndPr/>
                      <w:sdtContent>
                        <w:r w:rsidR="00731209">
                          <w:t>1424</w:t>
                        </w:r>
                      </w:sdtContent>
                    </w:sdt>
                  </w:p>
                </w:txbxContent>
              </v:textbox>
              <w10:wrap anchorx="page"/>
            </v:shape>
          </w:pict>
        </mc:Fallback>
      </mc:AlternateContent>
    </w:r>
  </w:p>
  <w:p w:rsidRPr="00293C4F" w:rsidR="00262EA3" w:rsidP="00776B74" w:rsidRDefault="00262EA3" w14:paraId="034AF4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B4CE8A2" w14:textId="77777777">
    <w:pPr>
      <w:jc w:val="right"/>
    </w:pPr>
  </w:p>
  <w:p w:rsidR="00262EA3" w:rsidP="00776B74" w:rsidRDefault="00262EA3" w14:paraId="10856C9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652B4" w14:paraId="1E16199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652B4" w14:paraId="50DF830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85AEC">
          <w:t>M</w:t>
        </w:r>
      </w:sdtContent>
    </w:sdt>
    <w:sdt>
      <w:sdtPr>
        <w:alias w:val="CC_Noformat_Partinummer"/>
        <w:tag w:val="CC_Noformat_Partinummer"/>
        <w:id w:val="-2014525982"/>
        <w:text/>
      </w:sdtPr>
      <w:sdtEndPr/>
      <w:sdtContent>
        <w:r w:rsidR="00731209">
          <w:t>1424</w:t>
        </w:r>
      </w:sdtContent>
    </w:sdt>
  </w:p>
  <w:p w:rsidRPr="008227B3" w:rsidR="00262EA3" w:rsidP="008227B3" w:rsidRDefault="00B652B4" w14:paraId="29B181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652B4" w14:paraId="19B27DB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:2842</w:t>
        </w:r>
      </w:sdtContent>
    </w:sdt>
  </w:p>
  <w:p w:rsidR="00262EA3" w:rsidP="00E03A3D" w:rsidRDefault="00B652B4" w14:paraId="6F8DA2F4" w14:textId="77777777">
    <w:pPr>
      <w:pStyle w:val="Motionr"/>
    </w:pPr>
    <w:sdt>
      <w:sdtPr>
        <w:alias w:val="CC_Noformat_Avtext"/>
        <w:tag w:val="CC_Noformat_Avtext"/>
        <w:id w:val="-2020768203"/>
        <w:lock w:val="sdtContentLocked"/>
        <w15:appearance w15:val="hidden"/>
        <w:text/>
      </w:sdtPr>
      <w:sdtEndPr/>
      <w:sdtContent>
        <w:r>
          <w:t>av Elisabeth Björnsdotter Rahm och Ann-Britt Åsebol (båda M)</w:t>
        </w:r>
      </w:sdtContent>
    </w:sdt>
  </w:p>
  <w:sdt>
    <w:sdtPr>
      <w:alias w:val="CC_Noformat_Rubtext"/>
      <w:tag w:val="CC_Noformat_Rubtext"/>
      <w:id w:val="-218060500"/>
      <w:lock w:val="sdtLocked"/>
      <w:text/>
    </w:sdtPr>
    <w:sdtEndPr/>
    <w:sdtContent>
      <w:p w:rsidR="00262EA3" w:rsidP="00283E0F" w:rsidRDefault="00885AEC" w14:paraId="27B163CD" w14:textId="77777777">
        <w:pPr>
          <w:pStyle w:val="FSHRub2"/>
        </w:pPr>
        <w:r>
          <w:t xml:space="preserve">Äldres rättigheter </w:t>
        </w:r>
      </w:p>
    </w:sdtContent>
  </w:sdt>
  <w:sdt>
    <w:sdtPr>
      <w:alias w:val="CC_Boilerplate_3"/>
      <w:tag w:val="CC_Boilerplate_3"/>
      <w:id w:val="1606463544"/>
      <w:lock w:val="sdtContentLocked"/>
      <w15:appearance w15:val="hidden"/>
      <w:text w:multiLine="1"/>
    </w:sdtPr>
    <w:sdtEndPr/>
    <w:sdtContent>
      <w:p w:rsidR="00262EA3" w:rsidP="00283E0F" w:rsidRDefault="00262EA3" w14:paraId="5B4E7E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85A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470"/>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027"/>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5F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3E32"/>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E49"/>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0F6"/>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209"/>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5AEC"/>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860"/>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2B4"/>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C47"/>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B7E"/>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29E"/>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365"/>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6BC"/>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622C11F"/>
  <w15:chartTrackingRefBased/>
  <w15:docId w15:val="{7E156C4A-6AA2-45CD-91C7-B92593258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2525A0BA4C424F9FBA7685D93B38CF"/>
        <w:category>
          <w:name w:val="Allmänt"/>
          <w:gallery w:val="placeholder"/>
        </w:category>
        <w:types>
          <w:type w:val="bbPlcHdr"/>
        </w:types>
        <w:behaviors>
          <w:behavior w:val="content"/>
        </w:behaviors>
        <w:guid w:val="{32D6CBE4-3C6D-4084-8931-29693D289313}"/>
      </w:docPartPr>
      <w:docPartBody>
        <w:p w:rsidR="00AE0598" w:rsidRDefault="00AE0598">
          <w:pPr>
            <w:pStyle w:val="AE2525A0BA4C424F9FBA7685D93B38CF"/>
          </w:pPr>
          <w:r w:rsidRPr="005A0A93">
            <w:rPr>
              <w:rStyle w:val="Platshllartext"/>
            </w:rPr>
            <w:t>Förslag till riksdagsbeslut</w:t>
          </w:r>
        </w:p>
      </w:docPartBody>
    </w:docPart>
    <w:docPart>
      <w:docPartPr>
        <w:name w:val="27C61BFA0A8D4586A8B1C4BDA1F2CA53"/>
        <w:category>
          <w:name w:val="Allmänt"/>
          <w:gallery w:val="placeholder"/>
        </w:category>
        <w:types>
          <w:type w:val="bbPlcHdr"/>
        </w:types>
        <w:behaviors>
          <w:behavior w:val="content"/>
        </w:behaviors>
        <w:guid w:val="{EDB435E3-E64D-4AAF-B2DE-78E2532445D5}"/>
      </w:docPartPr>
      <w:docPartBody>
        <w:p w:rsidR="00AE0598" w:rsidRDefault="00AE0598">
          <w:pPr>
            <w:pStyle w:val="27C61BFA0A8D4586A8B1C4BDA1F2CA53"/>
          </w:pPr>
          <w:r w:rsidRPr="005A0A93">
            <w:rPr>
              <w:rStyle w:val="Platshllartext"/>
            </w:rPr>
            <w:t>Motivering</w:t>
          </w:r>
        </w:p>
      </w:docPartBody>
    </w:docPart>
    <w:docPart>
      <w:docPartPr>
        <w:name w:val="170C4B9ACE7C4DBC8350E20B86411F00"/>
        <w:category>
          <w:name w:val="Allmänt"/>
          <w:gallery w:val="placeholder"/>
        </w:category>
        <w:types>
          <w:type w:val="bbPlcHdr"/>
        </w:types>
        <w:behaviors>
          <w:behavior w:val="content"/>
        </w:behaviors>
        <w:guid w:val="{C26CC172-DFBE-4982-9230-AB1D93C0AA27}"/>
      </w:docPartPr>
      <w:docPartBody>
        <w:p w:rsidR="00AE0598" w:rsidRDefault="00AE0598">
          <w:pPr>
            <w:pStyle w:val="170C4B9ACE7C4DBC8350E20B86411F00"/>
          </w:pPr>
          <w:r>
            <w:rPr>
              <w:rStyle w:val="Platshllartext"/>
            </w:rPr>
            <w:t xml:space="preserve"> </w:t>
          </w:r>
        </w:p>
      </w:docPartBody>
    </w:docPart>
    <w:docPart>
      <w:docPartPr>
        <w:name w:val="DC1803DA8DA74C228FCDECD15B260059"/>
        <w:category>
          <w:name w:val="Allmänt"/>
          <w:gallery w:val="placeholder"/>
        </w:category>
        <w:types>
          <w:type w:val="bbPlcHdr"/>
        </w:types>
        <w:behaviors>
          <w:behavior w:val="content"/>
        </w:behaviors>
        <w:guid w:val="{E5110F22-7D3C-4531-BED3-A15B83983503}"/>
      </w:docPartPr>
      <w:docPartBody>
        <w:p w:rsidR="00AE0598" w:rsidRDefault="00AE0598">
          <w:pPr>
            <w:pStyle w:val="DC1803DA8DA74C228FCDECD15B260059"/>
          </w:pPr>
          <w:r>
            <w:t xml:space="preserve"> </w:t>
          </w:r>
        </w:p>
      </w:docPartBody>
    </w:docPart>
    <w:docPart>
      <w:docPartPr>
        <w:name w:val="8EF93C24551445E9996F291687DF51BB"/>
        <w:category>
          <w:name w:val="Allmänt"/>
          <w:gallery w:val="placeholder"/>
        </w:category>
        <w:types>
          <w:type w:val="bbPlcHdr"/>
        </w:types>
        <w:behaviors>
          <w:behavior w:val="content"/>
        </w:behaviors>
        <w:guid w:val="{33254F32-195E-4474-AA70-66F8C519FC1B}"/>
      </w:docPartPr>
      <w:docPartBody>
        <w:p w:rsidR="00485D0B" w:rsidRDefault="00485D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598"/>
    <w:rsid w:val="00485D0B"/>
    <w:rsid w:val="00AE05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2525A0BA4C424F9FBA7685D93B38CF">
    <w:name w:val="AE2525A0BA4C424F9FBA7685D93B38CF"/>
  </w:style>
  <w:style w:type="paragraph" w:customStyle="1" w:styleId="2B8A4CFF8B784273B916B7662A62EC04">
    <w:name w:val="2B8A4CFF8B784273B916B7662A62EC0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B1FCABA784948E79B3D18788EF116D0">
    <w:name w:val="6B1FCABA784948E79B3D18788EF116D0"/>
  </w:style>
  <w:style w:type="paragraph" w:customStyle="1" w:styleId="27C61BFA0A8D4586A8B1C4BDA1F2CA53">
    <w:name w:val="27C61BFA0A8D4586A8B1C4BDA1F2CA53"/>
  </w:style>
  <w:style w:type="paragraph" w:customStyle="1" w:styleId="138A5A634C2D459DBC4B28066D5D2D7A">
    <w:name w:val="138A5A634C2D459DBC4B28066D5D2D7A"/>
  </w:style>
  <w:style w:type="paragraph" w:customStyle="1" w:styleId="E7270F09F3E7450FB911297194B19237">
    <w:name w:val="E7270F09F3E7450FB911297194B19237"/>
  </w:style>
  <w:style w:type="paragraph" w:customStyle="1" w:styleId="170C4B9ACE7C4DBC8350E20B86411F00">
    <w:name w:val="170C4B9ACE7C4DBC8350E20B86411F00"/>
  </w:style>
  <w:style w:type="paragraph" w:customStyle="1" w:styleId="DC1803DA8DA74C228FCDECD15B260059">
    <w:name w:val="DC1803DA8DA74C228FCDECD15B2600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A97D55-A4A1-4096-8B87-4DACBEA85B5D}"/>
</file>

<file path=customXml/itemProps2.xml><?xml version="1.0" encoding="utf-8"?>
<ds:datastoreItem xmlns:ds="http://schemas.openxmlformats.org/officeDocument/2006/customXml" ds:itemID="{68FD63AD-4136-46B5-917F-9629E9169CAE}"/>
</file>

<file path=customXml/itemProps3.xml><?xml version="1.0" encoding="utf-8"?>
<ds:datastoreItem xmlns:ds="http://schemas.openxmlformats.org/officeDocument/2006/customXml" ds:itemID="{ED0BE543-0546-489E-8605-C736E42D2DD9}"/>
</file>

<file path=docProps/app.xml><?xml version="1.0" encoding="utf-8"?>
<Properties xmlns="http://schemas.openxmlformats.org/officeDocument/2006/extended-properties" xmlns:vt="http://schemas.openxmlformats.org/officeDocument/2006/docPropsVTypes">
  <Template>Normal</Template>
  <TotalTime>4</TotalTime>
  <Pages>2</Pages>
  <Words>311</Words>
  <Characters>1617</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M1424 Äldres rättigheter</vt:lpstr>
      <vt:lpstr>
      </vt:lpstr>
    </vt:vector>
  </TitlesOfParts>
  <Company>Sveriges riksdag</Company>
  <LinksUpToDate>false</LinksUpToDate>
  <CharactersWithSpaces>1918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