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5A3B8CF5A24DCA9D2E897B5ED371B7"/>
        </w:placeholder>
        <w15:appearance w15:val="hidden"/>
        <w:text/>
      </w:sdtPr>
      <w:sdtEndPr/>
      <w:sdtContent>
        <w:p w:rsidRPr="009B062B" w:rsidR="00AF30DD" w:rsidP="009B062B" w:rsidRDefault="00AF30DD" w14:paraId="4A13DF94" w14:textId="77777777">
          <w:pPr>
            <w:pStyle w:val="RubrikFrslagTIllRiksdagsbeslut"/>
          </w:pPr>
          <w:r w:rsidRPr="009B062B">
            <w:t>Förslag till riksdagsbeslut</w:t>
          </w:r>
        </w:p>
      </w:sdtContent>
    </w:sdt>
    <w:sdt>
      <w:sdtPr>
        <w:alias w:val="Yrkande 1"/>
        <w:tag w:val="77d2c97b-432d-46fc-851d-e900b551d78b"/>
        <w:id w:val="-1592934166"/>
        <w:lock w:val="sdtLocked"/>
      </w:sdtPr>
      <w:sdtEndPr/>
      <w:sdtContent>
        <w:p w:rsidR="00FA7F71" w:rsidRDefault="00C774FD" w14:paraId="59774B0B" w14:textId="77777777">
          <w:pPr>
            <w:pStyle w:val="Frslagstext"/>
            <w:numPr>
              <w:ilvl w:val="0"/>
              <w:numId w:val="0"/>
            </w:numPr>
          </w:pPr>
          <w:r>
            <w:t>Riksdagen ställer sig bakom det som anförs i motionen om att se över möjligheterna att motverka kompetensbrist i vården genom att prioritera nyckelkompetenser och förbättra flödena i vårdkedjan samt tillkännager detta för regeringen.</w:t>
          </w:r>
        </w:p>
      </w:sdtContent>
    </w:sdt>
    <w:p w:rsidRPr="009B062B" w:rsidR="00AF30DD" w:rsidP="009B062B" w:rsidRDefault="000156D9" w14:paraId="5FE290F4" w14:textId="77777777">
      <w:pPr>
        <w:pStyle w:val="Rubrik1"/>
      </w:pPr>
      <w:bookmarkStart w:name="MotionsStart" w:id="0"/>
      <w:bookmarkEnd w:id="0"/>
      <w:r w:rsidRPr="009B062B">
        <w:t>Motivering</w:t>
      </w:r>
    </w:p>
    <w:p w:rsidR="009F6115" w:rsidP="009F6115" w:rsidRDefault="009F6115" w14:paraId="11DFCC2A" w14:textId="77777777">
      <w:pPr>
        <w:pStyle w:val="Normalutanindragellerluft"/>
      </w:pPr>
      <w:r>
        <w:t xml:space="preserve">Idag går den medicinska utvecklingen snabbt framåt och vi ser nya landvinningar och möjligheter med innovativa läkemedel. Diskussioner rör ofta hur dessa innovationer ska komma patienterna till del, </w:t>
      </w:r>
      <w:r>
        <w:lastRenderedPageBreak/>
        <w:t xml:space="preserve">men en annan viktig aspekt, som ofta glöms bort, är huruvida det finns kompetens hos vårdprofessionerna för att hantera de nya möjligheterna när det gäller diagnostik och behandling. </w:t>
      </w:r>
    </w:p>
    <w:p w:rsidRPr="00C0702D" w:rsidR="009F6115" w:rsidP="00C0702D" w:rsidRDefault="009F6115" w14:paraId="51A833D5" w14:textId="2E4C1A76">
      <w:r w:rsidRPr="00C0702D">
        <w:t>Utvecklingen av nya behandlingar och ny diagnostik ställer inte bara krav på resurser för att köpa in dem, utan på att det finns resurser i form av personal som hanterar det som kallas bioinformatik, vilket innebär analyser av biologiska data, och då särskilt molekylärbiologisk data.</w:t>
      </w:r>
    </w:p>
    <w:p w:rsidR="009F6115" w:rsidP="00C0702D" w:rsidRDefault="009F6115" w14:paraId="3CD964A5" w14:textId="00D29A23">
      <w:r w:rsidRPr="00C0702D">
        <w:t xml:space="preserve">Eftersom det idag finns få personer som arbetar med denna typ av analys, t.ex. patologer, innebär det en allvarlig och tidsödande flaskhals för patienten som väntar på att få sina prover analyserade innan </w:t>
      </w:r>
      <w:r w:rsidRPr="00C0702D">
        <w:lastRenderedPageBreak/>
        <w:t xml:space="preserve">behandling kan påbörjas. Detta är ett hot mot patientsäkerheten eftersom den enskilda patienten inte ges möjlighet att påbörja behandling innan vården har avgjort vilken typ av behandling som är bäst. </w:t>
      </w:r>
    </w:p>
    <w:p w:rsidR="008F70D9" w:rsidP="00C0702D" w:rsidRDefault="008F70D9" w14:paraId="2A6FE2B2" w14:textId="6F749E47">
      <w:r w:rsidRPr="00C0702D">
        <w:t>Därför bör regeringen se över möjligheterna att t.ex. med hjälp av riktade medel förstärka nyckelkompetenser och förbättra flödena i vårdkedjan, för att förbättra patientsäkerheten och tillvarata nya medicinska möjligheter.</w:t>
      </w:r>
    </w:p>
    <w:bookmarkStart w:name="_GoBack" w:id="1"/>
    <w:bookmarkEnd w:id="1"/>
    <w:p w:rsidRPr="00C0702D" w:rsidR="008F70D9" w:rsidP="00C0702D" w:rsidRDefault="008F70D9" w14:paraId="35C2A9C9" w14:textId="77777777"/>
    <w:p w:rsidR="004801AC" w:rsidP="001B2A83" w:rsidRDefault="004801AC" w14:paraId="53A18E7D" w14:textId="5588A5A7"/>
    <w:p w:rsidR="00AB3265" w:rsidRDefault="00AB3265" w14:paraId="24417032" w14:textId="77777777"/>
    <w:sectPr w:rsidR="00AB32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7BCA" w14:textId="77777777" w:rsidR="00943FCE" w:rsidRDefault="00943FCE" w:rsidP="000C1CAD">
      <w:pPr>
        <w:spacing w:line="240" w:lineRule="auto"/>
      </w:pPr>
      <w:r>
        <w:separator/>
      </w:r>
    </w:p>
  </w:endnote>
  <w:endnote w:type="continuationSeparator" w:id="0">
    <w:p w14:paraId="1A0FCBC9" w14:textId="77777777" w:rsidR="00943FCE" w:rsidRDefault="00943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F2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FAA5" w14:textId="70157E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0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2EC1C" w14:textId="77777777" w:rsidR="00943FCE" w:rsidRDefault="00943FCE" w:rsidP="000C1CAD">
      <w:pPr>
        <w:spacing w:line="240" w:lineRule="auto"/>
      </w:pPr>
      <w:r>
        <w:separator/>
      </w:r>
    </w:p>
  </w:footnote>
  <w:footnote w:type="continuationSeparator" w:id="0">
    <w:p w14:paraId="7ED89057" w14:textId="77777777" w:rsidR="00943FCE" w:rsidRDefault="00943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6736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5F47CC" wp14:anchorId="1901D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70D9" w14:paraId="405262DB" w14:textId="77777777">
                          <w:pPr>
                            <w:jc w:val="right"/>
                          </w:pPr>
                          <w:sdt>
                            <w:sdtPr>
                              <w:alias w:val="CC_Noformat_Partikod"/>
                              <w:tag w:val="CC_Noformat_Partikod"/>
                              <w:id w:val="-53464382"/>
                              <w:placeholder>
                                <w:docPart w:val="70290D5F15A84B67BA90E985449BE1D8"/>
                              </w:placeholder>
                              <w:text/>
                            </w:sdtPr>
                            <w:sdtEndPr/>
                            <w:sdtContent>
                              <w:r w:rsidR="009F6115">
                                <w:t>M</w:t>
                              </w:r>
                            </w:sdtContent>
                          </w:sdt>
                          <w:sdt>
                            <w:sdtPr>
                              <w:alias w:val="CC_Noformat_Partinummer"/>
                              <w:tag w:val="CC_Noformat_Partinummer"/>
                              <w:id w:val="-1709555926"/>
                              <w:placeholder>
                                <w:docPart w:val="84A50395D7124EB29BCBF3BC0E0CC02A"/>
                              </w:placeholder>
                              <w:text/>
                            </w:sdtPr>
                            <w:sdtEndPr/>
                            <w:sdtContent>
                              <w:r w:rsidR="009F6115">
                                <w:t>2283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01D5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702D" w14:paraId="405262DB" w14:textId="77777777">
                    <w:pPr>
                      <w:jc w:val="right"/>
                    </w:pPr>
                    <w:sdt>
                      <w:sdtPr>
                        <w:alias w:val="CC_Noformat_Partikod"/>
                        <w:tag w:val="CC_Noformat_Partikod"/>
                        <w:id w:val="-53464382"/>
                        <w:placeholder>
                          <w:docPart w:val="70290D5F15A84B67BA90E985449BE1D8"/>
                        </w:placeholder>
                        <w:text/>
                      </w:sdtPr>
                      <w:sdtEndPr/>
                      <w:sdtContent>
                        <w:r w:rsidR="009F6115">
                          <w:t>M</w:t>
                        </w:r>
                      </w:sdtContent>
                    </w:sdt>
                    <w:sdt>
                      <w:sdtPr>
                        <w:alias w:val="CC_Noformat_Partinummer"/>
                        <w:tag w:val="CC_Noformat_Partinummer"/>
                        <w:id w:val="-1709555926"/>
                        <w:placeholder>
                          <w:docPart w:val="84A50395D7124EB29BCBF3BC0E0CC02A"/>
                        </w:placeholder>
                        <w:text/>
                      </w:sdtPr>
                      <w:sdtEndPr/>
                      <w:sdtContent>
                        <w:r w:rsidR="009F6115">
                          <w:t>2283</w:t>
                        </w:r>
                      </w:sdtContent>
                    </w:sdt>
                  </w:p>
                </w:txbxContent>
              </v:textbox>
              <w10:wrap anchorx="page"/>
            </v:shape>
          </w:pict>
        </mc:Fallback>
      </mc:AlternateContent>
    </w:r>
  </w:p>
  <w:p w:rsidRPr="00293C4F" w:rsidR="007A5507" w:rsidP="00776B74" w:rsidRDefault="007A5507" w14:paraId="5391E6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70D9" w14:paraId="426DC08C" w14:textId="77777777">
    <w:pPr>
      <w:jc w:val="right"/>
    </w:pPr>
    <w:sdt>
      <w:sdtPr>
        <w:alias w:val="CC_Noformat_Partikod"/>
        <w:tag w:val="CC_Noformat_Partikod"/>
        <w:id w:val="559911109"/>
        <w:text/>
      </w:sdtPr>
      <w:sdtEndPr/>
      <w:sdtContent>
        <w:r w:rsidR="009F6115">
          <w:t>M</w:t>
        </w:r>
      </w:sdtContent>
    </w:sdt>
    <w:sdt>
      <w:sdtPr>
        <w:alias w:val="CC_Noformat_Partinummer"/>
        <w:tag w:val="CC_Noformat_Partinummer"/>
        <w:id w:val="1197820850"/>
        <w:text/>
      </w:sdtPr>
      <w:sdtEndPr/>
      <w:sdtContent>
        <w:r w:rsidR="009F6115">
          <w:t>2283</w:t>
        </w:r>
      </w:sdtContent>
    </w:sdt>
  </w:p>
  <w:p w:rsidR="007A5507" w:rsidP="00776B74" w:rsidRDefault="007A5507" w14:paraId="078090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70D9" w14:paraId="44FAF5B2" w14:textId="77777777">
    <w:pPr>
      <w:jc w:val="right"/>
    </w:pPr>
    <w:sdt>
      <w:sdtPr>
        <w:alias w:val="CC_Noformat_Partikod"/>
        <w:tag w:val="CC_Noformat_Partikod"/>
        <w:id w:val="1471015553"/>
        <w:text/>
      </w:sdtPr>
      <w:sdtEndPr/>
      <w:sdtContent>
        <w:r w:rsidR="009F6115">
          <w:t>M</w:t>
        </w:r>
      </w:sdtContent>
    </w:sdt>
    <w:sdt>
      <w:sdtPr>
        <w:alias w:val="CC_Noformat_Partinummer"/>
        <w:tag w:val="CC_Noformat_Partinummer"/>
        <w:id w:val="-2014525982"/>
        <w:text/>
      </w:sdtPr>
      <w:sdtEndPr/>
      <w:sdtContent>
        <w:r w:rsidR="009F6115">
          <w:t>2283</w:t>
        </w:r>
      </w:sdtContent>
    </w:sdt>
  </w:p>
  <w:p w:rsidR="007A5507" w:rsidP="00A314CF" w:rsidRDefault="008F70D9" w14:paraId="42EA9D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1847C30C" w14:textId="77777777">
    <w:pPr>
      <w:pStyle w:val="FSHNormal"/>
      <w:spacing w:before="40"/>
    </w:pPr>
  </w:p>
  <w:p w:rsidRPr="008227B3" w:rsidR="007A5507" w:rsidP="008227B3" w:rsidRDefault="008F70D9" w14:paraId="0FBBA3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70D9" w14:paraId="2C7CAF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09FC67E43254FB4B8B4A963C141A8CE"/>
        </w:placeholder>
        <w:showingPlcHdr/>
        <w15:appearance w15:val="hidden"/>
        <w:text/>
      </w:sdtPr>
      <w:sdtEndPr>
        <w:rPr>
          <w:rStyle w:val="Rubrik1Char"/>
          <w:rFonts w:asciiTheme="majorHAnsi" w:hAnsiTheme="majorHAnsi"/>
          <w:sz w:val="38"/>
        </w:rPr>
      </w:sdtEndPr>
      <w:sdtContent>
        <w:r>
          <w:t>:800</w:t>
        </w:r>
      </w:sdtContent>
    </w:sdt>
  </w:p>
  <w:p w:rsidR="007A5507" w:rsidP="00E03A3D" w:rsidRDefault="008F70D9" w14:paraId="46601CEF" w14:textId="08403922">
    <w:pPr>
      <w:pStyle w:val="Motionr"/>
    </w:pPr>
    <w:sdt>
      <w:sdtPr>
        <w:alias w:val="CC_Noformat_Avtext"/>
        <w:tag w:val="CC_Noformat_Avtext"/>
        <w:id w:val="-2020768203"/>
        <w:lock w:val="sdtContentLocked"/>
        <w15:appearance w15:val="hidden"/>
        <w:text/>
      </w:sdtPr>
      <w:sdtEndPr/>
      <w:sdtContent>
        <w:r>
          <w:t>av Michael Svensson m.fl. (M)</w:t>
        </w:r>
      </w:sdtContent>
    </w:sdt>
  </w:p>
  <w:sdt>
    <w:sdtPr>
      <w:alias w:val="CC_Noformat_Rubtext"/>
      <w:tag w:val="CC_Noformat_Rubtext"/>
      <w:id w:val="-218060500"/>
      <w:lock w:val="sdtLocked"/>
      <w15:appearance w15:val="hidden"/>
      <w:text/>
    </w:sdtPr>
    <w:sdtEndPr/>
    <w:sdtContent>
      <w:p w:rsidR="007A5507" w:rsidP="00283E0F" w:rsidRDefault="009F6115" w14:paraId="7042E5B9" w14:textId="77777777">
        <w:pPr>
          <w:pStyle w:val="FSHRub2"/>
        </w:pPr>
        <w:r>
          <w:t>Kompetensförsörjning i 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173C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61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7F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A83"/>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7F8"/>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1CB"/>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DC3"/>
    <w:rsid w:val="005E6248"/>
    <w:rsid w:val="005E6719"/>
    <w:rsid w:val="005E6FB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0D9"/>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47D"/>
    <w:rsid w:val="009315BF"/>
    <w:rsid w:val="00931DEF"/>
    <w:rsid w:val="00931FCC"/>
    <w:rsid w:val="0093384E"/>
    <w:rsid w:val="0093543F"/>
    <w:rsid w:val="009369F5"/>
    <w:rsid w:val="00937158"/>
    <w:rsid w:val="00937358"/>
    <w:rsid w:val="00937E97"/>
    <w:rsid w:val="00942AA1"/>
    <w:rsid w:val="00943898"/>
    <w:rsid w:val="00943FCE"/>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115"/>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265"/>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02D"/>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365"/>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4F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C0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790"/>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F71"/>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83E86"/>
  <w15:chartTrackingRefBased/>
  <w15:docId w15:val="{9019F7AD-25C9-4FBB-9D2A-63162A94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B2A8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A3B8CF5A24DCA9D2E897B5ED371B7"/>
        <w:category>
          <w:name w:val="Allmänt"/>
          <w:gallery w:val="placeholder"/>
        </w:category>
        <w:types>
          <w:type w:val="bbPlcHdr"/>
        </w:types>
        <w:behaviors>
          <w:behavior w:val="content"/>
        </w:behaviors>
        <w:guid w:val="{58A56AE6-3A09-40BD-ADE2-FDEC62CF51A8}"/>
      </w:docPartPr>
      <w:docPartBody>
        <w:p w:rsidR="00EC795B" w:rsidRDefault="00FD5954">
          <w:pPr>
            <w:pStyle w:val="EC5A3B8CF5A24DCA9D2E897B5ED371B7"/>
          </w:pPr>
          <w:r w:rsidRPr="009A726D">
            <w:rPr>
              <w:rStyle w:val="Platshllartext"/>
            </w:rPr>
            <w:t>Klicka här för att ange text.</w:t>
          </w:r>
        </w:p>
      </w:docPartBody>
    </w:docPart>
    <w:docPart>
      <w:docPartPr>
        <w:name w:val="B948566F92A44D5987716EDA992722F4"/>
        <w:category>
          <w:name w:val="Allmänt"/>
          <w:gallery w:val="placeholder"/>
        </w:category>
        <w:types>
          <w:type w:val="bbPlcHdr"/>
        </w:types>
        <w:behaviors>
          <w:behavior w:val="content"/>
        </w:behaviors>
        <w:guid w:val="{0600BF6B-C553-45AD-BDFD-6D4F32E38D21}"/>
      </w:docPartPr>
      <w:docPartBody>
        <w:p w:rsidR="00EC795B" w:rsidRDefault="00FD5954">
          <w:pPr>
            <w:pStyle w:val="B948566F92A44D5987716EDA992722F4"/>
          </w:pPr>
          <w:r w:rsidRPr="002551EA">
            <w:rPr>
              <w:rStyle w:val="Platshllartext"/>
              <w:color w:val="808080" w:themeColor="background1" w:themeShade="80"/>
            </w:rPr>
            <w:t>[Motionärernas namn]</w:t>
          </w:r>
        </w:p>
      </w:docPartBody>
    </w:docPart>
    <w:docPart>
      <w:docPartPr>
        <w:name w:val="70290D5F15A84B67BA90E985449BE1D8"/>
        <w:category>
          <w:name w:val="Allmänt"/>
          <w:gallery w:val="placeholder"/>
        </w:category>
        <w:types>
          <w:type w:val="bbPlcHdr"/>
        </w:types>
        <w:behaviors>
          <w:behavior w:val="content"/>
        </w:behaviors>
        <w:guid w:val="{A8C50A6B-F73D-43E7-A24D-5DA4C07AC78D}"/>
      </w:docPartPr>
      <w:docPartBody>
        <w:p w:rsidR="00EC795B" w:rsidRDefault="00FD5954">
          <w:pPr>
            <w:pStyle w:val="70290D5F15A84B67BA90E985449BE1D8"/>
          </w:pPr>
          <w:r>
            <w:rPr>
              <w:rStyle w:val="Platshllartext"/>
            </w:rPr>
            <w:t xml:space="preserve"> </w:t>
          </w:r>
        </w:p>
      </w:docPartBody>
    </w:docPart>
    <w:docPart>
      <w:docPartPr>
        <w:name w:val="84A50395D7124EB29BCBF3BC0E0CC02A"/>
        <w:category>
          <w:name w:val="Allmänt"/>
          <w:gallery w:val="placeholder"/>
        </w:category>
        <w:types>
          <w:type w:val="bbPlcHdr"/>
        </w:types>
        <w:behaviors>
          <w:behavior w:val="content"/>
        </w:behaviors>
        <w:guid w:val="{F197DA5F-605C-4F9A-88FC-96D1E6CE4EF1}"/>
      </w:docPartPr>
      <w:docPartBody>
        <w:p w:rsidR="00EC795B" w:rsidRDefault="00FD5954">
          <w:pPr>
            <w:pStyle w:val="84A50395D7124EB29BCBF3BC0E0CC02A"/>
          </w:pPr>
          <w:r>
            <w:t xml:space="preserve"> </w:t>
          </w:r>
        </w:p>
      </w:docPartBody>
    </w:docPart>
    <w:docPart>
      <w:docPartPr>
        <w:name w:val="E09FC67E43254FB4B8B4A963C141A8CE"/>
        <w:category>
          <w:name w:val="Allmänt"/>
          <w:gallery w:val="placeholder"/>
        </w:category>
        <w:types>
          <w:type w:val="bbPlcHdr"/>
        </w:types>
        <w:behaviors>
          <w:behavior w:val="content"/>
        </w:behaviors>
        <w:guid w:val="{43BCDF89-8DF4-4041-BC20-0593D26B369B}"/>
      </w:docPartPr>
      <w:docPartBody>
        <w:p w:rsidR="00000000" w:rsidRDefault="005C6846">
          <w:r>
            <w:t>:800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54"/>
    <w:rsid w:val="000C674C"/>
    <w:rsid w:val="005C6846"/>
    <w:rsid w:val="00EC795B"/>
    <w:rsid w:val="00FD5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5A3B8CF5A24DCA9D2E897B5ED371B7">
    <w:name w:val="EC5A3B8CF5A24DCA9D2E897B5ED371B7"/>
  </w:style>
  <w:style w:type="paragraph" w:customStyle="1" w:styleId="D54F72C0A99B46BF8B66D8F35B85CA7A">
    <w:name w:val="D54F72C0A99B46BF8B66D8F35B85CA7A"/>
  </w:style>
  <w:style w:type="paragraph" w:customStyle="1" w:styleId="10B0E431210046109EDDABC7730E9951">
    <w:name w:val="10B0E431210046109EDDABC7730E9951"/>
  </w:style>
  <w:style w:type="paragraph" w:customStyle="1" w:styleId="B948566F92A44D5987716EDA992722F4">
    <w:name w:val="B948566F92A44D5987716EDA992722F4"/>
  </w:style>
  <w:style w:type="paragraph" w:customStyle="1" w:styleId="70290D5F15A84B67BA90E985449BE1D8">
    <w:name w:val="70290D5F15A84B67BA90E985449BE1D8"/>
  </w:style>
  <w:style w:type="paragraph" w:customStyle="1" w:styleId="84A50395D7124EB29BCBF3BC0E0CC02A">
    <w:name w:val="84A50395D7124EB29BCBF3BC0E0CC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B8AE6-1C5E-47A1-BB7A-3374A5BFA25F}"/>
</file>

<file path=customXml/itemProps2.xml><?xml version="1.0" encoding="utf-8"?>
<ds:datastoreItem xmlns:ds="http://schemas.openxmlformats.org/officeDocument/2006/customXml" ds:itemID="{44A2EB61-2299-4B72-A779-F073B3B9A678}"/>
</file>

<file path=customXml/itemProps3.xml><?xml version="1.0" encoding="utf-8"?>
<ds:datastoreItem xmlns:ds="http://schemas.openxmlformats.org/officeDocument/2006/customXml" ds:itemID="{92A707CF-1A8E-47C2-9CAC-96A4BAFBDAA1}"/>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1432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201617M2283 Kompetensförsörjning i vården</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