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A05FF" w:rsidP="00BB686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B6866">
              <w:rPr>
                <w:sz w:val="20"/>
              </w:rPr>
              <w:t>F</w:t>
            </w:r>
            <w:r>
              <w:rPr>
                <w:sz w:val="20"/>
              </w:rPr>
              <w:t>ö2015/01030/MFI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A05FF" w:rsidP="00E23922">
            <w:pPr>
              <w:pStyle w:val="Avsndare"/>
              <w:framePr w:h="2483" w:wrap="notBeside" w:x="1504" w:y="225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A05FF" w:rsidP="00E23922">
            <w:pPr>
              <w:pStyle w:val="Avsndare"/>
              <w:framePr w:h="2483" w:wrap="notBeside" w:x="1504" w:y="2251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23922">
            <w:pPr>
              <w:pStyle w:val="Avsndare"/>
              <w:framePr w:h="2483" w:wrap="notBeside" w:x="1504" w:y="2251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A4FE8" w:rsidRDefault="006A4FE8" w:rsidP="00E23922">
            <w:pPr>
              <w:pStyle w:val="Avsndare"/>
              <w:framePr w:h="2483" w:wrap="notBeside" w:x="1504" w:y="2251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23922">
            <w:pPr>
              <w:pStyle w:val="Avsndare"/>
              <w:framePr w:h="2483" w:wrap="notBeside" w:x="1504" w:y="2251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23922">
            <w:pPr>
              <w:pStyle w:val="Avsndare"/>
              <w:framePr w:h="2483" w:wrap="notBeside" w:x="1504" w:y="2251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23922">
            <w:pPr>
              <w:pStyle w:val="Avsndare"/>
              <w:framePr w:h="2483" w:wrap="notBeside" w:x="1504" w:y="2251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23922">
            <w:pPr>
              <w:pStyle w:val="Avsndare"/>
              <w:framePr w:h="2483" w:wrap="notBeside" w:x="1504" w:y="2251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23922">
            <w:pPr>
              <w:pStyle w:val="Avsndare"/>
              <w:framePr w:h="2483" w:wrap="notBeside" w:x="1504" w:y="2251"/>
              <w:rPr>
                <w:bCs/>
                <w:iCs/>
              </w:rPr>
            </w:pPr>
          </w:p>
        </w:tc>
      </w:tr>
    </w:tbl>
    <w:p w:rsidR="006E4E11" w:rsidRDefault="00DA05F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A05FF" w:rsidP="00DA05FF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F06A97">
        <w:t xml:space="preserve"> 2014/15:739</w:t>
      </w:r>
      <w:r>
        <w:t xml:space="preserve"> av Lena Asplund (M) Tillgång till </w:t>
      </w:r>
      <w:proofErr w:type="spellStart"/>
      <w:r>
        <w:t>Medevac</w:t>
      </w:r>
      <w:proofErr w:type="spellEnd"/>
      <w:r>
        <w:t xml:space="preserve"> i Mali</w:t>
      </w:r>
    </w:p>
    <w:p w:rsidR="006E4E11" w:rsidRDefault="006E4E11">
      <w:pPr>
        <w:pStyle w:val="RKnormal"/>
      </w:pPr>
    </w:p>
    <w:p w:rsidR="006E4E11" w:rsidRDefault="00DA05FF">
      <w:pPr>
        <w:pStyle w:val="RKnormal"/>
      </w:pPr>
      <w:r>
        <w:t xml:space="preserve">Lena Asplund har frågat mig vad jag avser göra för att tillgodose tillkännagivandet från riksdagen och därmed säkerställa </w:t>
      </w:r>
      <w:proofErr w:type="spellStart"/>
      <w:r w:rsidR="00390E8E">
        <w:t>M</w:t>
      </w:r>
      <w:r>
        <w:t>edevacförmågan</w:t>
      </w:r>
      <w:proofErr w:type="spellEnd"/>
      <w:r>
        <w:t xml:space="preserve"> i Mali.</w:t>
      </w:r>
    </w:p>
    <w:p w:rsidR="00DA05FF" w:rsidRDefault="00DA05FF">
      <w:pPr>
        <w:pStyle w:val="RKnormal"/>
      </w:pPr>
    </w:p>
    <w:p w:rsidR="00B73C17" w:rsidRDefault="00C26273" w:rsidP="00AB341C">
      <w:pPr>
        <w:pStyle w:val="RKnormal"/>
      </w:pPr>
      <w:r>
        <w:t>Inledningsvis vill jag</w:t>
      </w:r>
      <w:r w:rsidR="0009397A">
        <w:t xml:space="preserve"> </w:t>
      </w:r>
      <w:r>
        <w:t xml:space="preserve">betona att </w:t>
      </w:r>
      <w:r w:rsidR="00AB341C">
        <w:t xml:space="preserve">Försvarsmakten har arbetsgivaransvar för sin personal. Det är därmed i första hand Försvarsmakten som har ansvaret för att säkerställa säkerheten för personalen. </w:t>
      </w:r>
    </w:p>
    <w:p w:rsidR="00D14EDB" w:rsidRDefault="00D14EDB" w:rsidP="00D14EDB">
      <w:pPr>
        <w:pStyle w:val="RKnormal"/>
      </w:pPr>
    </w:p>
    <w:p w:rsidR="00D14EDB" w:rsidRDefault="00D14EDB" w:rsidP="00D14EDB">
      <w:pPr>
        <w:pStyle w:val="RKnormal"/>
      </w:pPr>
      <w:r>
        <w:t>Säkerheten för svensk personal som tjänstgör i internationella operationer är mycket viktig. De ska ha tillgång till kvalificerad sjukvård. Försvarsmakten anpassar alltid de svenska förbandens uppträdande så att adekvat sjukvårdsberedskap kan upprätthållas.</w:t>
      </w:r>
    </w:p>
    <w:p w:rsidR="00D14EDB" w:rsidRDefault="00D14EDB" w:rsidP="00D14EDB">
      <w:pPr>
        <w:pStyle w:val="RKnormal"/>
      </w:pPr>
    </w:p>
    <w:p w:rsidR="00D14EDB" w:rsidRDefault="00D14EDB" w:rsidP="00D14EDB">
      <w:pPr>
        <w:pStyle w:val="RKnormal"/>
      </w:pPr>
      <w:r>
        <w:t xml:space="preserve">Vad gäller FN:s ansvar och utfästelse för att garantera </w:t>
      </w:r>
      <w:proofErr w:type="spellStart"/>
      <w:r>
        <w:t>Medevacförmåga</w:t>
      </w:r>
      <w:proofErr w:type="spellEnd"/>
      <w:r>
        <w:t xml:space="preserve"> i Mali så är den s</w:t>
      </w:r>
      <w:r w:rsidR="00AC6B51">
        <w:t>enaste informationen Försvarsmakten erhållit att den</w:t>
      </w:r>
      <w:r>
        <w:t xml:space="preserve"> ska levereras i september månad. Det handlar om helikoptrar från Indonesien. När leverans skett har det svenska förbandet möjlighet att uppträda mer flexibelt och ges därmed en ökad operativ effekt. </w:t>
      </w:r>
    </w:p>
    <w:p w:rsidR="00D14EDB" w:rsidRDefault="00D14EDB" w:rsidP="00D14EDB">
      <w:pPr>
        <w:pStyle w:val="RKnormal"/>
      </w:pPr>
    </w:p>
    <w:p w:rsidR="0049157C" w:rsidRDefault="00D14EDB" w:rsidP="00D14EDB">
      <w:pPr>
        <w:pStyle w:val="RKnormal"/>
      </w:pPr>
      <w:r>
        <w:t xml:space="preserve">Regeringen har den 14 april informerat det sammansatta försvars- och utrikesutskottet om läget avseende </w:t>
      </w:r>
      <w:proofErr w:type="spellStart"/>
      <w:r>
        <w:t>Medevacförmågan</w:t>
      </w:r>
      <w:proofErr w:type="spellEnd"/>
      <w:r>
        <w:t>, vilka åtgärder som vidtagits och det framtida arbetet i ärendet. I riksdagsdebatten den 6 maj underströk undertecknad följande: "Vi kommer att göra allt vi kan, och ända sedan vi etablerade förbandet har vi kontinuerligt framfört åsikten att FN måste stå för sina åtaganden.”</w:t>
      </w:r>
    </w:p>
    <w:p w:rsidR="00D14EDB" w:rsidRDefault="00D14EDB" w:rsidP="00D14EDB">
      <w:pPr>
        <w:pStyle w:val="RKnormal"/>
      </w:pPr>
    </w:p>
    <w:p w:rsidR="00D9526A" w:rsidRDefault="0049157C" w:rsidP="00D9526A">
      <w:pPr>
        <w:pStyle w:val="RKnormal"/>
      </w:pPr>
      <w:r>
        <w:t xml:space="preserve">Jag har personligen talat med </w:t>
      </w:r>
      <w:r w:rsidR="00D9526A">
        <w:t>undersekreterare</w:t>
      </w:r>
      <w:r w:rsidR="006A4FE8">
        <w:t>n</w:t>
      </w:r>
      <w:r w:rsidR="00D9526A">
        <w:t xml:space="preserve"> </w:t>
      </w:r>
      <w:r w:rsidR="00D9526A" w:rsidRPr="00D9526A">
        <w:t>för FN:s fredsfrämjande operationer</w:t>
      </w:r>
      <w:r w:rsidR="00D9526A">
        <w:t xml:space="preserve">, Hervé </w:t>
      </w:r>
      <w:proofErr w:type="spellStart"/>
      <w:r w:rsidR="00D9526A">
        <w:t>Ladsous</w:t>
      </w:r>
      <w:proofErr w:type="spellEnd"/>
      <w:r w:rsidR="00D9526A">
        <w:t xml:space="preserve">, </w:t>
      </w:r>
      <w:r>
        <w:t xml:space="preserve">vid två tillfällen och jag har därtill </w:t>
      </w:r>
      <w:r w:rsidR="00D9526A">
        <w:t>tagit upp frågan med</w:t>
      </w:r>
      <w:r w:rsidRPr="0049157C">
        <w:t xml:space="preserve"> FN:s sändebud för Mali</w:t>
      </w:r>
      <w:r w:rsidR="006A4FE8">
        <w:t>,</w:t>
      </w:r>
      <w:r w:rsidRPr="0049157C">
        <w:t xml:space="preserve"> Ms. </w:t>
      </w:r>
      <w:proofErr w:type="spellStart"/>
      <w:r w:rsidRPr="0049157C">
        <w:t>Mbaranga</w:t>
      </w:r>
      <w:proofErr w:type="spellEnd"/>
      <w:r w:rsidRPr="0049157C">
        <w:t xml:space="preserve"> </w:t>
      </w:r>
      <w:proofErr w:type="spellStart"/>
      <w:r w:rsidRPr="0049157C">
        <w:t>Gasarabwe</w:t>
      </w:r>
      <w:proofErr w:type="spellEnd"/>
      <w:r w:rsidR="00D9526A">
        <w:t>, som jag tog emot den 1 juli. Jag har även varit i kontakt med Frankrikes</w:t>
      </w:r>
      <w:r w:rsidR="00D14EDB">
        <w:t xml:space="preserve"> </w:t>
      </w:r>
      <w:r w:rsidR="00D9526A">
        <w:t>försvarsminister för att stimulera till ett liknande agerande från fransk</w:t>
      </w:r>
      <w:r w:rsidR="00B73C17">
        <w:t xml:space="preserve"> sida</w:t>
      </w:r>
      <w:r w:rsidR="00D9526A">
        <w:t>.</w:t>
      </w:r>
      <w:r w:rsidR="00D9526A" w:rsidRPr="00D9526A">
        <w:t xml:space="preserve"> </w:t>
      </w:r>
    </w:p>
    <w:p w:rsidR="0049157C" w:rsidRDefault="0049157C" w:rsidP="00D9526A">
      <w:pPr>
        <w:pStyle w:val="RKnormal"/>
      </w:pPr>
    </w:p>
    <w:p w:rsidR="00DA05FF" w:rsidRDefault="00B73C17" w:rsidP="00AB341C">
      <w:pPr>
        <w:pStyle w:val="RKnormal"/>
      </w:pPr>
      <w:r>
        <w:lastRenderedPageBreak/>
        <w:t>Avslutningsvis har j</w:t>
      </w:r>
      <w:r w:rsidR="00AB341C">
        <w:t xml:space="preserve">ag som försvarsminister fortsatt fullt förtroende för att Försvarsmakten kommer </w:t>
      </w:r>
      <w:r w:rsidR="00390E8E">
        <w:t xml:space="preserve">att </w:t>
      </w:r>
      <w:r w:rsidR="00AB341C">
        <w:t>vidta nödvändiga åtgärder för att säkerställa personalens säkerhet.</w:t>
      </w:r>
    </w:p>
    <w:p w:rsidR="00DA05FF" w:rsidRDefault="00DA05FF">
      <w:pPr>
        <w:pStyle w:val="RKnormal"/>
      </w:pPr>
    </w:p>
    <w:p w:rsidR="00DA05FF" w:rsidRDefault="00DA05FF">
      <w:pPr>
        <w:pStyle w:val="RKnormal"/>
      </w:pPr>
      <w:r>
        <w:t xml:space="preserve">Stockholm den </w:t>
      </w:r>
      <w:r w:rsidR="003B17D4">
        <w:t xml:space="preserve">31 </w:t>
      </w:r>
      <w:r>
        <w:t>juli 2015</w:t>
      </w:r>
    </w:p>
    <w:p w:rsidR="00DA05FF" w:rsidRDefault="00DA05FF">
      <w:pPr>
        <w:pStyle w:val="RKnormal"/>
      </w:pPr>
    </w:p>
    <w:p w:rsidR="00E23922" w:rsidRDefault="00E23922">
      <w:pPr>
        <w:pStyle w:val="RKnormal"/>
      </w:pPr>
    </w:p>
    <w:p w:rsidR="00E23922" w:rsidRDefault="00E23922">
      <w:pPr>
        <w:pStyle w:val="RKnormal"/>
      </w:pPr>
    </w:p>
    <w:p w:rsidR="00DA05FF" w:rsidRDefault="00DA05FF">
      <w:pPr>
        <w:pStyle w:val="RKnormal"/>
      </w:pPr>
      <w:r>
        <w:t>Peter Hultqvist</w:t>
      </w:r>
    </w:p>
    <w:sectPr w:rsidR="00DA05F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E2" w:rsidRDefault="001A05E2">
      <w:r>
        <w:separator/>
      </w:r>
    </w:p>
  </w:endnote>
  <w:endnote w:type="continuationSeparator" w:id="0">
    <w:p w:rsidR="001A05E2" w:rsidRDefault="001A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E2" w:rsidRDefault="001A05E2">
      <w:r>
        <w:separator/>
      </w:r>
    </w:p>
  </w:footnote>
  <w:footnote w:type="continuationSeparator" w:id="0">
    <w:p w:rsidR="001A05E2" w:rsidRDefault="001A0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59F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FF" w:rsidRDefault="00DA05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CF9273" wp14:editId="20DF2B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FF"/>
    <w:rsid w:val="00081497"/>
    <w:rsid w:val="0009397A"/>
    <w:rsid w:val="00150384"/>
    <w:rsid w:val="00160901"/>
    <w:rsid w:val="0017667B"/>
    <w:rsid w:val="001805B7"/>
    <w:rsid w:val="001A05E2"/>
    <w:rsid w:val="001B2B5E"/>
    <w:rsid w:val="00247784"/>
    <w:rsid w:val="002E3B74"/>
    <w:rsid w:val="00355F61"/>
    <w:rsid w:val="00367B1C"/>
    <w:rsid w:val="00390E8E"/>
    <w:rsid w:val="003952CF"/>
    <w:rsid w:val="003B17D4"/>
    <w:rsid w:val="003C22F3"/>
    <w:rsid w:val="00410638"/>
    <w:rsid w:val="0041202B"/>
    <w:rsid w:val="0049157C"/>
    <w:rsid w:val="004A328D"/>
    <w:rsid w:val="00500644"/>
    <w:rsid w:val="00510835"/>
    <w:rsid w:val="0058762B"/>
    <w:rsid w:val="006257A6"/>
    <w:rsid w:val="006A4FE8"/>
    <w:rsid w:val="006D59FD"/>
    <w:rsid w:val="006E4E11"/>
    <w:rsid w:val="0071022D"/>
    <w:rsid w:val="00711EB3"/>
    <w:rsid w:val="007242A3"/>
    <w:rsid w:val="007A6855"/>
    <w:rsid w:val="007C3DB0"/>
    <w:rsid w:val="007F07F2"/>
    <w:rsid w:val="008E3255"/>
    <w:rsid w:val="0092027A"/>
    <w:rsid w:val="00955E31"/>
    <w:rsid w:val="00992E72"/>
    <w:rsid w:val="00A54E0F"/>
    <w:rsid w:val="00AB341C"/>
    <w:rsid w:val="00AC6B51"/>
    <w:rsid w:val="00AF26D1"/>
    <w:rsid w:val="00B73C17"/>
    <w:rsid w:val="00B83C09"/>
    <w:rsid w:val="00BB6866"/>
    <w:rsid w:val="00C26273"/>
    <w:rsid w:val="00C35090"/>
    <w:rsid w:val="00D133D7"/>
    <w:rsid w:val="00D14EDB"/>
    <w:rsid w:val="00D9526A"/>
    <w:rsid w:val="00DA05FF"/>
    <w:rsid w:val="00DC2217"/>
    <w:rsid w:val="00E23922"/>
    <w:rsid w:val="00E6557F"/>
    <w:rsid w:val="00E80146"/>
    <w:rsid w:val="00E904D0"/>
    <w:rsid w:val="00EC25F9"/>
    <w:rsid w:val="00ED583F"/>
    <w:rsid w:val="00F06A97"/>
    <w:rsid w:val="00F44DA6"/>
    <w:rsid w:val="00F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05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05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B686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B686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B686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B686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B686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05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05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B686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B686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B686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B686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B686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2d4ae295-6c74-4e59-a191-4994e48cb969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3BA47-87E2-4A06-88BD-88B283B33E53}"/>
</file>

<file path=customXml/itemProps2.xml><?xml version="1.0" encoding="utf-8"?>
<ds:datastoreItem xmlns:ds="http://schemas.openxmlformats.org/officeDocument/2006/customXml" ds:itemID="{D7EA4805-1A95-4CB6-816D-AB6870D62A09}"/>
</file>

<file path=customXml/itemProps3.xml><?xml version="1.0" encoding="utf-8"?>
<ds:datastoreItem xmlns:ds="http://schemas.openxmlformats.org/officeDocument/2006/customXml" ds:itemID="{1AEB6228-767D-4316-B33A-DED923E43FA8}"/>
</file>

<file path=customXml/itemProps4.xml><?xml version="1.0" encoding="utf-8"?>
<ds:datastoreItem xmlns:ds="http://schemas.openxmlformats.org/officeDocument/2006/customXml" ds:itemID="{D7EA4805-1A95-4CB6-816D-AB6870D62A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DC0252-C7A4-40B6-A7AC-05F813C8B8E6}"/>
</file>

<file path=customXml/itemProps6.xml><?xml version="1.0" encoding="utf-8"?>
<ds:datastoreItem xmlns:ds="http://schemas.openxmlformats.org/officeDocument/2006/customXml" ds:itemID="{D7EA4805-1A95-4CB6-816D-AB6870D62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Hebert</dc:creator>
  <cp:lastModifiedBy>Marie Nordin</cp:lastModifiedBy>
  <cp:revision>3</cp:revision>
  <cp:lastPrinted>2015-07-23T07:17:00Z</cp:lastPrinted>
  <dcterms:created xsi:type="dcterms:W3CDTF">2015-07-31T07:50:00Z</dcterms:created>
  <dcterms:modified xsi:type="dcterms:W3CDTF">2015-07-31T07:51:00Z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45a19aa9-48ca-424d-97be-de8671e237b5</vt:lpwstr>
  </property>
</Properties>
</file>