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DED" w:rsidRPr="00F6751F" w:rsidRDefault="00632DED">
      <w:pPr>
        <w:pStyle w:val="Frslagsrubrik"/>
      </w:pPr>
      <w:r w:rsidRPr="00F6751F">
        <w:t>Förslag till riksdagsbeslut</w:t>
      </w:r>
    </w:p>
    <w:p w:rsidR="00632DED" w:rsidRPr="00F6751F" w:rsidRDefault="00632DED">
      <w:pPr>
        <w:pStyle w:val="Hemstlatt"/>
      </w:pPr>
      <w:r w:rsidRPr="00F6751F">
        <w:t>Riksdagen tillkännager för regeringen som sin mening vad som anförs i motionen om att utreda behovet av en gemensam nordisk ombudsman i syfte att stärka och ta till vara enskilda medborgares rättigheter avseende den fria rörligheten inom den gemensamma nordiska arbetsmarkn</w:t>
      </w:r>
      <w:r w:rsidRPr="00F6751F">
        <w:t>a</w:t>
      </w:r>
      <w:r w:rsidRPr="00F6751F">
        <w:t>den.</w:t>
      </w:r>
    </w:p>
    <w:p w:rsidR="00632DED" w:rsidRPr="00F6751F" w:rsidRDefault="00632DED">
      <w:pPr>
        <w:pStyle w:val="Rubrik1"/>
      </w:pPr>
      <w:r w:rsidRPr="00F6751F">
        <w:t>Motivering</w:t>
      </w:r>
    </w:p>
    <w:p w:rsidR="00632DED" w:rsidRPr="00F6751F" w:rsidRDefault="00632DED">
      <w:r w:rsidRPr="00F6751F">
        <w:t>Gränshinder har stått på den politiska agendan under lång tid i alla nordiska länder. Dock kan man ibland fundera över hur framgångsrik kampen mot nationella gränshinder och krångliga regler i ett Norden som haft gemensam nordisk arbetsmarknad sedan 1954 varit.</w:t>
      </w:r>
    </w:p>
    <w:p w:rsidR="00632DED" w:rsidRPr="00F6751F" w:rsidRDefault="00632DED">
      <w:pPr>
        <w:pStyle w:val="Normaltindrag"/>
      </w:pPr>
      <w:r w:rsidRPr="00F6751F">
        <w:t>Ofta har uppdraget varit inriktat på att lösa ett specifikt hinder som tyvärr inte kunnat överblicka att det har resulterat i att ett nytt eller flera nya pr</w:t>
      </w:r>
      <w:r w:rsidRPr="00F6751F">
        <w:t>o</w:t>
      </w:r>
      <w:r w:rsidRPr="00F6751F">
        <w:t>blem tillkommit. Även införandet av olika EU-direktiv leder till tillkrånglade regler inom Norden som så länge varit stolt över den fria och självklara rö</w:t>
      </w:r>
      <w:r w:rsidRPr="00F6751F">
        <w:t>r</w:t>
      </w:r>
      <w:r w:rsidRPr="00F6751F">
        <w:t>ligheten över de nordiska ländernas gränser.</w:t>
      </w:r>
    </w:p>
    <w:p w:rsidR="00632DED" w:rsidRPr="00F6751F" w:rsidRDefault="00632DED">
      <w:pPr>
        <w:pStyle w:val="Normaltindrag"/>
      </w:pPr>
      <w:r w:rsidRPr="00F6751F">
        <w:t>Människors rörlighet och förhållande till nationen har också över tid ty</w:t>
      </w:r>
      <w:r w:rsidRPr="00F6751F">
        <w:t>d</w:t>
      </w:r>
      <w:r w:rsidRPr="00F6751F">
        <w:t>ligt förändrats tillsammans med att nya livsmönster utvecklats. Det är inte bara att familjelivet innebär allt från gift, särbo, sambo utan vi lever ofta oc</w:t>
      </w:r>
      <w:r w:rsidRPr="00F6751F">
        <w:t>k</w:t>
      </w:r>
      <w:r w:rsidRPr="00F6751F">
        <w:t>så på bägge sidor av en nationsgräns. Nya livsmönster som tyvärr när vi ser på gränshinder kan resultera i att rättigheter som familjen eller de enskilda pe</w:t>
      </w:r>
      <w:r w:rsidRPr="00F6751F">
        <w:t>r</w:t>
      </w:r>
      <w:r w:rsidRPr="00F6751F">
        <w:t>sonerna trodde de hade inte längre är självklara.</w:t>
      </w:r>
    </w:p>
    <w:p w:rsidR="00632DED" w:rsidRPr="00F6751F" w:rsidRDefault="00632DED">
      <w:pPr>
        <w:pStyle w:val="Normaltindrag"/>
      </w:pPr>
      <w:r w:rsidRPr="00F6751F">
        <w:t>Till exempel är det inte rimligt att den byggnadsarbetare från Strömstad som pendlar fram och tillbaka till Oslo skall tvångsskrivas i Oslo för att</w:t>
      </w:r>
      <w:r w:rsidRPr="00F6751F">
        <w:t xml:space="preserve"> v</w:t>
      </w:r>
      <w:r w:rsidRPr="00F6751F">
        <w:t>e</w:t>
      </w:r>
      <w:r w:rsidRPr="00F6751F">
        <w:t>derb</w:t>
      </w:r>
      <w:r w:rsidRPr="00F6751F">
        <w:t>ö</w:t>
      </w:r>
      <w:r w:rsidRPr="00F6751F">
        <w:t>rande bor där mer än sex månader när det riktiga boendet och familjen finns i Sverige. Därför borde det utredas om införandet av en nordisk o</w:t>
      </w:r>
      <w:r w:rsidRPr="00F6751F">
        <w:t>m</w:t>
      </w:r>
      <w:r w:rsidRPr="00F6751F">
        <w:t xml:space="preserve">budsman kan vara en väg att gå för att garantera de enskilda människornas </w:t>
      </w:r>
      <w:r w:rsidRPr="00F6751F">
        <w:lastRenderedPageBreak/>
        <w:t>rättigheter och finnas tillgänglig i tvister med olika myndigheter när det t.ex. uppstår tolkningsproblem avseende sociala rättigheter m.m.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751F">
        <w:trPr>
          <w:cantSplit/>
        </w:trPr>
        <w:tc>
          <w:tcPr>
            <w:tcW w:w="3046" w:type="dxa"/>
          </w:tcPr>
          <w:p w:rsidR="00632DED" w:rsidRPr="00F6751F" w:rsidRDefault="00632DED">
            <w:pPr>
              <w:pStyle w:val="UnderskriftDatum"/>
              <w:spacing w:before="240"/>
            </w:pPr>
            <w:r w:rsidRPr="00F6751F">
              <w:t>Stockholm den 28 september 2011</w:t>
            </w:r>
          </w:p>
        </w:tc>
        <w:tc>
          <w:tcPr>
            <w:tcW w:w="3047" w:type="dxa"/>
          </w:tcPr>
          <w:p w:rsidR="00632DED" w:rsidRPr="00F6751F" w:rsidRDefault="00632DED">
            <w:pPr>
              <w:pStyle w:val="Underskrifter"/>
              <w:spacing w:before="240"/>
            </w:pPr>
          </w:p>
        </w:tc>
      </w:tr>
      <w:tr w:rsidR="00000000" w:rsidRPr="00F6751F">
        <w:trPr>
          <w:cantSplit/>
        </w:trPr>
        <w:tc>
          <w:tcPr>
            <w:tcW w:w="3046" w:type="dxa"/>
          </w:tcPr>
          <w:p w:rsidR="00632DED" w:rsidRPr="00F6751F" w:rsidRDefault="00632DED">
            <w:pPr>
              <w:pStyle w:val="Underskrifter"/>
            </w:pPr>
            <w:r w:rsidRPr="00F6751F">
              <w:t>Åsa Torstensson (C)</w:t>
            </w:r>
          </w:p>
        </w:tc>
        <w:tc>
          <w:tcPr>
            <w:tcW w:w="3046" w:type="dxa"/>
          </w:tcPr>
          <w:p w:rsidR="00632DED" w:rsidRPr="00F6751F" w:rsidRDefault="00632DED">
            <w:pPr>
              <w:pStyle w:val="Underskrifter"/>
            </w:pPr>
          </w:p>
        </w:tc>
      </w:tr>
    </w:tbl>
    <w:p w:rsidR="00632DED" w:rsidRPr="00F6751F" w:rsidRDefault="00632DED">
      <w:pPr>
        <w:pStyle w:val="Normaltindrag"/>
      </w:pPr>
    </w:p>
    <w:sectPr w:rsidR="00632DED" w:rsidRPr="00F67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DED" w:rsidRPr="00F6751F" w:rsidRDefault="00632DED">
      <w:r w:rsidRPr="00F6751F">
        <w:separator/>
      </w:r>
    </w:p>
  </w:endnote>
  <w:endnote w:type="continuationSeparator" w:id="0">
    <w:p w:rsidR="00632DED" w:rsidRPr="00F6751F" w:rsidRDefault="00632DED">
      <w:r w:rsidRPr="00F67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F6751F">
    <w:pPr>
      <w:pStyle w:val="Sidfot"/>
    </w:pPr>
    <w:r w:rsidRPr="00F675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5359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ED" w:rsidRDefault="00632D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DED" w:rsidRDefault="00632D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F6751F">
    <w:pPr>
      <w:pStyle w:val="Sidfot"/>
    </w:pPr>
    <w:r w:rsidRPr="00F675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949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ED" w:rsidRDefault="00632D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ED" w:rsidRDefault="00632D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F6751F">
    <w:pPr>
      <w:pStyle w:val="Sidfot"/>
    </w:pPr>
    <w:r w:rsidRPr="00F675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965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ED" w:rsidRDefault="00632D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ED" w:rsidRDefault="00632D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DED" w:rsidRPr="00F6751F" w:rsidRDefault="00632DED">
      <w:r w:rsidRPr="00F6751F">
        <w:separator/>
      </w:r>
    </w:p>
  </w:footnote>
  <w:footnote w:type="continuationSeparator" w:id="0">
    <w:p w:rsidR="00632DED" w:rsidRPr="00F6751F" w:rsidRDefault="00632DED">
      <w:r w:rsidRPr="00F67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F6751F">
    <w:pPr>
      <w:pStyle w:val="Sidhuvud"/>
    </w:pPr>
    <w:r w:rsidRPr="00F675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3394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ED" w:rsidRDefault="00632D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DED" w:rsidRDefault="00632D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F6751F">
    <w:pPr>
      <w:pStyle w:val="Sidhuvud"/>
    </w:pPr>
    <w:r w:rsidRPr="00F675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8524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ED" w:rsidRDefault="00632D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DED" w:rsidRDefault="00632D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ED" w:rsidRPr="00F6751F" w:rsidRDefault="00632DED">
    <w:pPr>
      <w:pStyle w:val="FSHNormal"/>
      <w:tabs>
        <w:tab w:val="right" w:pos="5840"/>
      </w:tabs>
    </w:pPr>
    <w:r w:rsidRPr="00F6751F">
      <w:br/>
    </w:r>
    <w:r w:rsidRPr="00F6751F">
      <w:fldChar w:fldCharType="begin" w:fldLock="1"/>
    </w:r>
    <w:r w:rsidRPr="00F6751F">
      <w:instrText xml:space="preserve"> DOCPROPERTY</w:instrText>
    </w:r>
    <w:r w:rsidRPr="00F6751F">
      <w:rPr>
        <w:sz w:val="18"/>
      </w:rPr>
      <w:instrText xml:space="preserve"> "YearUser" *\charformat </w:instrText>
    </w:r>
    <w:r w:rsidRPr="00F6751F">
      <w:fldChar w:fldCharType="separate"/>
    </w:r>
    <w:r w:rsidRPr="00F6751F">
      <w:t>2011/12</w:t>
    </w:r>
    <w:r w:rsidRPr="00F6751F">
      <w:fldChar w:fldCharType="end"/>
    </w:r>
    <w:r w:rsidRPr="00F6751F">
      <w:t xml:space="preserve"> </w:t>
    </w:r>
    <w:r w:rsidRPr="00F6751F">
      <w:tab/>
      <w:t xml:space="preserve">mnr: </w:t>
    </w:r>
    <w:r w:rsidRPr="00F6751F">
      <w:fldChar w:fldCharType="begin" w:fldLock="1"/>
    </w:r>
    <w:r w:rsidRPr="00F6751F">
      <w:instrText xml:space="preserve"> DOCPROPERTY</w:instrText>
    </w:r>
    <w:r w:rsidRPr="00F6751F">
      <w:rPr>
        <w:sz w:val="18"/>
      </w:rPr>
      <w:instrText xml:space="preserve"> "Motionsnummer" *\charformat </w:instrText>
    </w:r>
    <w:r w:rsidRPr="00F6751F">
      <w:fldChar w:fldCharType="separate"/>
    </w:r>
    <w:r w:rsidRPr="00F6751F">
      <w:t>U271</w:t>
    </w:r>
    <w:r w:rsidRPr="00F6751F">
      <w:fldChar w:fldCharType="end"/>
    </w:r>
    <w:r w:rsidRPr="00F6751F">
      <w:br/>
    </w:r>
    <w:r w:rsidRPr="00F6751F">
      <w:fldChar w:fldCharType="begin" w:fldLock="1"/>
    </w:r>
    <w:r w:rsidRPr="00F6751F">
      <w:instrText xml:space="preserve"> DOCPROPERTY</w:instrText>
    </w:r>
    <w:r w:rsidRPr="00F6751F">
      <w:rPr>
        <w:sz w:val="18"/>
      </w:rPr>
      <w:instrText xml:space="preserve"> "Samling" *\charformat </w:instrText>
    </w:r>
    <w:r w:rsidRPr="00F6751F">
      <w:fldChar w:fldCharType="end"/>
    </w:r>
    <w:r w:rsidRPr="00F6751F">
      <w:tab/>
      <w:t xml:space="preserve">pnr: </w:t>
    </w:r>
    <w:r w:rsidRPr="00F6751F">
      <w:fldChar w:fldCharType="begin" w:fldLock="1"/>
    </w:r>
    <w:r w:rsidRPr="00F6751F">
      <w:instrText xml:space="preserve"> DOCPROPERTY</w:instrText>
    </w:r>
    <w:r w:rsidRPr="00F6751F">
      <w:rPr>
        <w:sz w:val="18"/>
      </w:rPr>
      <w:instrText xml:space="preserve"> "Partinummer" *\charformat </w:instrText>
    </w:r>
    <w:r w:rsidRPr="00F6751F">
      <w:fldChar w:fldCharType="separate"/>
    </w:r>
    <w:r w:rsidRPr="00F6751F">
      <w:t>C362</w:t>
    </w:r>
    <w:r w:rsidRPr="00F6751F">
      <w:fldChar w:fldCharType="end"/>
    </w:r>
  </w:p>
  <w:p w:rsidR="00632DED" w:rsidRPr="00F6751F" w:rsidRDefault="00632DED">
    <w:pPr>
      <w:pStyle w:val="FSHRub1"/>
    </w:pPr>
    <w:r w:rsidRPr="00F6751F">
      <w:t>Motion till riksdagen</w:t>
    </w:r>
    <w:r w:rsidRPr="00F6751F">
      <w:br/>
    </w:r>
    <w:r w:rsidRPr="00F6751F">
      <w:fldChar w:fldCharType="begin" w:fldLock="1"/>
    </w:r>
    <w:r w:rsidRPr="00F6751F">
      <w:instrText xml:space="preserve"> DOCPROPERTY "YearUser" *\charformat </w:instrText>
    </w:r>
    <w:r w:rsidRPr="00F6751F">
      <w:fldChar w:fldCharType="separate"/>
    </w:r>
    <w:r w:rsidRPr="00F6751F">
      <w:t>2011/12</w:t>
    </w:r>
    <w:r w:rsidRPr="00F6751F">
      <w:fldChar w:fldCharType="end"/>
    </w:r>
    <w:r w:rsidRPr="00F6751F">
      <w:t>:</w:t>
    </w:r>
    <w:r w:rsidRPr="00F6751F">
      <w:fldChar w:fldCharType="begin" w:fldLock="1"/>
    </w:r>
    <w:r w:rsidRPr="00F6751F">
      <w:instrText xml:space="preserve"> DOCPROPERTY "Motionsnummer" *\charformat </w:instrText>
    </w:r>
    <w:r w:rsidRPr="00F6751F">
      <w:fldChar w:fldCharType="separate"/>
    </w:r>
    <w:r w:rsidRPr="00F6751F">
      <w:t>U271</w:t>
    </w:r>
    <w:r w:rsidRPr="00F6751F">
      <w:fldChar w:fldCharType="end"/>
    </w:r>
  </w:p>
  <w:p w:rsidR="00632DED" w:rsidRPr="00F6751F" w:rsidRDefault="00632DED">
    <w:pPr>
      <w:pStyle w:val="FSHNormalS5"/>
    </w:pPr>
    <w:r w:rsidRPr="00F6751F">
      <w:fldChar w:fldCharType="begin" w:fldLock="1"/>
    </w:r>
    <w:r w:rsidRPr="00F6751F">
      <w:instrText xml:space="preserve"> DOCPROPERTY "MotionarText" *\charformat </w:instrText>
    </w:r>
    <w:r w:rsidRPr="00F6751F">
      <w:fldChar w:fldCharType="separate"/>
    </w:r>
    <w:r w:rsidRPr="00F6751F">
      <w:t>av Åsa Torstensson (C)</w:t>
    </w:r>
    <w:r w:rsidRPr="00F6751F">
      <w:fldChar w:fldCharType="end"/>
    </w:r>
    <w:r w:rsidRPr="00F6751F">
      <w:br/>
    </w:r>
    <w:r w:rsidRPr="00F6751F">
      <w:fldChar w:fldCharType="begin" w:fldLock="1"/>
    </w:r>
    <w:r w:rsidRPr="00F6751F">
      <w:instrText xml:space="preserve"> DOCPROPERTY "SvarFrasKort" *\charformat </w:instrText>
    </w:r>
    <w:r w:rsidRPr="00F6751F">
      <w:fldChar w:fldCharType="end"/>
    </w:r>
  </w:p>
  <w:p w:rsidR="00632DED" w:rsidRPr="00F6751F" w:rsidRDefault="00632DED">
    <w:pPr>
      <w:pStyle w:val="FSHTitel"/>
    </w:pPr>
    <w:r w:rsidRPr="00F6751F">
      <w:fldChar w:fldCharType="begin" w:fldLock="1"/>
    </w:r>
    <w:r w:rsidRPr="00F6751F">
      <w:instrText xml:space="preserve"> DOCPROPERTY</w:instrText>
    </w:r>
    <w:r w:rsidRPr="00F6751F">
      <w:rPr>
        <w:sz w:val="18"/>
      </w:rPr>
      <w:instrText xml:space="preserve"> "RubrikSvar" *\charformat </w:instrText>
    </w:r>
    <w:r w:rsidRPr="00F6751F">
      <w:fldChar w:fldCharType="separate"/>
    </w:r>
    <w:r w:rsidRPr="00F6751F">
      <w:t>Nya livsmönster och en nordisk ombudsman</w:t>
    </w:r>
    <w:r w:rsidRPr="00F6751F">
      <w:fldChar w:fldCharType="end"/>
    </w:r>
  </w:p>
  <w:p w:rsidR="00632DED" w:rsidRPr="00F6751F" w:rsidRDefault="00632DED">
    <w:pPr>
      <w:pStyle w:val="Normal00"/>
    </w:pPr>
  </w:p>
  <w:p w:rsidR="00632DED" w:rsidRPr="00F6751F" w:rsidRDefault="00632D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1798415">
    <w:abstractNumId w:val="3"/>
  </w:num>
  <w:num w:numId="2" w16cid:durableId="1920285690">
    <w:abstractNumId w:val="2"/>
  </w:num>
  <w:num w:numId="3" w16cid:durableId="616329047">
    <w:abstractNumId w:val="1"/>
  </w:num>
  <w:num w:numId="4" w16cid:durableId="568149862">
    <w:abstractNumId w:val="0"/>
  </w:num>
  <w:num w:numId="5" w16cid:durableId="1411998351">
    <w:abstractNumId w:val="7"/>
  </w:num>
  <w:num w:numId="6" w16cid:durableId="1275091276">
    <w:abstractNumId w:val="6"/>
  </w:num>
  <w:num w:numId="7" w16cid:durableId="157161613">
    <w:abstractNumId w:val="5"/>
  </w:num>
  <w:num w:numId="8" w16cid:durableId="113911419">
    <w:abstractNumId w:val="4"/>
  </w:num>
  <w:num w:numId="9" w16cid:durableId="89083803">
    <w:abstractNumId w:val="8"/>
  </w:num>
  <w:num w:numId="10" w16cid:durableId="1087573923">
    <w:abstractNumId w:val="9"/>
  </w:num>
  <w:num w:numId="11" w16cid:durableId="395974746">
    <w:abstractNumId w:val="10"/>
  </w:num>
  <w:num w:numId="12" w16cid:durableId="1802459429">
    <w:abstractNumId w:val="13"/>
  </w:num>
  <w:num w:numId="13" w16cid:durableId="502862177">
    <w:abstractNumId w:val="15"/>
  </w:num>
  <w:num w:numId="14" w16cid:durableId="1655449257">
    <w:abstractNumId w:val="16"/>
  </w:num>
  <w:num w:numId="15" w16cid:durableId="1814251954">
    <w:abstractNumId w:val="11"/>
  </w:num>
  <w:num w:numId="16" w16cid:durableId="1672945166">
    <w:abstractNumId w:val="18"/>
  </w:num>
  <w:num w:numId="17" w16cid:durableId="1103961457">
    <w:abstractNumId w:val="17"/>
  </w:num>
  <w:num w:numId="18" w16cid:durableId="1018972374">
    <w:abstractNumId w:val="14"/>
  </w:num>
  <w:num w:numId="19" w16cid:durableId="271475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B09324D-D304-4E84-9C18-237CD6B8E59A}"/>
  </w:docVars>
  <w:rsids>
    <w:rsidRoot w:val="0070330F"/>
    <w:rsid w:val="00632DED"/>
    <w:rsid w:val="0070330F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35FE64-EC23-40E5-A996-1AB89F5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1645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C362</vt:lpstr>
    </vt:vector>
  </TitlesOfParts>
  <Company>Riksdagen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C362</dc:title>
  <dc:subject>C362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2011-12-04T08:34:00Z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Nya livsmönster och en nordisk 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livsmönster och en nordisk 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Torstensson (C)</vt:lpwstr>
  </property>
  <property fmtid="{D5CDD505-2E9C-101B-9397-08002B2CF9AE}" pid="26" name="MotionarLista">
    <vt:lpwstr>Torstensson, Åsa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20112012000000000067000003620069</vt:lpwstr>
  </property>
  <property fmtid="{D5CDD505-2E9C-101B-9397-08002B2CF9AE}" pid="47" name="datum">
    <vt:lpwstr>110928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20112012000000000067000003620069</vt:lpwstr>
  </property>
  <property fmtid="{D5CDD505-2E9C-101B-9397-08002B2CF9AE}" pid="50" name="nummer">
    <vt:lpwstr>271</vt:lpwstr>
  </property>
  <property fmtid="{D5CDD505-2E9C-101B-9397-08002B2CF9AE}" pid="51" name="utskottsbeteckning">
    <vt:lpwstr>U</vt:lpwstr>
  </property>
  <property fmtid="{D5CDD505-2E9C-101B-9397-08002B2CF9AE}" pid="52" name="GlobalUID">
    <vt:lpwstr>{FDA8857A-CBE1-48DB-8830-EB183BBD7F28}</vt:lpwstr>
  </property>
  <property fmtid="{D5CDD505-2E9C-101B-9397-08002B2CF9AE}" pid="53" name="Överföringar">
    <vt:i4>0</vt:i4>
  </property>
  <property fmtid="{D5CDD505-2E9C-101B-9397-08002B2CF9AE}" pid="54" name="Checksum">
    <vt:lpwstr>*1002738013207*</vt:lpwstr>
  </property>
  <property fmtid="{D5CDD505-2E9C-101B-9397-08002B2CF9AE}" pid="55" name="skuggnummer">
    <vt:lpwstr>1490</vt:lpwstr>
  </property>
  <property fmtid="{D5CDD505-2E9C-101B-9397-08002B2CF9AE}" pid="56" name="urixVersion">
    <vt:lpwstr>4.5.0.25</vt:lpwstr>
  </property>
  <property fmtid="{D5CDD505-2E9C-101B-9397-08002B2CF9AE}" pid="57" name="urixOrigin">
    <vt:lpwstr>111204 09:34:40.329</vt:lpwstr>
  </property>
  <property fmtid="{D5CDD505-2E9C-101B-9397-08002B2CF9AE}" pid="58" name="urixGuid">
    <vt:lpwstr>{29C6566B-E59E-408A-892B-90B5189AD223}</vt:lpwstr>
  </property>
</Properties>
</file>