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3FC47B8A8F4E4689B8DD8F59FA1D4D"/>
        </w:placeholder>
        <w:text/>
      </w:sdtPr>
      <w:sdtEndPr/>
      <w:sdtContent>
        <w:p w:rsidRPr="009B062B" w:rsidR="00AF30DD" w:rsidP="00FF624E" w:rsidRDefault="00AF30DD" w14:paraId="525066B1" w14:textId="77777777">
          <w:pPr>
            <w:pStyle w:val="Rubrik1"/>
            <w:spacing w:after="300"/>
          </w:pPr>
          <w:r w:rsidRPr="009B062B">
            <w:t>Förslag till riksdagsbeslut</w:t>
          </w:r>
        </w:p>
      </w:sdtContent>
    </w:sdt>
    <w:sdt>
      <w:sdtPr>
        <w:alias w:val="Yrkande 1"/>
        <w:tag w:val="90c72cbc-366f-4584-a3e1-28ca4c233483"/>
        <w:id w:val="327108161"/>
        <w:lock w:val="sdtLocked"/>
      </w:sdtPr>
      <w:sdtEndPr/>
      <w:sdtContent>
        <w:p w:rsidR="000659B0" w:rsidRDefault="002F3778" w14:paraId="7CA9B3FC" w14:textId="77777777">
          <w:pPr>
            <w:pStyle w:val="Frslagstext"/>
          </w:pPr>
          <w:r>
            <w:t>Riksdagen ställer sig bakom det som anförs i motionen om att avskaffa biotopskyddet för temporära stenhögar och tillkännager detta för regeringen.</w:t>
          </w:r>
        </w:p>
      </w:sdtContent>
    </w:sdt>
    <w:sdt>
      <w:sdtPr>
        <w:alias w:val="Yrkande 2"/>
        <w:tag w:val="70b894ed-fac2-4215-9aa6-a53747203818"/>
        <w:id w:val="-837232058"/>
        <w:lock w:val="sdtLocked"/>
      </w:sdtPr>
      <w:sdtEndPr/>
      <w:sdtContent>
        <w:p w:rsidR="000659B0" w:rsidRDefault="002F3778" w14:paraId="47DC3C93" w14:textId="77777777">
          <w:pPr>
            <w:pStyle w:val="Frslagstext"/>
          </w:pPr>
          <w:r>
            <w:t>Riksdagen ställer sig bakom det som anförs i motionen om att avskaffa danstillstånden och tillkännager detta för regeringen.</w:t>
          </w:r>
        </w:p>
      </w:sdtContent>
    </w:sdt>
    <w:sdt>
      <w:sdtPr>
        <w:alias w:val="Yrkande 3"/>
        <w:tag w:val="afa7bdaf-c78b-461d-9ce4-b836c11e2a09"/>
        <w:id w:val="-1152520945"/>
        <w:lock w:val="sdtLocked"/>
      </w:sdtPr>
      <w:sdtEndPr/>
      <w:sdtContent>
        <w:p w:rsidR="000659B0" w:rsidRDefault="002F3778" w14:paraId="13C73E22" w14:textId="77777777">
          <w:pPr>
            <w:pStyle w:val="Frslagstext"/>
          </w:pPr>
          <w:r>
            <w:t>Riksdagen ställer sig bakom det som anförs i motionen om att avskaffa kraven på spridningstillstånd av ofarliga objekt fotade med luftfarkost och tillkännager detta för regeringen.</w:t>
          </w:r>
        </w:p>
      </w:sdtContent>
    </w:sdt>
    <w:sdt>
      <w:sdtPr>
        <w:alias w:val="Yrkande 4"/>
        <w:tag w:val="1674427b-649a-4767-b2be-2e5dbf3089c2"/>
        <w:id w:val="-2141337994"/>
        <w:lock w:val="sdtLocked"/>
      </w:sdtPr>
      <w:sdtEndPr/>
      <w:sdtContent>
        <w:p w:rsidR="000659B0" w:rsidRDefault="002F3778" w14:paraId="5BC8C4B3" w14:textId="77777777">
          <w:pPr>
            <w:pStyle w:val="Frslagstext"/>
          </w:pPr>
          <w:r>
            <w:t>Riksdagen ställer sig bakom det som anförs i motionen om att avskaffa tillståndskravet på varmkomposter och tillkännager detta för regeringen.</w:t>
          </w:r>
        </w:p>
      </w:sdtContent>
    </w:sdt>
    <w:sdt>
      <w:sdtPr>
        <w:alias w:val="Yrkande 5"/>
        <w:tag w:val="ff2a73d7-b7ac-4ab5-b5ad-e8642fb394ac"/>
        <w:id w:val="-38753745"/>
        <w:lock w:val="sdtLocked"/>
      </w:sdtPr>
      <w:sdtEndPr/>
      <w:sdtContent>
        <w:p w:rsidR="000659B0" w:rsidRDefault="002F3778" w14:paraId="01BE5BE8" w14:textId="77777777">
          <w:pPr>
            <w:pStyle w:val="Frslagstext"/>
          </w:pPr>
          <w:r>
            <w:t>Riksdagen ställer sig bakom det som anförs i motionen om att avskaffa gränsen för elproduktion för eget bruk och tillkännager detta för regeringen.</w:t>
          </w:r>
        </w:p>
      </w:sdtContent>
    </w:sdt>
    <w:sdt>
      <w:sdtPr>
        <w:alias w:val="Yrkande 6"/>
        <w:tag w:val="b2256c6e-adb7-418f-b6e0-40aef03a30e2"/>
        <w:id w:val="2036615317"/>
        <w:lock w:val="sdtLocked"/>
      </w:sdtPr>
      <w:sdtEndPr/>
      <w:sdtContent>
        <w:p w:rsidR="000659B0" w:rsidRDefault="002F3778" w14:paraId="19E68CC0" w14:textId="77777777">
          <w:pPr>
            <w:pStyle w:val="Frslagstext"/>
          </w:pPr>
          <w:r>
            <w:t>Riksdagen ställer sig bakom det som anförs i motionen om att överväga att avskaffa kassettbandsavgiften och tillkännager detta för regeringen.</w:t>
          </w:r>
        </w:p>
      </w:sdtContent>
    </w:sdt>
    <w:sdt>
      <w:sdtPr>
        <w:alias w:val="Yrkande 7"/>
        <w:tag w:val="b512915f-4a18-4f1c-b32f-0cf59cf5e9c7"/>
        <w:id w:val="1513411302"/>
        <w:lock w:val="sdtLocked"/>
      </w:sdtPr>
      <w:sdtEndPr/>
      <w:sdtContent>
        <w:p w:rsidR="000659B0" w:rsidRDefault="002F3778" w14:paraId="66498258" w14:textId="77777777">
          <w:pPr>
            <w:pStyle w:val="Frslagstext"/>
          </w:pPr>
          <w:r>
            <w:t>Riksdagen ställer sig bakom det som anförs i motionen om att avskaffa förbudet mot att fotografera offentlig konst och tillkännager detta för regeringen.</w:t>
          </w:r>
        </w:p>
      </w:sdtContent>
    </w:sdt>
    <w:sdt>
      <w:sdtPr>
        <w:alias w:val="Yrkande 8"/>
        <w:tag w:val="79c96707-ea69-4492-a296-a2c64dae0488"/>
        <w:id w:val="-198159553"/>
        <w:lock w:val="sdtLocked"/>
      </w:sdtPr>
      <w:sdtEndPr/>
      <w:sdtContent>
        <w:p w:rsidR="000659B0" w:rsidRDefault="002F3778" w14:paraId="0BE20CFD" w14:textId="77777777">
          <w:pPr>
            <w:pStyle w:val="Frslagstext"/>
          </w:pPr>
          <w:r>
            <w:t>Riksdagen ställer sig bakom det som anförs i motionen om att avskaffa flipperspelslagen och kvittokraven på arkadspel och tillkännager detta för regeringen.</w:t>
          </w:r>
        </w:p>
      </w:sdtContent>
    </w:sdt>
    <w:sdt>
      <w:sdtPr>
        <w:alias w:val="Yrkande 9"/>
        <w:tag w:val="17e73044-a71f-4099-bf68-0a88f0d40554"/>
        <w:id w:val="1572462790"/>
        <w:lock w:val="sdtLocked"/>
      </w:sdtPr>
      <w:sdtEndPr/>
      <w:sdtContent>
        <w:p w:rsidR="000659B0" w:rsidRDefault="002F3778" w14:paraId="7C499B70" w14:textId="77777777">
          <w:pPr>
            <w:pStyle w:val="Frslagstext"/>
          </w:pPr>
          <w:r>
            <w:t>Riksdagen ställer sig bakom det som anförs i motionen om att avskaffa kraven på personalliggare för familj och tillkännager detta för regeringen.</w:t>
          </w:r>
        </w:p>
      </w:sdtContent>
    </w:sdt>
    <w:sdt>
      <w:sdtPr>
        <w:alias w:val="Yrkande 10"/>
        <w:tag w:val="c7736cc6-bc2c-4d64-8394-3975fab67b10"/>
        <w:id w:val="-1524780444"/>
        <w:lock w:val="sdtLocked"/>
      </w:sdtPr>
      <w:sdtEndPr/>
      <w:sdtContent>
        <w:p w:rsidR="000659B0" w:rsidRDefault="002F3778" w14:paraId="374E513C" w14:textId="77777777">
          <w:pPr>
            <w:pStyle w:val="Frslagstext"/>
          </w:pPr>
          <w:r>
            <w:t>Riksdagen ställer sig bakom det som anförs i motionen om att avskaffa kravet på mat vid alkoholservering och tillkännager detta för regeringen.</w:t>
          </w:r>
        </w:p>
      </w:sdtContent>
    </w:sdt>
    <w:bookmarkEnd w:displacedByCustomXml="prev" w:id="0"/>
    <w:bookmarkEnd w:displacedByCustomXml="prev" w:id="1"/>
    <w:p w:rsidR="00047369" w:rsidRDefault="00047369" w14:paraId="1F326B9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009AC33D594844069C46B31562D74A60"/>
        </w:placeholder>
        <w:text/>
      </w:sdtPr>
      <w:sdtEndPr/>
      <w:sdtContent>
        <w:p w:rsidRPr="009B062B" w:rsidR="006D79C9" w:rsidP="00333E95" w:rsidRDefault="006D79C9" w14:paraId="2B7B43A0" w14:textId="156001D1">
          <w:pPr>
            <w:pStyle w:val="Rubrik1"/>
          </w:pPr>
          <w:r>
            <w:t>Motivering</w:t>
          </w:r>
        </w:p>
      </w:sdtContent>
    </w:sdt>
    <w:bookmarkEnd w:displacedByCustomXml="prev" w:id="3"/>
    <w:bookmarkEnd w:displacedByCustomXml="prev" w:id="2"/>
    <w:p w:rsidR="00C34FB6" w:rsidP="00047369" w:rsidRDefault="00C34FB6" w14:paraId="32DE0A4C" w14:textId="329AFBA3">
      <w:pPr>
        <w:pStyle w:val="Normalutanindragellerluft"/>
      </w:pPr>
      <w:r>
        <w:t xml:space="preserve">Det är riksdagens uppdrag att stifta lagar i Sverige. Nästan varje vecka tar riksdagen nya </w:t>
      </w:r>
      <w:r w:rsidRPr="00047369">
        <w:rPr>
          <w:spacing w:val="-1"/>
        </w:rPr>
        <w:t>beslut koppla</w:t>
      </w:r>
      <w:r w:rsidRPr="00047369" w:rsidR="00A831A4">
        <w:rPr>
          <w:spacing w:val="-1"/>
        </w:rPr>
        <w:t>de</w:t>
      </w:r>
      <w:r w:rsidRPr="00047369">
        <w:rPr>
          <w:spacing w:val="-1"/>
        </w:rPr>
        <w:t xml:space="preserve"> till lagar, regler och förordningar. Och ibland blir det lite fel. Och ibland</w:t>
      </w:r>
      <w:r>
        <w:t xml:space="preserve"> finns det regler som </w:t>
      </w:r>
      <w:r w:rsidR="00A831A4">
        <w:t xml:space="preserve">har </w:t>
      </w:r>
      <w:r>
        <w:t xml:space="preserve">haft en funktion men som blivit till mer av ett problem än en </w:t>
      </w:r>
      <w:r>
        <w:lastRenderedPageBreak/>
        <w:t>lösning. Och då är det dags att avskaffa dessa lagar. Vi anser att följande lagar är sådana som helt enkelt borde avskaffas för att de är – ja – sämst.</w:t>
      </w:r>
    </w:p>
    <w:p w:rsidRPr="00047369" w:rsidR="00C34FB6" w:rsidP="00047369" w:rsidRDefault="00C34FB6" w14:paraId="0B3DCFCB" w14:textId="77777777">
      <w:pPr>
        <w:pStyle w:val="Rubrik2"/>
      </w:pPr>
      <w:r w:rsidRPr="00047369">
        <w:t xml:space="preserve">Avskaffa förbudet mot att flytta stenhögar </w:t>
      </w:r>
    </w:p>
    <w:p w:rsidR="00047369" w:rsidP="00047369" w:rsidRDefault="00C34FB6" w14:paraId="205D650C" w14:textId="74D12FBA">
      <w:pPr>
        <w:pStyle w:val="Normalutanindragellerluft"/>
      </w:pPr>
      <w:r>
        <w:t>Jordbruket bidrar till en starkt levande landsbygd med öppna landskap och hållbara livs</w:t>
      </w:r>
      <w:r w:rsidR="00047369">
        <w:softHyphen/>
      </w:r>
      <w:r>
        <w:t xml:space="preserve">medel. I alla tider har jordbrukare vårdat och förädlat åkermark med en djup insikt om kretslopp och naturvärden. I steniga landskap är det helt naturligt att i samband med </w:t>
      </w:r>
      <w:r w:rsidRPr="00047369">
        <w:rPr>
          <w:spacing w:val="-1"/>
        </w:rPr>
        <w:t>plöjning och harvning samla upp sten och lägga i högar. Dock har oförutsägbar byråkrati</w:t>
      </w:r>
      <w:r>
        <w:t xml:space="preserve"> </w:t>
      </w:r>
      <w:r w:rsidRPr="00047369">
        <w:rPr>
          <w:spacing w:val="-2"/>
        </w:rPr>
        <w:t>och myndighetsutövning försvårat för lantbrukare att bedriva och planera sin verksamhet.</w:t>
      </w:r>
    </w:p>
    <w:p w:rsidR="00C34FB6" w:rsidP="00047369" w:rsidRDefault="00C34FB6" w14:paraId="436FF678" w14:textId="1B8A369A">
      <w:r>
        <w:t xml:space="preserve">Det finns flera fall där markägare och arrendatorer fått myndighetsbeslut kopplade till biotopskyddet som väcker frågor. En jordbrukare som samlar ihop sten tillfälligt under våren och lägger den i en hög kan inte fundera i godan ro </w:t>
      </w:r>
      <w:r w:rsidR="00A831A4">
        <w:t xml:space="preserve">på </w:t>
      </w:r>
      <w:r>
        <w:t xml:space="preserve">var stenen sedan ska </w:t>
      </w:r>
      <w:r w:rsidRPr="00047369">
        <w:rPr>
          <w:spacing w:val="-1"/>
        </w:rPr>
        <w:t xml:space="preserve">placeras. Kanske kan den användas som utfyllnad vid ett bygge eller kanske </w:t>
      </w:r>
      <w:r w:rsidRPr="00047369" w:rsidR="00A831A4">
        <w:rPr>
          <w:spacing w:val="-1"/>
        </w:rPr>
        <w:t xml:space="preserve">till att </w:t>
      </w:r>
      <w:r w:rsidRPr="00047369">
        <w:rPr>
          <w:spacing w:val="-1"/>
        </w:rPr>
        <w:t>bygga</w:t>
      </w:r>
      <w:r>
        <w:t xml:space="preserve"> vidare på befintliga stenmurar och rösen. Efter bara ett år har sagda stenhög förvandlats till ett röse med biotopskydd och får inte flyttas. En helt ny stenhög får samma skydd som den som funnits i hundratals år. Det är helt orimligt och går inte i linje med arbetet med en stärkt livsmedelsproduktion eller förenklad byråkrati för företagare. Undantagen från biotopskyddet bör kraftigt utökas för att undvika orimliga situationer. </w:t>
      </w:r>
    </w:p>
    <w:p w:rsidRPr="00C34FB6" w:rsidR="00C34FB6" w:rsidP="00047369" w:rsidRDefault="00C34FB6" w14:paraId="394F2C77" w14:textId="77777777">
      <w:pPr>
        <w:pStyle w:val="Rubrik2"/>
      </w:pPr>
      <w:r w:rsidRPr="00C34FB6">
        <w:t>Avskaffa kravet på tillstånd för att dansa</w:t>
      </w:r>
    </w:p>
    <w:p w:rsidR="00C34FB6" w:rsidP="00047369" w:rsidRDefault="00C34FB6" w14:paraId="2D69A706" w14:textId="04F8E8FF">
      <w:pPr>
        <w:pStyle w:val="Normalutanindragellerluft"/>
      </w:pPr>
      <w:r>
        <w:t>Enligt 4</w:t>
      </w:r>
      <w:r w:rsidR="00A831A4">
        <w:t> </w:t>
      </w:r>
      <w:r>
        <w:t>kap. 2</w:t>
      </w:r>
      <w:r w:rsidR="00A831A4">
        <w:t> </w:t>
      </w:r>
      <w:r>
        <w:t>§ ordningslagen (1993:1617) krävs tillstånd för att anordna en dans</w:t>
      </w:r>
      <w:r w:rsidR="00047369">
        <w:softHyphen/>
      </w:r>
      <w:r>
        <w:t xml:space="preserve">tillställning, även om den inte äger rum på </w:t>
      </w:r>
      <w:r w:rsidR="00A831A4">
        <w:t xml:space="preserve">en </w:t>
      </w:r>
      <w:r>
        <w:t>offentlig plats. Av 2</w:t>
      </w:r>
      <w:r w:rsidR="00A831A4">
        <w:t> </w:t>
      </w:r>
      <w:r>
        <w:t>kap. 29</w:t>
      </w:r>
      <w:r w:rsidR="00A831A4">
        <w:t> </w:t>
      </w:r>
      <w:r>
        <w:t xml:space="preserve">§ framgår vidare att till böter eller fängelse i högst sex månader döms den som uppsåtligen eller av oaktsamhet i egenskap av anordnare bryter mot kravet på tillstånd eller anmälan. </w:t>
      </w:r>
      <w:r w:rsidRPr="00047369">
        <w:rPr>
          <w:spacing w:val="-2"/>
        </w:rPr>
        <w:t>Straff</w:t>
      </w:r>
      <w:r w:rsidRPr="00047369" w:rsidR="00047369">
        <w:rPr>
          <w:spacing w:val="-2"/>
        </w:rPr>
        <w:softHyphen/>
      </w:r>
      <w:r w:rsidRPr="00047369">
        <w:rPr>
          <w:spacing w:val="-2"/>
        </w:rPr>
        <w:t xml:space="preserve">ramen för att </w:t>
      </w:r>
      <w:proofErr w:type="gramStart"/>
      <w:r w:rsidRPr="00047369">
        <w:rPr>
          <w:spacing w:val="-2"/>
        </w:rPr>
        <w:t>folk dansar</w:t>
      </w:r>
      <w:proofErr w:type="gramEnd"/>
      <w:r w:rsidRPr="00047369">
        <w:rPr>
          <w:spacing w:val="-2"/>
        </w:rPr>
        <w:t xml:space="preserve"> är alltså upp till 6</w:t>
      </w:r>
      <w:r w:rsidRPr="00047369" w:rsidR="00A831A4">
        <w:rPr>
          <w:spacing w:val="-2"/>
        </w:rPr>
        <w:t> </w:t>
      </w:r>
      <w:r w:rsidRPr="00047369">
        <w:rPr>
          <w:spacing w:val="-2"/>
        </w:rPr>
        <w:t>månaders fängelse. Det låter mer som Teheran</w:t>
      </w:r>
      <w:r>
        <w:t xml:space="preserve"> än Sverige. </w:t>
      </w:r>
    </w:p>
    <w:p w:rsidR="00C34FB6" w:rsidP="00047369" w:rsidRDefault="00C34FB6" w14:paraId="49396A32" w14:textId="4ABD9049">
      <w:r>
        <w:t xml:space="preserve">Detta är ett onödigt byråkratiskt tillslag mot sociala sammankomster och framstår i grund och botten som löjligt. Att dansa är ingen allmänfarlig verksamhet. Det utgör inte en risk för andra, möjligen med undantag för ömma tår, och danstillstånd måste sökas helt oberoende </w:t>
      </w:r>
      <w:r w:rsidR="00A831A4">
        <w:t xml:space="preserve">av </w:t>
      </w:r>
      <w:r>
        <w:t>eventuella tillstånd om alkoholförtäring. För att minska byråkratin för företagen och överförmynderiet i samhället bör kravet på danstillstånd helt avskaffas.</w:t>
      </w:r>
    </w:p>
    <w:p w:rsidRPr="00C34FB6" w:rsidR="00C34FB6" w:rsidP="00047369" w:rsidRDefault="00C34FB6" w14:paraId="3AABD1E9" w14:textId="77777777">
      <w:pPr>
        <w:pStyle w:val="Rubrik2"/>
      </w:pPr>
      <w:r w:rsidRPr="00C34FB6">
        <w:t>Avskaffa granskningen av ofarliga objekt</w:t>
      </w:r>
    </w:p>
    <w:p w:rsidR="00C34FB6" w:rsidP="00047369" w:rsidRDefault="00C34FB6" w14:paraId="6CA0B800" w14:textId="5EF1030A">
      <w:pPr>
        <w:pStyle w:val="Normalutanindragellerluft"/>
      </w:pPr>
      <w:r>
        <w:t>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knähöjd och filmar mina egna skor för att sedan vilja lägga upp det i sociala medier, är ett krav att jag låter Lantmäteriet granska materialet innan</w:t>
      </w:r>
      <w:r w:rsidR="00721A52">
        <w:t xml:space="preserve"> dess</w:t>
      </w:r>
      <w:r>
        <w:t>. Förväntad svarstid är i skrivande stund närmare tre månader. Det kan låta harmlöst för den som vill filma sina egna skor. Däremot sätter det effektivt käppar i hjulet för ex</w:t>
      </w:r>
      <w:r w:rsidR="00047369">
        <w:softHyphen/>
      </w:r>
      <w:r>
        <w:t xml:space="preserve">empelvis nyhetsfotografering eller kommersiellt användande för att filma vissa sträckor och kunna analysera data för att sedan sprida dem vidare. Detta gäller trots att motiven är helt harmlösa och inte vare sig kränker integritet eller röjer försvarshemligheter. </w:t>
      </w:r>
    </w:p>
    <w:p w:rsidR="00C34FB6" w:rsidP="00047369" w:rsidRDefault="00C34FB6" w14:paraId="6CBFC877" w14:textId="4737050B">
      <w:r>
        <w:lastRenderedPageBreak/>
        <w:t xml:space="preserve">Det finns också stora problem för myndighetsutövning. Stelbenta regler sätter käppar i hjulen för exempelvis </w:t>
      </w:r>
      <w:r w:rsidR="00721A52">
        <w:t>p</w:t>
      </w:r>
      <w:r>
        <w:t>olisen som inte kan nyttja de sensorströmmar som skulle kunna vara tillgängliga på det sätt de önskar. Det motverkar brottsbekämpning och är onödiga hinder för effektiva verktyg.</w:t>
      </w:r>
    </w:p>
    <w:p w:rsidR="00C34FB6" w:rsidP="00047369" w:rsidRDefault="00C34FB6" w14:paraId="147A6FCC" w14:textId="77777777">
      <w:r>
        <w:t>Lagstiftningen bör omgående ändras.</w:t>
      </w:r>
    </w:p>
    <w:p w:rsidRPr="00C34FB6" w:rsidR="00C34FB6" w:rsidP="00047369" w:rsidRDefault="00C34FB6" w14:paraId="381FB49C" w14:textId="77777777">
      <w:pPr>
        <w:pStyle w:val="Rubrik2"/>
      </w:pPr>
      <w:r w:rsidRPr="00C34FB6">
        <w:t>Avskaffa lagen om olagliga komposter</w:t>
      </w:r>
    </w:p>
    <w:p w:rsidR="00C34FB6" w:rsidP="00047369" w:rsidRDefault="00C34FB6" w14:paraId="336093CC" w14:textId="5F0E74F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w:t>
      </w:r>
      <w:r w:rsidR="00047369">
        <w:softHyphen/>
      </w:r>
      <w:r>
        <w:t>låda och en saftig räkning som skickas ut. Mer matavfall bör komposteras eller göras till biogas. Idag eldas alltför mycket upp. Regeln bör därför avskaffas omgående.</w:t>
      </w:r>
    </w:p>
    <w:p w:rsidRPr="00C34FB6" w:rsidR="00C34FB6" w:rsidP="00047369" w:rsidRDefault="00C34FB6" w14:paraId="1B12CBC2" w14:textId="526F3AC5">
      <w:pPr>
        <w:pStyle w:val="Rubrik2"/>
      </w:pPr>
      <w:r w:rsidRPr="00C34FB6">
        <w:t>Avskaffa ”</w:t>
      </w:r>
      <w:r w:rsidR="00721A52">
        <w:t>i</w:t>
      </w:r>
      <w:r w:rsidRPr="00C34FB6">
        <w:t>diotskatten”</w:t>
      </w:r>
    </w:p>
    <w:p w:rsidR="00C34FB6" w:rsidP="00047369" w:rsidRDefault="00C34FB6" w14:paraId="3B1F925D" w14:textId="3BB14AA0">
      <w:pPr>
        <w:pStyle w:val="Normalutanindragellerluft"/>
      </w:pPr>
      <w:r>
        <w:t>Sveriges kanske konstigaste skatt, ibland kallad ”idiotskatten” eller ”solskatten”</w:t>
      </w:r>
      <w:r w:rsidR="00721A52">
        <w:t>,</w:t>
      </w:r>
      <w:r>
        <w:t xml:space="preserve"> som säger att du, om du producerar tillräckligt mycket el helt för eget bruk ändå blir </w:t>
      </w:r>
      <w:r w:rsidRPr="00047369">
        <w:rPr>
          <w:spacing w:val="-1"/>
        </w:rPr>
        <w:t>skatt</w:t>
      </w:r>
      <w:r w:rsidRPr="00047369" w:rsidR="00047369">
        <w:rPr>
          <w:spacing w:val="-1"/>
        </w:rPr>
        <w:softHyphen/>
      </w:r>
      <w:r w:rsidRPr="00047369">
        <w:rPr>
          <w:spacing w:val="-1"/>
        </w:rPr>
        <w:t>skyldig. Den gör att tak bara beläggs till hälften med solceller, trots att behovet är större.</w:t>
      </w:r>
      <w:r>
        <w:t xml:space="preserve"> Regeln kom till efter stark lobbying från svenska och norska energiföretag som såg konkurrensen i att folk och företag kunde producera el själva. Begrä</w:t>
      </w:r>
      <w:r w:rsidR="00721A52">
        <w:t>n</w:t>
      </w:r>
      <w:r>
        <w:t>sningen har minskats och uppgår idag till 500</w:t>
      </w:r>
      <w:r w:rsidR="00721A52">
        <w:t> </w:t>
      </w:r>
      <w:r>
        <w:t>kW. Motiveringen till införandet var EU-regler men få andra länder i EU har ens en sådan regel och de som har</w:t>
      </w:r>
      <w:r w:rsidR="00721A52">
        <w:t xml:space="preserve"> det</w:t>
      </w:r>
      <w:r>
        <w:t>, har betydligt större fri</w:t>
      </w:r>
      <w:r w:rsidR="00047369">
        <w:softHyphen/>
      </w:r>
      <w:r>
        <w:t xml:space="preserve">het. </w:t>
      </w:r>
      <w:r w:rsidR="00721A52">
        <w:t>T</w:t>
      </w:r>
      <w:r>
        <w:t xml:space="preserve">idigare </w:t>
      </w:r>
      <w:r w:rsidR="00721A52">
        <w:t xml:space="preserve">har </w:t>
      </w:r>
      <w:r>
        <w:t>vedskatt för den som använder egen ved för uppvärmning</w:t>
      </w:r>
      <w:r w:rsidR="00721A52">
        <w:t xml:space="preserve"> diskuterats</w:t>
      </w:r>
      <w:r>
        <w:t xml:space="preserve">. Det är lika absurt med solskatt för egen användning. Skatten bör omgående ses över med syftet att avskaffa den. </w:t>
      </w:r>
    </w:p>
    <w:p w:rsidRPr="00C34FB6" w:rsidR="00C34FB6" w:rsidP="00047369" w:rsidRDefault="00C34FB6" w14:paraId="453EDF2A" w14:textId="77777777">
      <w:pPr>
        <w:pStyle w:val="Rubrik2"/>
      </w:pPr>
      <w:r w:rsidRPr="00C34FB6">
        <w:t>Avskaffa kassettbandsavgiften</w:t>
      </w:r>
    </w:p>
    <w:p w:rsidR="00C34FB6" w:rsidP="00047369" w:rsidRDefault="00C34FB6" w14:paraId="18041EE2" w14:textId="7A03E95D">
      <w:pPr>
        <w:pStyle w:val="Normalutanindragellerluft"/>
      </w:pPr>
      <w:r>
        <w:t xml:space="preserve">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w:t>
      </w:r>
      <w:r w:rsidR="00721A52">
        <w:t>finns</w:t>
      </w:r>
      <w:r>
        <w:t xml:space="preserve"> </w:t>
      </w:r>
      <w:r w:rsidR="00721A52">
        <w:t>i</w:t>
      </w:r>
      <w:r>
        <w:t xml:space="preserve"> alla mobiler. Men skatten består. Det innebär att varje gång du </w:t>
      </w:r>
      <w:r w:rsidR="00721A52">
        <w:t xml:space="preserve">t.ex. </w:t>
      </w:r>
      <w:r>
        <w:t xml:space="preserve">köper en hårddisk eller USB </w:t>
      </w:r>
      <w:r w:rsidR="00721A52">
        <w:t xml:space="preserve">ska </w:t>
      </w:r>
      <w:r>
        <w:t xml:space="preserve">du betala en avgift för att du kommer </w:t>
      </w:r>
      <w:r w:rsidR="00721A52">
        <w:t xml:space="preserve">att </w:t>
      </w:r>
      <w:r>
        <w:t>kopiera upphovsrättsskydda</w:t>
      </w:r>
      <w:r w:rsidR="00721A52">
        <w:t>t</w:t>
      </w:r>
      <w:r>
        <w:t xml:space="preserve"> material. Och ju mer det får plats ju mer ska du betala. Även om funktionen för vad lagring idag används till totalt har förändrats. Ersättning för användning av upphovsrättsskyddat material i streaming etc</w:t>
      </w:r>
      <w:r w:rsidR="00A831A4">
        <w:t>.</w:t>
      </w:r>
      <w:r>
        <w:t xml:space="preserve"> ska nu införas</w:t>
      </w:r>
      <w:r w:rsidR="00A831A4">
        <w:t>,</w:t>
      </w:r>
      <w:r>
        <w:t xml:space="preserve"> vilket är en bra och självklar modernisering av upphovsrätten. Lika självklart är det att ta bort den utdaterade kassettbandsavgiften.</w:t>
      </w:r>
    </w:p>
    <w:p w:rsidRPr="00C34FB6" w:rsidR="00C34FB6" w:rsidP="00047369" w:rsidRDefault="00C34FB6" w14:paraId="712188A9" w14:textId="47AEFF88">
      <w:pPr>
        <w:pStyle w:val="Rubrik2"/>
      </w:pPr>
      <w:r w:rsidRPr="00C34FB6">
        <w:lastRenderedPageBreak/>
        <w:t xml:space="preserve">Avskaffa förbudet </w:t>
      </w:r>
      <w:r w:rsidR="00721A52">
        <w:t xml:space="preserve">mot </w:t>
      </w:r>
      <w:r w:rsidRPr="00C34FB6">
        <w:t>att fota offentlig konst</w:t>
      </w:r>
    </w:p>
    <w:p w:rsidR="00C34FB6" w:rsidP="00047369" w:rsidRDefault="00C34FB6" w14:paraId="2E849CF4"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w:rsidR="00C34FB6" w:rsidP="00047369" w:rsidRDefault="00C34FB6" w14:paraId="3086034D" w14:textId="77777777">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w:rsidRPr="00C34FB6" w:rsidR="00C34FB6" w:rsidP="00047369" w:rsidRDefault="00C34FB6" w14:paraId="20395F77" w14:textId="77777777">
      <w:pPr>
        <w:pStyle w:val="Rubrik2"/>
      </w:pPr>
      <w:r w:rsidRPr="00C34FB6">
        <w:t>Avskaffa flipperspelslagen och kvittokrav på flipperspel</w:t>
      </w:r>
    </w:p>
    <w:p w:rsidR="00C34FB6" w:rsidP="00047369" w:rsidRDefault="00C34FB6" w14:paraId="54101E70" w14:textId="500145B8">
      <w:pPr>
        <w:pStyle w:val="Normalutanindragellerluft"/>
      </w:pPr>
      <w:r>
        <w:t>Arkadhallar med flipperspel är olämpliga ungdomsmiljöer. Ja, det är innebörden i lag</w:t>
      </w:r>
      <w:r w:rsidR="00C97F30">
        <w:t>en</w:t>
      </w:r>
      <w:r>
        <w:t xml:space="preserve"> (1982:636) om anordnande av visst automatspel. Lagen kom till när politiker förfasades över flipperspel och arkadhallar och tvingade dessa att söka tillstånd och betala dyra tillståndsavgifter. Än idag lever lagen vidare genom att samma tillstånd krävs för internetcaféer eller varje gång ett hotell, en bar eller en mässa har ett flipperspel eller arkadspel, om så än tillfälligt. Lagens föreslås nu avskaffas, i proposition 2021/22:242, men samtidigt föreslås </w:t>
      </w:r>
      <w:r w:rsidR="00C97F30">
        <w:t xml:space="preserve">det att </w:t>
      </w:r>
      <w:r>
        <w:t xml:space="preserve">en ny hopplös reglering </w:t>
      </w:r>
      <w:r w:rsidR="00C97F30">
        <w:t xml:space="preserve">ska </w:t>
      </w:r>
      <w:r>
        <w:t>införas. Istället för tillstånds</w:t>
      </w:r>
      <w:r w:rsidR="00047369">
        <w:softHyphen/>
      </w:r>
      <w:r>
        <w:t>krav ska nu varje flipperspel kunna skriva ut ett kvitto för varje peng som läggs i auto</w:t>
      </w:r>
      <w:r w:rsidR="00047369">
        <w:softHyphen/>
      </w:r>
      <w:r>
        <w:t>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w:t>
      </w:r>
      <w:r w:rsidR="00047369">
        <w:softHyphen/>
      </w:r>
      <w:r>
        <w:t xml:space="preserve">register för dessa spel bör snarast dras tillbaka. </w:t>
      </w:r>
    </w:p>
    <w:p w:rsidRPr="00C34FB6" w:rsidR="00C34FB6" w:rsidP="00047369" w:rsidRDefault="00C34FB6" w14:paraId="096C9019" w14:textId="77777777">
      <w:pPr>
        <w:pStyle w:val="Rubrik2"/>
      </w:pPr>
      <w:r w:rsidRPr="00C34FB6">
        <w:t xml:space="preserve">Avskaffa plikten att skriva in familj i personalliggare </w:t>
      </w:r>
    </w:p>
    <w:p w:rsidR="00047369" w:rsidP="00047369" w:rsidRDefault="00C34FB6" w14:paraId="533DD937" w14:textId="053323D6">
      <w:pPr>
        <w:pStyle w:val="Normalutanindragellerluft"/>
      </w:pPr>
      <w:r>
        <w:t xml:space="preserve">När lagen om personalliggare infördes var syftet att stävja den svarta arbetsmarknaden, som </w:t>
      </w:r>
      <w:r w:rsidR="00C97F30">
        <w:t xml:space="preserve">det </w:t>
      </w:r>
      <w:r>
        <w:t>är svår</w:t>
      </w:r>
      <w:r w:rsidR="00C97F30">
        <w:t>t</w:t>
      </w:r>
      <w:r>
        <w:t xml:space="preserve"> för laglydiga företag att konkurrera med. En personalliggare är en för</w:t>
      </w:r>
      <w:r w:rsidR="00047369">
        <w:softHyphen/>
      </w:r>
      <w:r>
        <w:t xml:space="preserve">teckning över vilka som är verksamma på till exempel en byggarbetsplats eller i en verksamhetslokal. Den ska uppdateras dagligen och vara tillgänglig om Skatteverket gör </w:t>
      </w:r>
      <w:r w:rsidRPr="00047369">
        <w:rPr>
          <w:spacing w:val="-1"/>
        </w:rPr>
        <w:t xml:space="preserve">ett kontrollbesök. För att säkra att alla som är på arbetsplatsen faktiskt får lön och betalar </w:t>
      </w:r>
      <w:r>
        <w:t>skatt. Saknas någon i liggaren blir det böter på 12</w:t>
      </w:r>
      <w:r w:rsidR="00C97F30">
        <w:t> </w:t>
      </w:r>
      <w:r>
        <w:t>500</w:t>
      </w:r>
      <w:r w:rsidR="00C97F30">
        <w:t> </w:t>
      </w:r>
      <w:r>
        <w:t xml:space="preserve">kr. Det är en rimlig tanke. Men införandet har fått helt orimliga konsekvenser för många familjeföretag och enskilda näringsidkare. </w:t>
      </w:r>
    </w:p>
    <w:p w:rsidR="00C34FB6" w:rsidP="00047369" w:rsidRDefault="00C34FB6" w14:paraId="785602B7" w14:textId="39FA528E">
      <w:r>
        <w:t xml:space="preserve">Den tid företagsledaren själv är verksam samt den tid </w:t>
      </w:r>
      <w:r w:rsidR="00C97F30">
        <w:t xml:space="preserve">en </w:t>
      </w:r>
      <w:r>
        <w:t xml:space="preserve">make, </w:t>
      </w:r>
      <w:r w:rsidR="002F3778">
        <w:t xml:space="preserve">en </w:t>
      </w:r>
      <w:r>
        <w:t xml:space="preserve">maka, </w:t>
      </w:r>
      <w:r w:rsidR="002F3778">
        <w:t xml:space="preserve">en </w:t>
      </w:r>
      <w:r>
        <w:t xml:space="preserve">sambo </w:t>
      </w:r>
      <w:r w:rsidRPr="00047369">
        <w:rPr>
          <w:spacing w:val="-2"/>
        </w:rPr>
        <w:t>och barn under 16 år är verksamma ska nämligen registreras om det också finns anställda.</w:t>
      </w:r>
      <w:r>
        <w:t xml:space="preserve"> Och verksam är man när man utför uppgifter i verksamheten, oavsett om man får lön eller inte. Alla som varit involvera</w:t>
      </w:r>
      <w:r w:rsidR="002F3778">
        <w:t>de</w:t>
      </w:r>
      <w:r>
        <w:t xml:space="preserve"> i ett familjeföretag i eller nära hemmet vet att en arbetsdag är otroligt flytande mellan läxor, disktömning, fotboll, ta emot kunder etc. Men skriver man inte in och ut sig mellan varje aktivitet bryter man mot lagen. Det måste avskaffas.</w:t>
      </w:r>
    </w:p>
    <w:p w:rsidRPr="00C34FB6" w:rsidR="00C34FB6" w:rsidP="00047369" w:rsidRDefault="00C34FB6" w14:paraId="16B30E2F" w14:textId="77777777">
      <w:pPr>
        <w:pStyle w:val="Rubrik2"/>
      </w:pPr>
      <w:r w:rsidRPr="00C34FB6">
        <w:lastRenderedPageBreak/>
        <w:t>Avskaffa kravet på mat vid alkoholservering</w:t>
      </w:r>
    </w:p>
    <w:p w:rsidR="00047369" w:rsidP="00047369" w:rsidRDefault="00C34FB6" w14:paraId="110DEF07" w14:textId="77777777">
      <w:pPr>
        <w:pStyle w:val="Normalutanindragellerluft"/>
      </w:pPr>
      <w:r>
        <w:t>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prussiluskapolitik. Det är inte maten som avgör om ett utskänkningsställe har koll på vad de gör eller inte. För att någon vill ta en drink kan det inte vara krav att någon annan ska serveras mat. Därför bör matkravet i 15</w:t>
      </w:r>
      <w:r w:rsidR="00A831A4">
        <w:t> §</w:t>
      </w:r>
      <w:r>
        <w:t xml:space="preserve"> alkohollagen avskaffas.</w:t>
      </w:r>
    </w:p>
    <w:sdt>
      <w:sdtPr>
        <w:alias w:val="CC_Underskrifter"/>
        <w:tag w:val="CC_Underskrifter"/>
        <w:id w:val="583496634"/>
        <w:lock w:val="sdtContentLocked"/>
        <w:placeholder>
          <w:docPart w:val="926A0A2405034A198E15A269737A9621"/>
        </w:placeholder>
      </w:sdtPr>
      <w:sdtEndPr/>
      <w:sdtContent>
        <w:p w:rsidR="00FF624E" w:rsidP="00FF624E" w:rsidRDefault="00FF624E" w14:paraId="3B2AE633" w14:textId="5BB6DB75"/>
        <w:p w:rsidRPr="008E0FE2" w:rsidR="004801AC" w:rsidP="00FF624E" w:rsidRDefault="00047369" w14:paraId="7353BE67" w14:textId="31731970"/>
      </w:sdtContent>
    </w:sdt>
    <w:tbl>
      <w:tblPr>
        <w:tblW w:w="5000" w:type="pct"/>
        <w:tblLook w:val="04A0" w:firstRow="1" w:lastRow="0" w:firstColumn="1" w:lastColumn="0" w:noHBand="0" w:noVBand="1"/>
        <w:tblCaption w:val="underskrifter"/>
      </w:tblPr>
      <w:tblGrid>
        <w:gridCol w:w="4252"/>
        <w:gridCol w:w="4252"/>
      </w:tblGrid>
      <w:tr w:rsidR="000659B0" w14:paraId="6D16B275" w14:textId="77777777">
        <w:trPr>
          <w:cantSplit/>
        </w:trPr>
        <w:tc>
          <w:tcPr>
            <w:tcW w:w="50" w:type="pct"/>
            <w:vAlign w:val="bottom"/>
          </w:tcPr>
          <w:p w:rsidR="000659B0" w:rsidRDefault="002F3778" w14:paraId="067C37A8" w14:textId="77777777">
            <w:pPr>
              <w:pStyle w:val="Underskrifter"/>
            </w:pPr>
            <w:r>
              <w:t>Rickard Nordin (C)</w:t>
            </w:r>
          </w:p>
        </w:tc>
        <w:tc>
          <w:tcPr>
            <w:tcW w:w="50" w:type="pct"/>
            <w:vAlign w:val="bottom"/>
          </w:tcPr>
          <w:p w:rsidR="000659B0" w:rsidRDefault="002F3778" w14:paraId="666FE0FA" w14:textId="77777777">
            <w:pPr>
              <w:pStyle w:val="Underskrifter"/>
            </w:pPr>
            <w:r>
              <w:t>Niels Paarup-Petersen (C)</w:t>
            </w:r>
          </w:p>
        </w:tc>
      </w:tr>
    </w:tbl>
    <w:p w:rsidR="000E734F" w:rsidRDefault="000E734F" w14:paraId="2E450E4F" w14:textId="77777777"/>
    <w:sectPr w:rsidR="000E73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0646" w14:textId="77777777" w:rsidR="00C34FB6" w:rsidRDefault="00C34FB6" w:rsidP="000C1CAD">
      <w:pPr>
        <w:spacing w:line="240" w:lineRule="auto"/>
      </w:pPr>
      <w:r>
        <w:separator/>
      </w:r>
    </w:p>
  </w:endnote>
  <w:endnote w:type="continuationSeparator" w:id="0">
    <w:p w14:paraId="064038A3" w14:textId="77777777" w:rsidR="00C34FB6" w:rsidRDefault="00C34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D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5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F30D" w14:textId="2FF7BE58" w:rsidR="00262EA3" w:rsidRPr="00FF624E" w:rsidRDefault="00262EA3" w:rsidP="00FF6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9CE5" w14:textId="77777777" w:rsidR="00C34FB6" w:rsidRDefault="00C34FB6" w:rsidP="000C1CAD">
      <w:pPr>
        <w:spacing w:line="240" w:lineRule="auto"/>
      </w:pPr>
      <w:r>
        <w:separator/>
      </w:r>
    </w:p>
  </w:footnote>
  <w:footnote w:type="continuationSeparator" w:id="0">
    <w:p w14:paraId="1A709094" w14:textId="77777777" w:rsidR="00C34FB6" w:rsidRDefault="00C34F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0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2E9C1" wp14:editId="2ADE8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7120E" w14:textId="77777777" w:rsidR="00262EA3" w:rsidRDefault="00047369" w:rsidP="008103B5">
                          <w:pPr>
                            <w:jc w:val="right"/>
                          </w:pPr>
                          <w:sdt>
                            <w:sdtPr>
                              <w:alias w:val="CC_Noformat_Partikod"/>
                              <w:tag w:val="CC_Noformat_Partikod"/>
                              <w:id w:val="-53464382"/>
                              <w:text/>
                            </w:sdtPr>
                            <w:sdtEndPr/>
                            <w:sdtContent>
                              <w:r w:rsidR="00C34FB6">
                                <w:t>C</w:t>
                              </w:r>
                            </w:sdtContent>
                          </w:sdt>
                          <w:sdt>
                            <w:sdtPr>
                              <w:alias w:val="CC_Noformat_Partinummer"/>
                              <w:tag w:val="CC_Noformat_Partinummer"/>
                              <w:id w:val="-1709555926"/>
                              <w:placeholder>
                                <w:docPart w:val="48787D2E2FA7443AB2E531A7B50B2E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2E9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7120E" w14:textId="77777777" w:rsidR="00262EA3" w:rsidRDefault="00047369" w:rsidP="008103B5">
                    <w:pPr>
                      <w:jc w:val="right"/>
                    </w:pPr>
                    <w:sdt>
                      <w:sdtPr>
                        <w:alias w:val="CC_Noformat_Partikod"/>
                        <w:tag w:val="CC_Noformat_Partikod"/>
                        <w:id w:val="-53464382"/>
                        <w:text/>
                      </w:sdtPr>
                      <w:sdtEndPr/>
                      <w:sdtContent>
                        <w:r w:rsidR="00C34FB6">
                          <w:t>C</w:t>
                        </w:r>
                      </w:sdtContent>
                    </w:sdt>
                    <w:sdt>
                      <w:sdtPr>
                        <w:alias w:val="CC_Noformat_Partinummer"/>
                        <w:tag w:val="CC_Noformat_Partinummer"/>
                        <w:id w:val="-1709555926"/>
                        <w:placeholder>
                          <w:docPart w:val="48787D2E2FA7443AB2E531A7B50B2E5B"/>
                        </w:placeholder>
                        <w:showingPlcHdr/>
                        <w:text/>
                      </w:sdtPr>
                      <w:sdtEndPr/>
                      <w:sdtContent>
                        <w:r w:rsidR="00262EA3">
                          <w:t xml:space="preserve"> </w:t>
                        </w:r>
                      </w:sdtContent>
                    </w:sdt>
                  </w:p>
                </w:txbxContent>
              </v:textbox>
              <w10:wrap anchorx="page"/>
            </v:shape>
          </w:pict>
        </mc:Fallback>
      </mc:AlternateContent>
    </w:r>
  </w:p>
  <w:p w14:paraId="514E31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ACBD" w14:textId="77777777" w:rsidR="00262EA3" w:rsidRDefault="00262EA3" w:rsidP="008563AC">
    <w:pPr>
      <w:jc w:val="right"/>
    </w:pPr>
  </w:p>
  <w:p w14:paraId="0BCE9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DBB1" w14:textId="77777777" w:rsidR="00262EA3" w:rsidRDefault="00047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3917D" wp14:editId="0D9139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8F25D" w14:textId="77777777" w:rsidR="00262EA3" w:rsidRDefault="00047369" w:rsidP="00A314CF">
    <w:pPr>
      <w:pStyle w:val="FSHNormal"/>
      <w:spacing w:before="40"/>
    </w:pPr>
    <w:sdt>
      <w:sdtPr>
        <w:alias w:val="CC_Noformat_Motionstyp"/>
        <w:tag w:val="CC_Noformat_Motionstyp"/>
        <w:id w:val="1162973129"/>
        <w:lock w:val="sdtContentLocked"/>
        <w15:appearance w15:val="hidden"/>
        <w:text/>
      </w:sdtPr>
      <w:sdtEndPr/>
      <w:sdtContent>
        <w:r w:rsidR="00FF624E">
          <w:t>Enskild motion</w:t>
        </w:r>
      </w:sdtContent>
    </w:sdt>
    <w:r w:rsidR="00821B36">
      <w:t xml:space="preserve"> </w:t>
    </w:r>
    <w:sdt>
      <w:sdtPr>
        <w:alias w:val="CC_Noformat_Partikod"/>
        <w:tag w:val="CC_Noformat_Partikod"/>
        <w:id w:val="1471015553"/>
        <w:text/>
      </w:sdtPr>
      <w:sdtEndPr/>
      <w:sdtContent>
        <w:r w:rsidR="00C34FB6">
          <w:t>C</w:t>
        </w:r>
      </w:sdtContent>
    </w:sdt>
    <w:sdt>
      <w:sdtPr>
        <w:alias w:val="CC_Noformat_Partinummer"/>
        <w:tag w:val="CC_Noformat_Partinummer"/>
        <w:id w:val="-2014525982"/>
        <w:placeholder>
          <w:docPart w:val="3EED81E6C0D84E7999C18DB42E849D76"/>
        </w:placeholder>
        <w:showingPlcHdr/>
        <w:text/>
      </w:sdtPr>
      <w:sdtEndPr/>
      <w:sdtContent>
        <w:r w:rsidR="00821B36">
          <w:t xml:space="preserve"> </w:t>
        </w:r>
      </w:sdtContent>
    </w:sdt>
  </w:p>
  <w:p w14:paraId="7006A430" w14:textId="77777777" w:rsidR="00262EA3" w:rsidRPr="008227B3" w:rsidRDefault="00047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5AD70" w14:textId="77777777" w:rsidR="00262EA3" w:rsidRPr="008227B3" w:rsidRDefault="00047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24E">
          <w:t>2022/23</w:t>
        </w:r>
      </w:sdtContent>
    </w:sdt>
    <w:sdt>
      <w:sdtPr>
        <w:rPr>
          <w:rStyle w:val="BeteckningChar"/>
        </w:rPr>
        <w:alias w:val="CC_Noformat_Partibet"/>
        <w:tag w:val="CC_Noformat_Partibet"/>
        <w:id w:val="405810658"/>
        <w:lock w:val="sdtContentLocked"/>
        <w:placeholder>
          <w:docPart w:val="71174F2868DF47539FC26DDBDA941199"/>
        </w:placeholder>
        <w:showingPlcHdr/>
        <w15:appearance w15:val="hidden"/>
        <w:text/>
      </w:sdtPr>
      <w:sdtEndPr>
        <w:rPr>
          <w:rStyle w:val="Rubrik1Char"/>
          <w:rFonts w:asciiTheme="majorHAnsi" w:hAnsiTheme="majorHAnsi"/>
          <w:sz w:val="38"/>
        </w:rPr>
      </w:sdtEndPr>
      <w:sdtContent>
        <w:r w:rsidR="00FF624E">
          <w:t>:329</w:t>
        </w:r>
      </w:sdtContent>
    </w:sdt>
  </w:p>
  <w:p w14:paraId="256B8006" w14:textId="77777777" w:rsidR="00262EA3" w:rsidRDefault="000473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624E">
          <w:t>av Rickard Nordin och Niels Paarup-Petersen (båda C)</w:t>
        </w:r>
      </w:sdtContent>
    </w:sdt>
  </w:p>
  <w:sdt>
    <w:sdtPr>
      <w:alias w:val="CC_Noformat_Rubtext"/>
      <w:tag w:val="CC_Noformat_Rubtext"/>
      <w:id w:val="-218060500"/>
      <w:lock w:val="sdtLocked"/>
      <w:placeholder>
        <w:docPart w:val="56CCA990519047F3884BD3F0CE79D6B5"/>
      </w:placeholder>
      <w:text/>
    </w:sdtPr>
    <w:sdtEndPr/>
    <w:sdtContent>
      <w:p w14:paraId="281B33F5" w14:textId="77777777" w:rsidR="00262EA3" w:rsidRDefault="00C34FB6" w:rsidP="00283E0F">
        <w:pPr>
          <w:pStyle w:val="FSHRub2"/>
        </w:pPr>
        <w:r>
          <w:t>Lagar och regler som bör avskaffas</w:t>
        </w:r>
      </w:p>
    </w:sdtContent>
  </w:sdt>
  <w:sdt>
    <w:sdtPr>
      <w:alias w:val="CC_Boilerplate_3"/>
      <w:tag w:val="CC_Boilerplate_3"/>
      <w:id w:val="1606463544"/>
      <w:lock w:val="sdtContentLocked"/>
      <w15:appearance w15:val="hidden"/>
      <w:text w:multiLine="1"/>
    </w:sdtPr>
    <w:sdtEndPr/>
    <w:sdtContent>
      <w:p w14:paraId="36A50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4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36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9B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4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7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52"/>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A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B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F3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4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0CD34"/>
  <w15:chartTrackingRefBased/>
  <w15:docId w15:val="{0E409604-C982-413B-A2A4-D2E1A5C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FC47B8A8F4E4689B8DD8F59FA1D4D"/>
        <w:category>
          <w:name w:val="Allmänt"/>
          <w:gallery w:val="placeholder"/>
        </w:category>
        <w:types>
          <w:type w:val="bbPlcHdr"/>
        </w:types>
        <w:behaviors>
          <w:behavior w:val="content"/>
        </w:behaviors>
        <w:guid w:val="{17DF08BA-223A-42A4-ACE4-4329EF4F2E86}"/>
      </w:docPartPr>
      <w:docPartBody>
        <w:p w:rsidR="00FA2BEF" w:rsidRDefault="009B70D6">
          <w:pPr>
            <w:pStyle w:val="453FC47B8A8F4E4689B8DD8F59FA1D4D"/>
          </w:pPr>
          <w:r w:rsidRPr="005A0A93">
            <w:rPr>
              <w:rStyle w:val="Platshllartext"/>
            </w:rPr>
            <w:t>Förslag till riksdagsbeslut</w:t>
          </w:r>
        </w:p>
      </w:docPartBody>
    </w:docPart>
    <w:docPart>
      <w:docPartPr>
        <w:name w:val="009AC33D594844069C46B31562D74A60"/>
        <w:category>
          <w:name w:val="Allmänt"/>
          <w:gallery w:val="placeholder"/>
        </w:category>
        <w:types>
          <w:type w:val="bbPlcHdr"/>
        </w:types>
        <w:behaviors>
          <w:behavior w:val="content"/>
        </w:behaviors>
        <w:guid w:val="{A2A4637A-1513-4FCD-96AA-39D799F3599D}"/>
      </w:docPartPr>
      <w:docPartBody>
        <w:p w:rsidR="00FA2BEF" w:rsidRDefault="009B70D6">
          <w:pPr>
            <w:pStyle w:val="009AC33D594844069C46B31562D74A6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7DB1F16-BF5D-48FF-9637-09ECDF1228E3}"/>
      </w:docPartPr>
      <w:docPartBody>
        <w:p w:rsidR="00FA2BEF" w:rsidRDefault="009B70D6">
          <w:r w:rsidRPr="00987065">
            <w:rPr>
              <w:rStyle w:val="Platshllartext"/>
            </w:rPr>
            <w:t>Klicka eller tryck här för att ange text.</w:t>
          </w:r>
        </w:p>
      </w:docPartBody>
    </w:docPart>
    <w:docPart>
      <w:docPartPr>
        <w:name w:val="56CCA990519047F3884BD3F0CE79D6B5"/>
        <w:category>
          <w:name w:val="Allmänt"/>
          <w:gallery w:val="placeholder"/>
        </w:category>
        <w:types>
          <w:type w:val="bbPlcHdr"/>
        </w:types>
        <w:behaviors>
          <w:behavior w:val="content"/>
        </w:behaviors>
        <w:guid w:val="{64AD8C9E-6FED-4282-9773-1496A97DE8A3}"/>
      </w:docPartPr>
      <w:docPartBody>
        <w:p w:rsidR="00FA2BEF" w:rsidRDefault="009B70D6">
          <w:r w:rsidRPr="00987065">
            <w:rPr>
              <w:rStyle w:val="Platshllartext"/>
            </w:rPr>
            <w:t>[ange din text här]</w:t>
          </w:r>
        </w:p>
      </w:docPartBody>
    </w:docPart>
    <w:docPart>
      <w:docPartPr>
        <w:name w:val="926A0A2405034A198E15A269737A9621"/>
        <w:category>
          <w:name w:val="Allmänt"/>
          <w:gallery w:val="placeholder"/>
        </w:category>
        <w:types>
          <w:type w:val="bbPlcHdr"/>
        </w:types>
        <w:behaviors>
          <w:behavior w:val="content"/>
        </w:behaviors>
        <w:guid w:val="{DFAC541C-8D2B-48F4-9AE4-D90DA0B34152}"/>
      </w:docPartPr>
      <w:docPartBody>
        <w:p w:rsidR="00F22F09" w:rsidRDefault="00F22F09"/>
      </w:docPartBody>
    </w:docPart>
    <w:docPart>
      <w:docPartPr>
        <w:name w:val="48787D2E2FA7443AB2E531A7B50B2E5B"/>
        <w:category>
          <w:name w:val="Allmänt"/>
          <w:gallery w:val="placeholder"/>
        </w:category>
        <w:types>
          <w:type w:val="bbPlcHdr"/>
        </w:types>
        <w:behaviors>
          <w:behavior w:val="content"/>
        </w:behaviors>
        <w:guid w:val="{296C0477-4F65-4768-8321-DA455F591DDA}"/>
      </w:docPartPr>
      <w:docPartBody>
        <w:p w:rsidR="00000000" w:rsidRDefault="00F22F09">
          <w:r>
            <w:t xml:space="preserve"> </w:t>
          </w:r>
        </w:p>
      </w:docPartBody>
    </w:docPart>
    <w:docPart>
      <w:docPartPr>
        <w:name w:val="3EED81E6C0D84E7999C18DB42E849D76"/>
        <w:category>
          <w:name w:val="Allmänt"/>
          <w:gallery w:val="placeholder"/>
        </w:category>
        <w:types>
          <w:type w:val="bbPlcHdr"/>
        </w:types>
        <w:behaviors>
          <w:behavior w:val="content"/>
        </w:behaviors>
        <w:guid w:val="{FDED749E-10FE-4ED7-BCE2-346699357009}"/>
      </w:docPartPr>
      <w:docPartBody>
        <w:p w:rsidR="00000000" w:rsidRDefault="00F22F09">
          <w:r>
            <w:t xml:space="preserve"> </w:t>
          </w:r>
        </w:p>
      </w:docPartBody>
    </w:docPart>
    <w:docPart>
      <w:docPartPr>
        <w:name w:val="71174F2868DF47539FC26DDBDA941199"/>
        <w:category>
          <w:name w:val="Allmänt"/>
          <w:gallery w:val="placeholder"/>
        </w:category>
        <w:types>
          <w:type w:val="bbPlcHdr"/>
        </w:types>
        <w:behaviors>
          <w:behavior w:val="content"/>
        </w:behaviors>
        <w:guid w:val="{9B98DCA3-D11D-4124-99AF-7F0DA89621D0}"/>
      </w:docPartPr>
      <w:docPartBody>
        <w:p w:rsidR="00000000" w:rsidRDefault="00F22F09">
          <w:r>
            <w:t>:329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6"/>
    <w:rsid w:val="009B70D6"/>
    <w:rsid w:val="00B67951"/>
    <w:rsid w:val="00F22F09"/>
    <w:rsid w:val="00FA2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70D6"/>
    <w:rPr>
      <w:color w:val="F4B083" w:themeColor="accent2" w:themeTint="99"/>
    </w:rPr>
  </w:style>
  <w:style w:type="paragraph" w:customStyle="1" w:styleId="453FC47B8A8F4E4689B8DD8F59FA1D4D">
    <w:name w:val="453FC47B8A8F4E4689B8DD8F59FA1D4D"/>
  </w:style>
  <w:style w:type="paragraph" w:customStyle="1" w:styleId="009AC33D594844069C46B31562D74A60">
    <w:name w:val="009AC33D594844069C46B31562D7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CD82F-D938-408C-916D-D6E2F214DCC3}"/>
</file>

<file path=customXml/itemProps2.xml><?xml version="1.0" encoding="utf-8"?>
<ds:datastoreItem xmlns:ds="http://schemas.openxmlformats.org/officeDocument/2006/customXml" ds:itemID="{5437BB31-697A-422C-803E-AA058F9481B1}"/>
</file>

<file path=customXml/itemProps3.xml><?xml version="1.0" encoding="utf-8"?>
<ds:datastoreItem xmlns:ds="http://schemas.openxmlformats.org/officeDocument/2006/customXml" ds:itemID="{3103DD87-8136-41CF-B06A-F41AE00B950C}"/>
</file>

<file path=docProps/app.xml><?xml version="1.0" encoding="utf-8"?>
<Properties xmlns="http://schemas.openxmlformats.org/officeDocument/2006/extended-properties" xmlns:vt="http://schemas.openxmlformats.org/officeDocument/2006/docPropsVTypes">
  <Template>Normal</Template>
  <TotalTime>39</TotalTime>
  <Pages>5</Pages>
  <Words>1908</Words>
  <Characters>10271</Characters>
  <Application>Microsoft Office Word</Application>
  <DocSecurity>0</DocSecurity>
  <Lines>171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10 sämsta regler</vt:lpstr>
      <vt:lpstr>
      </vt:lpstr>
    </vt:vector>
  </TitlesOfParts>
  <Company>Sveriges riksdag</Company>
  <LinksUpToDate>false</LinksUpToDate>
  <CharactersWithSpaces>12131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