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4065" w:rsidRPr="00DA0E51" w:rsidRDefault="00424065" w:rsidP="0095710B">
      <w:pPr>
        <w:pStyle w:val="Hemstlrubrik"/>
      </w:pPr>
      <w:r w:rsidRPr="00DA0E51">
        <w:t>Förslag till riksdagsbeslut</w:t>
      </w:r>
    </w:p>
    <w:p w:rsidR="00232FF4" w:rsidRPr="00DA0E51" w:rsidRDefault="00232FF4">
      <w:pPr>
        <w:pStyle w:val="Hemstlatt"/>
        <w:ind w:left="0"/>
      </w:pPr>
      <w:r w:rsidRPr="00DA0E51">
        <w:t>Riksdagen tillkännager för regeringen som sin mening vad i motionen anförs om uppskov med kapitalvinst vid avyttring av priva</w:t>
      </w:r>
      <w:r w:rsidRPr="00DA0E51">
        <w:t>t</w:t>
      </w:r>
      <w:r w:rsidRPr="00DA0E51">
        <w:t>bostad.</w:t>
      </w:r>
    </w:p>
    <w:p w:rsidR="00424065" w:rsidRPr="00DA0E51" w:rsidRDefault="00424065" w:rsidP="0095710B">
      <w:pPr>
        <w:pStyle w:val="Rubrik1"/>
      </w:pPr>
      <w:r w:rsidRPr="00DA0E51">
        <w:t>Motivering</w:t>
      </w:r>
    </w:p>
    <w:p w:rsidR="00424065" w:rsidRPr="00DA0E51" w:rsidRDefault="00424065" w:rsidP="0095710B">
      <w:r w:rsidRPr="00DA0E51">
        <w:t>En av de viktiga grunderna för det europeiska samarbetet är den fria rörligh</w:t>
      </w:r>
      <w:r w:rsidRPr="00DA0E51">
        <w:t>e</w:t>
      </w:r>
      <w:r w:rsidRPr="00DA0E51">
        <w:t xml:space="preserve">ten: </w:t>
      </w:r>
      <w:r w:rsidR="00892F1A" w:rsidRPr="00DA0E51">
        <w:t xml:space="preserve">fri </w:t>
      </w:r>
      <w:r w:rsidRPr="00DA0E51">
        <w:t>rörlighet för människor, varor, tjänster och kapital. Med regeringens proposition 2006/07:19 tas ett viktigt steg för att inte negativt särbehandla svenska medborgares möjligheter att köpa och äga bostad inom EES-området på samma villkor som bostad i Sverige. I framtiden lär vi säkert se ännu fler personer som väljer att av olika anledningar bo i ett annat europeiskt land än där man är medborgare.</w:t>
      </w:r>
    </w:p>
    <w:p w:rsidR="00424065" w:rsidRPr="00DA0E51" w:rsidRDefault="00424065" w:rsidP="0095710B">
      <w:pPr>
        <w:pStyle w:val="Normaltindrag"/>
      </w:pPr>
      <w:r w:rsidRPr="00DA0E51">
        <w:t>I Öresundsregionen kan man exempelvis se en glädjande utveckling av att hus och andra bostäder köps av danskar som fortfarande arbetar kvar i Da</w:t>
      </w:r>
      <w:r w:rsidRPr="00DA0E51">
        <w:t>n</w:t>
      </w:r>
      <w:r w:rsidRPr="00DA0E51">
        <w:t>mark men som väljer att pendla från den svenska sidan. Sommarhus lockar personer från Tyskland. Och omvänt visar svenskar intresse att förvärva b</w:t>
      </w:r>
      <w:r w:rsidRPr="00DA0E51">
        <w:t>o</w:t>
      </w:r>
      <w:r w:rsidRPr="00DA0E51">
        <w:t>stad i exempelvis Danmark, Frankrike och Spanien. Inte minst de två senare länderna lockar svenskar som på ålderns höst vill tillbringa merparten av sin tid i mer värme och solljus än vad det svenska klimatet erbjuder under tre årstider av fyra.</w:t>
      </w:r>
    </w:p>
    <w:p w:rsidR="00424065" w:rsidRPr="00DA0E51" w:rsidRDefault="00424065" w:rsidP="0095710B">
      <w:pPr>
        <w:pStyle w:val="Normaltindrag"/>
      </w:pPr>
      <w:r w:rsidRPr="00DA0E51">
        <w:t>Med proposition 2006/07:19 medges en laglig rätt att i samband med fö</w:t>
      </w:r>
      <w:r w:rsidRPr="00DA0E51">
        <w:t>r</w:t>
      </w:r>
      <w:r w:rsidRPr="00DA0E51">
        <w:t>säljning av bostad i Sverige ta med sig pengarna med uppskjuten beskattning för att förvärva ny bostad inom EES-området.</w:t>
      </w:r>
    </w:p>
    <w:p w:rsidR="00424065" w:rsidRPr="00DA0E51" w:rsidRDefault="00424065" w:rsidP="0095710B">
      <w:pPr>
        <w:pStyle w:val="Normaltindrag"/>
      </w:pPr>
      <w:r w:rsidRPr="00DA0E51">
        <w:t>Propositionen innehåller en tydlig begränsningsregel. Pengarna får endast tas med utan omedelbar bes</w:t>
      </w:r>
      <w:r w:rsidR="00892F1A" w:rsidRPr="00DA0E51">
        <w:t>kattning om det förvärvade är 1</w:t>
      </w:r>
      <w:r w:rsidRPr="00DA0E51">
        <w:t xml:space="preserve"> småhus med mark </w:t>
      </w:r>
      <w:r w:rsidRPr="00DA0E51">
        <w:lastRenderedPageBreak/>
        <w:t>som är en småhusenh</w:t>
      </w:r>
      <w:r w:rsidR="00892F1A" w:rsidRPr="00DA0E51">
        <w:t>et, 2 småhus på annans mark, 3</w:t>
      </w:r>
      <w:r w:rsidRPr="00DA0E51">
        <w:t xml:space="preserve"> småhus som är inrättat till bostad åt en eller två familjer med tillhörand</w:t>
      </w:r>
      <w:r w:rsidR="00892F1A" w:rsidRPr="00DA0E51">
        <w:t>e tomtmark på lantbruksenhet, 4</w:t>
      </w:r>
      <w:r w:rsidRPr="00DA0E51">
        <w:t xml:space="preserve"> tomt om där uppförs ett småhus</w:t>
      </w:r>
      <w:r w:rsidR="00892F1A" w:rsidRPr="00DA0E51">
        <w:t xml:space="preserve"> som avses i 1 eller 3, eller 5</w:t>
      </w:r>
      <w:r w:rsidRPr="00DA0E51">
        <w:t xml:space="preserve"> bostad i ett privatbostadsföretag.</w:t>
      </w:r>
    </w:p>
    <w:p w:rsidR="00424065" w:rsidRPr="00DA0E51" w:rsidRDefault="00424065" w:rsidP="0095710B">
      <w:pPr>
        <w:pStyle w:val="Normaltindrag"/>
      </w:pPr>
      <w:r w:rsidRPr="00DA0E51">
        <w:t>I många år har i Sverige förts diskussion om huruvida så kallade</w:t>
      </w:r>
      <w:r w:rsidR="00892F1A" w:rsidRPr="00DA0E51">
        <w:t xml:space="preserve"> ägarl</w:t>
      </w:r>
      <w:r w:rsidR="00892F1A" w:rsidRPr="00DA0E51">
        <w:t>ä</w:t>
      </w:r>
      <w:r w:rsidR="00892F1A" w:rsidRPr="00DA0E51">
        <w:t>genheter skall införas. Det är l</w:t>
      </w:r>
      <w:r w:rsidRPr="00DA0E51">
        <w:t>ägenheter i flerfamiljshus som den enskilde kan få lagfart på och som innebär att man inte behöver skapa en bostadsrättsför</w:t>
      </w:r>
      <w:r w:rsidRPr="00DA0E51">
        <w:t>e</w:t>
      </w:r>
      <w:r w:rsidRPr="00DA0E51">
        <w:t>ning. Utomlands, i exempelvis Spanien, är detta en inte alldeles ovanlig form av bostadsägande. Den uppfattas som naturlig och självklar. Sådana bostäder ryms inte inom gällande lagförslag. För att förvärva en sådan bostad får man inte ta med sig pengar från en svensk försäljning utan omedelbar beskattning. I remissvar har exempelvis Svenska Bankföreningen och SBC Sveriges B</w:t>
      </w:r>
      <w:r w:rsidRPr="00DA0E51">
        <w:t>o</w:t>
      </w:r>
      <w:r w:rsidRPr="00DA0E51">
        <w:t>stadsrättscentrum angett detta som varande en nackdel med framlagt förslag.</w:t>
      </w:r>
    </w:p>
    <w:p w:rsidR="00424065" w:rsidRPr="00DA0E51" w:rsidRDefault="00424065" w:rsidP="0095710B">
      <w:pPr>
        <w:pStyle w:val="Normaltindrag"/>
      </w:pPr>
      <w:r w:rsidRPr="00DA0E51">
        <w:t>För somliga som väljer att skaffa en bostad i annat land är just ägarläge</w:t>
      </w:r>
      <w:r w:rsidRPr="00DA0E51">
        <w:t>n</w:t>
      </w:r>
      <w:r w:rsidRPr="00DA0E51">
        <w:t>heten ett tämligen vanligt och prisvänligt objekt till skillnad från exempelvis villor/småhus</w:t>
      </w:r>
      <w:r w:rsidR="00892F1A" w:rsidRPr="00DA0E51">
        <w:t>,</w:t>
      </w:r>
      <w:r w:rsidRPr="00DA0E51">
        <w:t xml:space="preserve"> vars priser uppfattas som orealistiskt höga för många med normala inkomster och pensioner.</w:t>
      </w:r>
    </w:p>
    <w:p w:rsidR="00424065" w:rsidRPr="00DA0E51" w:rsidRDefault="00424065" w:rsidP="0095710B">
      <w:pPr>
        <w:pStyle w:val="Normaltindrag"/>
      </w:pPr>
      <w:r w:rsidRPr="00DA0E51">
        <w:t>Arbete</w:t>
      </w:r>
      <w:r w:rsidR="00892F1A" w:rsidRPr="00DA0E51">
        <w:t>t</w:t>
      </w:r>
      <w:r w:rsidRPr="00DA0E51">
        <w:t xml:space="preserve"> med att införa så kallade ägarlägenheter fortsätter i Sverige. Ifall det under de kommande åren kommer att bli en tillåten form av bostadsäga</w:t>
      </w:r>
      <w:r w:rsidRPr="00DA0E51">
        <w:t>n</w:t>
      </w:r>
      <w:r w:rsidRPr="00DA0E51">
        <w:t xml:space="preserve">de är det rimligt att lagstiftningen om regler för uppskov med kapitalvinst vid avyttring av privatbostad samtidigt ändras </w:t>
      </w:r>
      <w:r w:rsidR="00892F1A" w:rsidRPr="00DA0E51">
        <w:t xml:space="preserve">till </w:t>
      </w:r>
      <w:r w:rsidRPr="00DA0E51">
        <w:t>att även gälla det nya. Frågan om att bredda möjligheten att med uppskov med kapitalvinst vid avyttring av privatbostad till att gälla fler typer av bostäder än de i proposition 2006/07:19 uppräknade borde i var</w:t>
      </w:r>
      <w:r w:rsidR="00892F1A" w:rsidRPr="00DA0E51">
        <w:t>je</w:t>
      </w:r>
      <w:r w:rsidRPr="00DA0E51">
        <w:t xml:space="preserve"> fall utredas.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A0E51">
        <w:trPr>
          <w:cantSplit/>
        </w:trPr>
        <w:tc>
          <w:tcPr>
            <w:tcW w:w="3046" w:type="dxa"/>
          </w:tcPr>
          <w:p w:rsidR="00232FF4" w:rsidRPr="00DA0E51" w:rsidRDefault="00232FF4">
            <w:pPr>
              <w:pStyle w:val="UnderskriftDatum"/>
              <w:spacing w:before="240"/>
            </w:pPr>
            <w:r w:rsidRPr="00DA0E51">
              <w:t>Stockholm den 29 november 2006</w:t>
            </w:r>
          </w:p>
        </w:tc>
        <w:tc>
          <w:tcPr>
            <w:tcW w:w="3047" w:type="dxa"/>
          </w:tcPr>
          <w:p w:rsidR="00232FF4" w:rsidRPr="00DA0E51" w:rsidRDefault="00232FF4">
            <w:pPr>
              <w:pStyle w:val="Underskrifter"/>
              <w:spacing w:before="240"/>
            </w:pPr>
          </w:p>
        </w:tc>
      </w:tr>
      <w:tr w:rsidR="00000000" w:rsidRPr="00DA0E51">
        <w:trPr>
          <w:cantSplit/>
        </w:trPr>
        <w:tc>
          <w:tcPr>
            <w:tcW w:w="3046" w:type="dxa"/>
          </w:tcPr>
          <w:p w:rsidR="00232FF4" w:rsidRPr="00DA0E51" w:rsidRDefault="00232FF4">
            <w:pPr>
              <w:pStyle w:val="Underskrifter"/>
            </w:pPr>
            <w:r w:rsidRPr="00DA0E51">
              <w:t>Hans Wallmark (m)</w:t>
            </w:r>
          </w:p>
        </w:tc>
        <w:tc>
          <w:tcPr>
            <w:tcW w:w="3046" w:type="dxa"/>
          </w:tcPr>
          <w:p w:rsidR="00232FF4" w:rsidRPr="00DA0E51" w:rsidRDefault="00232FF4">
            <w:pPr>
              <w:pStyle w:val="Underskrifter"/>
            </w:pPr>
          </w:p>
        </w:tc>
      </w:tr>
    </w:tbl>
    <w:p w:rsidR="00424065" w:rsidRPr="00DA0E51" w:rsidRDefault="00424065" w:rsidP="0095710B">
      <w:pPr>
        <w:pStyle w:val="Normaltindrag"/>
      </w:pPr>
    </w:p>
    <w:sectPr w:rsidR="00424065" w:rsidRPr="00DA0E51" w:rsidSect="0095710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2FF4" w:rsidRPr="00DA0E51" w:rsidRDefault="00232FF4">
      <w:r w:rsidRPr="00DA0E51">
        <w:separator/>
      </w:r>
    </w:p>
  </w:endnote>
  <w:endnote w:type="continuationSeparator" w:id="0">
    <w:p w:rsidR="00232FF4" w:rsidRPr="00DA0E51" w:rsidRDefault="00232FF4">
      <w:r w:rsidRPr="00DA0E5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88F" w:rsidRPr="00DA0E51" w:rsidRDefault="00DA0E51" w:rsidP="0095710B">
    <w:pPr>
      <w:pStyle w:val="Sidfot"/>
    </w:pPr>
    <w:r w:rsidRPr="00DA0E5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2398437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710B" w:rsidRDefault="00232FF4">
                          <w:pPr>
                            <w:pStyle w:val="NormalS5sidnrV"/>
                          </w:pPr>
                          <w:r>
                            <w:fldChar w:fldCharType="begin"/>
                          </w:r>
                          <w:r w:rsidR="0095710B">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5710B" w:rsidRDefault="00232FF4">
                    <w:pPr>
                      <w:pStyle w:val="NormalS5sidnrV"/>
                    </w:pPr>
                    <w:r>
                      <w:fldChar w:fldCharType="begin"/>
                    </w:r>
                    <w:r w:rsidR="0095710B">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10B" w:rsidRPr="00DA0E51" w:rsidRDefault="00DA0E51" w:rsidP="0095710B">
    <w:pPr>
      <w:pStyle w:val="Sidfot"/>
    </w:pPr>
    <w:r w:rsidRPr="00DA0E5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237782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710B" w:rsidRDefault="00232FF4">
                          <w:pPr>
                            <w:pStyle w:val="NormalS5sidnrH"/>
                            <w:ind w:right="0"/>
                          </w:pPr>
                          <w:r>
                            <w:fldChar w:fldCharType="begin"/>
                          </w:r>
                          <w:r w:rsidR="0095710B">
                            <w:instrText xml:space="preserve"> PAGE *\charformat</w:instrText>
                          </w:r>
                          <w:r>
                            <w:fldChar w:fldCharType="separate"/>
                          </w:r>
                          <w:r w:rsidR="0095710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5710B" w:rsidRDefault="00232FF4">
                    <w:pPr>
                      <w:pStyle w:val="NormalS5sidnrH"/>
                      <w:ind w:right="0"/>
                    </w:pPr>
                    <w:r>
                      <w:fldChar w:fldCharType="begin"/>
                    </w:r>
                    <w:r w:rsidR="0095710B">
                      <w:instrText xml:space="preserve"> PAGE *\charformat</w:instrText>
                    </w:r>
                    <w:r>
                      <w:fldChar w:fldCharType="separate"/>
                    </w:r>
                    <w:r w:rsidR="0095710B">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88F" w:rsidRPr="00DA0E51" w:rsidRDefault="00DA0E51" w:rsidP="0095710B">
    <w:pPr>
      <w:pStyle w:val="Sidfot"/>
    </w:pPr>
    <w:r w:rsidRPr="00DA0E5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538192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710B" w:rsidRDefault="00232FF4">
                          <w:pPr>
                            <w:pStyle w:val="NormalS5sidnrH"/>
                            <w:ind w:right="0"/>
                          </w:pPr>
                          <w:r>
                            <w:fldChar w:fldCharType="begin"/>
                          </w:r>
                          <w:r w:rsidR="0095710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5710B" w:rsidRDefault="00232FF4">
                    <w:pPr>
                      <w:pStyle w:val="NormalS5sidnrH"/>
                      <w:ind w:right="0"/>
                    </w:pPr>
                    <w:r>
                      <w:fldChar w:fldCharType="begin"/>
                    </w:r>
                    <w:r w:rsidR="0095710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2FF4" w:rsidRPr="00DA0E51" w:rsidRDefault="00232FF4">
      <w:r w:rsidRPr="00DA0E51">
        <w:separator/>
      </w:r>
    </w:p>
  </w:footnote>
  <w:footnote w:type="continuationSeparator" w:id="0">
    <w:p w:rsidR="00232FF4" w:rsidRPr="00DA0E51" w:rsidRDefault="00232FF4">
      <w:r w:rsidRPr="00DA0E5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88F" w:rsidRPr="00DA0E51" w:rsidRDefault="00DA0E51" w:rsidP="0095710B">
    <w:pPr>
      <w:pStyle w:val="Sidhuvud"/>
    </w:pPr>
    <w:r w:rsidRPr="00DA0E5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6721321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710B" w:rsidRDefault="00232FF4">
                          <w:pPr>
                            <w:pStyle w:val="KantRubrikS5V"/>
                          </w:pPr>
                          <w:r>
                            <w:fldChar w:fldCharType="begin"/>
                          </w:r>
                          <w:r w:rsidR="0095710B">
                            <w:instrText xml:space="preserve"> DOCPROPERTY "YearUser" *\charformat </w:instrText>
                          </w:r>
                          <w:r>
                            <w:fldChar w:fldCharType="separate"/>
                          </w:r>
                          <w:r w:rsidR="000517A2">
                            <w:t>2006/07</w:t>
                          </w:r>
                          <w:r>
                            <w:fldChar w:fldCharType="end"/>
                          </w:r>
                          <w:r w:rsidR="0095710B">
                            <w:t>:</w:t>
                          </w:r>
                          <w:r>
                            <w:fldChar w:fldCharType="begin"/>
                          </w:r>
                          <w:r w:rsidR="0095710B">
                            <w:instrText xml:space="preserve"> DOCPROPERTY "Motionsnummer" *\charformat </w:instrText>
                          </w:r>
                          <w:r>
                            <w:fldChar w:fldCharType="separate"/>
                          </w:r>
                          <w:r w:rsidR="000517A2">
                            <w:t>Sk7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5710B" w:rsidRDefault="00232FF4">
                    <w:pPr>
                      <w:pStyle w:val="KantRubrikS5V"/>
                    </w:pPr>
                    <w:r>
                      <w:fldChar w:fldCharType="begin"/>
                    </w:r>
                    <w:r w:rsidR="0095710B">
                      <w:instrText xml:space="preserve"> DOCPROPERTY "YearUser" *\charformat </w:instrText>
                    </w:r>
                    <w:r>
                      <w:fldChar w:fldCharType="separate"/>
                    </w:r>
                    <w:r w:rsidR="000517A2">
                      <w:t>2006/07</w:t>
                    </w:r>
                    <w:r>
                      <w:fldChar w:fldCharType="end"/>
                    </w:r>
                    <w:r w:rsidR="0095710B">
                      <w:t>:</w:t>
                    </w:r>
                    <w:r>
                      <w:fldChar w:fldCharType="begin"/>
                    </w:r>
                    <w:r w:rsidR="0095710B">
                      <w:instrText xml:space="preserve"> DOCPROPERTY "Motionsnummer" *\charformat </w:instrText>
                    </w:r>
                    <w:r>
                      <w:fldChar w:fldCharType="separate"/>
                    </w:r>
                    <w:r w:rsidR="000517A2">
                      <w:t>Sk7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710B" w:rsidRPr="00DA0E51" w:rsidRDefault="00DA0E51" w:rsidP="0095710B">
    <w:pPr>
      <w:pStyle w:val="Sidhuvud"/>
    </w:pPr>
    <w:r w:rsidRPr="00DA0E5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782299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710B" w:rsidRDefault="00232FF4">
                          <w:pPr>
                            <w:pStyle w:val="KantRubrikS5H"/>
                            <w:ind w:right="0"/>
                          </w:pPr>
                          <w:r>
                            <w:fldChar w:fldCharType="begin"/>
                          </w:r>
                          <w:r w:rsidR="0095710B">
                            <w:instrText xml:space="preserve"> DOCPROPERTY "YearUser" *\charformat </w:instrText>
                          </w:r>
                          <w:r>
                            <w:fldChar w:fldCharType="separate"/>
                          </w:r>
                          <w:r w:rsidR="000517A2">
                            <w:t>2006/07</w:t>
                          </w:r>
                          <w:r>
                            <w:fldChar w:fldCharType="end"/>
                          </w:r>
                          <w:r w:rsidR="0095710B">
                            <w:t>:</w:t>
                          </w:r>
                          <w:r>
                            <w:fldChar w:fldCharType="begin"/>
                          </w:r>
                          <w:r w:rsidR="0095710B">
                            <w:instrText xml:space="preserve"> DOCPROPERTY "Motionsnummer" *\charformat </w:instrText>
                          </w:r>
                          <w:r>
                            <w:fldChar w:fldCharType="separate"/>
                          </w:r>
                          <w:r w:rsidR="000517A2">
                            <w:t>Sk7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5710B" w:rsidRDefault="00232FF4">
                    <w:pPr>
                      <w:pStyle w:val="KantRubrikS5H"/>
                      <w:ind w:right="0"/>
                    </w:pPr>
                    <w:r>
                      <w:fldChar w:fldCharType="begin"/>
                    </w:r>
                    <w:r w:rsidR="0095710B">
                      <w:instrText xml:space="preserve"> DOCPROPERTY "YearUser" *\charformat </w:instrText>
                    </w:r>
                    <w:r>
                      <w:fldChar w:fldCharType="separate"/>
                    </w:r>
                    <w:r w:rsidR="000517A2">
                      <w:t>2006/07</w:t>
                    </w:r>
                    <w:r>
                      <w:fldChar w:fldCharType="end"/>
                    </w:r>
                    <w:r w:rsidR="0095710B">
                      <w:t>:</w:t>
                    </w:r>
                    <w:r>
                      <w:fldChar w:fldCharType="begin"/>
                    </w:r>
                    <w:r w:rsidR="0095710B">
                      <w:instrText xml:space="preserve"> DOCPROPERTY "Motionsnummer" *\charformat </w:instrText>
                    </w:r>
                    <w:r>
                      <w:fldChar w:fldCharType="separate"/>
                    </w:r>
                    <w:r w:rsidR="000517A2">
                      <w:t>Sk7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2FF4" w:rsidRPr="00DA0E51" w:rsidRDefault="00232FF4">
    <w:pPr>
      <w:pStyle w:val="FSHNormal"/>
      <w:tabs>
        <w:tab w:val="right" w:pos="5840"/>
      </w:tabs>
    </w:pPr>
    <w:r w:rsidRPr="00DA0E51">
      <w:br/>
    </w:r>
    <w:r w:rsidRPr="00DA0E51">
      <w:fldChar w:fldCharType="begin" w:fldLock="1"/>
    </w:r>
    <w:r w:rsidRPr="00DA0E51">
      <w:instrText xml:space="preserve"> DOCPROPERTY</w:instrText>
    </w:r>
    <w:r w:rsidRPr="00DA0E51">
      <w:rPr>
        <w:sz w:val="18"/>
      </w:rPr>
      <w:instrText xml:space="preserve"> "YearUser" *\charformat </w:instrText>
    </w:r>
    <w:r w:rsidRPr="00DA0E51">
      <w:fldChar w:fldCharType="separate"/>
    </w:r>
    <w:r w:rsidRPr="00DA0E51">
      <w:t>2006/07</w:t>
    </w:r>
    <w:r w:rsidRPr="00DA0E51">
      <w:fldChar w:fldCharType="end"/>
    </w:r>
    <w:r w:rsidRPr="00DA0E51">
      <w:t xml:space="preserve"> </w:t>
    </w:r>
    <w:r w:rsidRPr="00DA0E51">
      <w:tab/>
      <w:t xml:space="preserve">mnr: </w:t>
    </w:r>
    <w:r w:rsidRPr="00DA0E51">
      <w:fldChar w:fldCharType="begin" w:fldLock="1"/>
    </w:r>
    <w:r w:rsidRPr="00DA0E51">
      <w:instrText xml:space="preserve"> DOCPROPERTY</w:instrText>
    </w:r>
    <w:r w:rsidRPr="00DA0E51">
      <w:rPr>
        <w:sz w:val="18"/>
      </w:rPr>
      <w:instrText xml:space="preserve"> "Motionsnummer" *\charformat </w:instrText>
    </w:r>
    <w:r w:rsidRPr="00DA0E51">
      <w:fldChar w:fldCharType="separate"/>
    </w:r>
    <w:r w:rsidRPr="00DA0E51">
      <w:t>Sk7</w:t>
    </w:r>
    <w:r w:rsidRPr="00DA0E51">
      <w:fldChar w:fldCharType="end"/>
    </w:r>
    <w:r w:rsidRPr="00DA0E51">
      <w:br/>
    </w:r>
    <w:r w:rsidRPr="00DA0E51">
      <w:fldChar w:fldCharType="begin" w:fldLock="1"/>
    </w:r>
    <w:r w:rsidRPr="00DA0E51">
      <w:instrText xml:space="preserve"> DOCPROPERTY</w:instrText>
    </w:r>
    <w:r w:rsidRPr="00DA0E51">
      <w:rPr>
        <w:sz w:val="18"/>
      </w:rPr>
      <w:instrText xml:space="preserve"> "Samling" *\charformat </w:instrText>
    </w:r>
    <w:r w:rsidRPr="00DA0E51">
      <w:fldChar w:fldCharType="end"/>
    </w:r>
    <w:r w:rsidRPr="00DA0E51">
      <w:tab/>
      <w:t xml:space="preserve">pnr: </w:t>
    </w:r>
    <w:r w:rsidRPr="00DA0E51">
      <w:fldChar w:fldCharType="begin" w:fldLock="1"/>
    </w:r>
    <w:r w:rsidRPr="00DA0E51">
      <w:instrText xml:space="preserve"> DOCPROPERTY</w:instrText>
    </w:r>
    <w:r w:rsidRPr="00DA0E51">
      <w:rPr>
        <w:sz w:val="18"/>
      </w:rPr>
      <w:instrText xml:space="preserve"> "Partinummer" *\charformat </w:instrText>
    </w:r>
    <w:r w:rsidRPr="00DA0E51">
      <w:fldChar w:fldCharType="separate"/>
    </w:r>
    <w:r w:rsidRPr="00DA0E51">
      <w:t>m1421</w:t>
    </w:r>
    <w:r w:rsidRPr="00DA0E51">
      <w:fldChar w:fldCharType="end"/>
    </w:r>
  </w:p>
  <w:p w:rsidR="00232FF4" w:rsidRPr="00DA0E51" w:rsidRDefault="00232FF4">
    <w:pPr>
      <w:pStyle w:val="FSHRub1"/>
    </w:pPr>
    <w:r w:rsidRPr="00DA0E51">
      <w:t>Motion till riksdagen</w:t>
    </w:r>
    <w:r w:rsidRPr="00DA0E51">
      <w:br/>
    </w:r>
    <w:r w:rsidRPr="00DA0E51">
      <w:fldChar w:fldCharType="begin" w:fldLock="1"/>
    </w:r>
    <w:r w:rsidRPr="00DA0E51">
      <w:instrText xml:space="preserve"> DOCPROPERTY "YearUser" *\charformat </w:instrText>
    </w:r>
    <w:r w:rsidRPr="00DA0E51">
      <w:fldChar w:fldCharType="separate"/>
    </w:r>
    <w:r w:rsidRPr="00DA0E51">
      <w:t>2006/07</w:t>
    </w:r>
    <w:r w:rsidRPr="00DA0E51">
      <w:fldChar w:fldCharType="end"/>
    </w:r>
    <w:r w:rsidRPr="00DA0E51">
      <w:t>:</w:t>
    </w:r>
    <w:r w:rsidRPr="00DA0E51">
      <w:fldChar w:fldCharType="begin" w:fldLock="1"/>
    </w:r>
    <w:r w:rsidRPr="00DA0E51">
      <w:instrText xml:space="preserve"> DOCPROPERTY "Motionsnummer" *\charformat </w:instrText>
    </w:r>
    <w:r w:rsidRPr="00DA0E51">
      <w:fldChar w:fldCharType="separate"/>
    </w:r>
    <w:r w:rsidRPr="00DA0E51">
      <w:t>Sk7</w:t>
    </w:r>
    <w:r w:rsidRPr="00DA0E51">
      <w:fldChar w:fldCharType="end"/>
    </w:r>
  </w:p>
  <w:p w:rsidR="00232FF4" w:rsidRPr="00DA0E51" w:rsidRDefault="00232FF4">
    <w:pPr>
      <w:pStyle w:val="FSHNormalS5"/>
    </w:pPr>
    <w:r w:rsidRPr="00DA0E51">
      <w:fldChar w:fldCharType="begin" w:fldLock="1"/>
    </w:r>
    <w:r w:rsidRPr="00DA0E51">
      <w:instrText xml:space="preserve"> DOCPROPERTY "MotionarText" *\charformat </w:instrText>
    </w:r>
    <w:r w:rsidRPr="00DA0E51">
      <w:fldChar w:fldCharType="separate"/>
    </w:r>
    <w:r w:rsidRPr="00DA0E51">
      <w:t>av Hans Wallmark (m)</w:t>
    </w:r>
    <w:r w:rsidRPr="00DA0E51">
      <w:fldChar w:fldCharType="end"/>
    </w:r>
    <w:r w:rsidRPr="00DA0E51">
      <w:br/>
    </w:r>
    <w:r w:rsidRPr="00DA0E51">
      <w:fldChar w:fldCharType="begin" w:fldLock="1"/>
    </w:r>
    <w:r w:rsidRPr="00DA0E51">
      <w:instrText xml:space="preserve"> DOCPROPERTY "SvarFrasKort" *\charformat </w:instrText>
    </w:r>
    <w:r w:rsidRPr="00DA0E51">
      <w:fldChar w:fldCharType="separate"/>
    </w:r>
    <w:r w:rsidRPr="00DA0E51">
      <w:t>med anledning av prop. 2006/07:19</w:t>
    </w:r>
    <w:r w:rsidRPr="00DA0E51">
      <w:fldChar w:fldCharType="end"/>
    </w:r>
  </w:p>
  <w:p w:rsidR="00232FF4" w:rsidRPr="00DA0E51" w:rsidRDefault="00232FF4">
    <w:pPr>
      <w:pStyle w:val="FSHTitel"/>
    </w:pPr>
    <w:r w:rsidRPr="00DA0E51">
      <w:fldChar w:fldCharType="begin" w:fldLock="1"/>
    </w:r>
    <w:r w:rsidRPr="00DA0E51">
      <w:instrText xml:space="preserve"> DOCPROPERTY</w:instrText>
    </w:r>
    <w:r w:rsidRPr="00DA0E51">
      <w:rPr>
        <w:sz w:val="18"/>
      </w:rPr>
      <w:instrText xml:space="preserve"> "RubrikSvar" *\charformat </w:instrText>
    </w:r>
    <w:r w:rsidRPr="00DA0E51">
      <w:fldChar w:fldCharType="separate"/>
    </w:r>
    <w:r w:rsidRPr="00DA0E51">
      <w:t>Ändrade regler för uppskov med kapitalvinst vid avyttring av privatbostad</w:t>
    </w:r>
    <w:r w:rsidRPr="00DA0E51">
      <w:fldChar w:fldCharType="end"/>
    </w:r>
  </w:p>
  <w:p w:rsidR="00232FF4" w:rsidRPr="00DA0E51" w:rsidRDefault="00232FF4">
    <w:pPr>
      <w:pStyle w:val="Normal00"/>
    </w:pPr>
  </w:p>
  <w:p w:rsidR="0095710B" w:rsidRPr="00DA0E51" w:rsidRDefault="0095710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82656629">
    <w:abstractNumId w:val="13"/>
  </w:num>
  <w:num w:numId="2" w16cid:durableId="1349598653">
    <w:abstractNumId w:val="10"/>
  </w:num>
  <w:num w:numId="3" w16cid:durableId="1258563689">
    <w:abstractNumId w:val="11"/>
  </w:num>
  <w:num w:numId="4" w16cid:durableId="2018731374">
    <w:abstractNumId w:val="12"/>
  </w:num>
  <w:num w:numId="5" w16cid:durableId="61604669">
    <w:abstractNumId w:val="8"/>
  </w:num>
  <w:num w:numId="6" w16cid:durableId="2092965318">
    <w:abstractNumId w:val="3"/>
  </w:num>
  <w:num w:numId="7" w16cid:durableId="1656956091">
    <w:abstractNumId w:val="2"/>
  </w:num>
  <w:num w:numId="8" w16cid:durableId="1249343878">
    <w:abstractNumId w:val="1"/>
  </w:num>
  <w:num w:numId="9" w16cid:durableId="1484351306">
    <w:abstractNumId w:val="0"/>
  </w:num>
  <w:num w:numId="10" w16cid:durableId="1332876908">
    <w:abstractNumId w:val="9"/>
  </w:num>
  <w:num w:numId="11" w16cid:durableId="1920409979">
    <w:abstractNumId w:val="7"/>
  </w:num>
  <w:num w:numId="12" w16cid:durableId="426462782">
    <w:abstractNumId w:val="6"/>
  </w:num>
  <w:num w:numId="13" w16cid:durableId="1783264092">
    <w:abstractNumId w:val="5"/>
  </w:num>
  <w:num w:numId="14" w16cid:durableId="15859967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1-29"/>
    <w:docVar w:name="PersonGUIDs" w:val="{DE35B1DF-9987-441C-9146-A757846248B1}"/>
  </w:docVars>
  <w:rsids>
    <w:rsidRoot w:val="00DA0E51"/>
    <w:rsid w:val="00002742"/>
    <w:rsid w:val="000220F8"/>
    <w:rsid w:val="00034058"/>
    <w:rsid w:val="00040D14"/>
    <w:rsid w:val="0004381F"/>
    <w:rsid w:val="000517A2"/>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81807"/>
    <w:rsid w:val="0019171D"/>
    <w:rsid w:val="001921C4"/>
    <w:rsid w:val="001923A4"/>
    <w:rsid w:val="001A25D5"/>
    <w:rsid w:val="001A2624"/>
    <w:rsid w:val="001A2A2B"/>
    <w:rsid w:val="001E0043"/>
    <w:rsid w:val="00201DFB"/>
    <w:rsid w:val="00204A63"/>
    <w:rsid w:val="00212FF1"/>
    <w:rsid w:val="00230193"/>
    <w:rsid w:val="00232FF4"/>
    <w:rsid w:val="0023398E"/>
    <w:rsid w:val="00244D0B"/>
    <w:rsid w:val="0025068A"/>
    <w:rsid w:val="002818D3"/>
    <w:rsid w:val="002911A7"/>
    <w:rsid w:val="002943C8"/>
    <w:rsid w:val="00295E6D"/>
    <w:rsid w:val="002A2A6B"/>
    <w:rsid w:val="002C2373"/>
    <w:rsid w:val="002D11A8"/>
    <w:rsid w:val="00314F87"/>
    <w:rsid w:val="0032051D"/>
    <w:rsid w:val="003303B5"/>
    <w:rsid w:val="0033526D"/>
    <w:rsid w:val="003366E9"/>
    <w:rsid w:val="00342FB4"/>
    <w:rsid w:val="0036065A"/>
    <w:rsid w:val="003866EC"/>
    <w:rsid w:val="00391AF5"/>
    <w:rsid w:val="003B0EC3"/>
    <w:rsid w:val="003B418B"/>
    <w:rsid w:val="003F100A"/>
    <w:rsid w:val="0040188F"/>
    <w:rsid w:val="00424065"/>
    <w:rsid w:val="00445271"/>
    <w:rsid w:val="004455E5"/>
    <w:rsid w:val="00447A04"/>
    <w:rsid w:val="004527C3"/>
    <w:rsid w:val="00487F7A"/>
    <w:rsid w:val="00496AD7"/>
    <w:rsid w:val="004971B2"/>
    <w:rsid w:val="004A0504"/>
    <w:rsid w:val="004B5278"/>
    <w:rsid w:val="004C5FA5"/>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16902"/>
    <w:rsid w:val="00846903"/>
    <w:rsid w:val="00892F1A"/>
    <w:rsid w:val="008F0A96"/>
    <w:rsid w:val="009062A0"/>
    <w:rsid w:val="009451E7"/>
    <w:rsid w:val="00956E7F"/>
    <w:rsid w:val="0095710B"/>
    <w:rsid w:val="00970D4F"/>
    <w:rsid w:val="00971D70"/>
    <w:rsid w:val="009A4377"/>
    <w:rsid w:val="009A6043"/>
    <w:rsid w:val="009D0673"/>
    <w:rsid w:val="009E0ED7"/>
    <w:rsid w:val="00A053C6"/>
    <w:rsid w:val="00A055B3"/>
    <w:rsid w:val="00A15D71"/>
    <w:rsid w:val="00A162C0"/>
    <w:rsid w:val="00A21BC5"/>
    <w:rsid w:val="00A736FF"/>
    <w:rsid w:val="00AA1434"/>
    <w:rsid w:val="00AB49B5"/>
    <w:rsid w:val="00AB5000"/>
    <w:rsid w:val="00AC4310"/>
    <w:rsid w:val="00AC63D9"/>
    <w:rsid w:val="00AE2EF8"/>
    <w:rsid w:val="00AF5881"/>
    <w:rsid w:val="00B13BF0"/>
    <w:rsid w:val="00B20E13"/>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A0E51"/>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09B1C56-5755-46A5-BBA3-669A9C5FA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95710B"/>
    <w:pPr>
      <w:spacing w:before="125" w:line="250" w:lineRule="atLeast"/>
      <w:jc w:val="both"/>
    </w:pPr>
    <w:rPr>
      <w:sz w:val="19"/>
      <w:lang w:val="sv-SE" w:eastAsia="sv-SE"/>
    </w:rPr>
  </w:style>
  <w:style w:type="paragraph" w:styleId="Rubrik1">
    <w:name w:val="heading 1"/>
    <w:basedOn w:val="Normal"/>
    <w:next w:val="Normal"/>
    <w:qFormat/>
    <w:rsid w:val="0095710B"/>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95710B"/>
    <w:pPr>
      <w:spacing w:before="500" w:line="250" w:lineRule="exact"/>
      <w:outlineLvl w:val="1"/>
    </w:pPr>
    <w:rPr>
      <w:sz w:val="27"/>
    </w:rPr>
  </w:style>
  <w:style w:type="paragraph" w:styleId="Rubrik3">
    <w:name w:val="heading 3"/>
    <w:aliases w:val="Mellanrubrik"/>
    <w:basedOn w:val="Rubrik2"/>
    <w:next w:val="Normal"/>
    <w:qFormat/>
    <w:rsid w:val="0095710B"/>
    <w:pPr>
      <w:spacing w:before="250" w:after="0"/>
      <w:outlineLvl w:val="2"/>
    </w:pPr>
    <w:rPr>
      <w:b/>
      <w:sz w:val="21"/>
    </w:rPr>
  </w:style>
  <w:style w:type="paragraph" w:styleId="Rubrik4">
    <w:name w:val="heading 4"/>
    <w:aliases w:val="KursivRubrik"/>
    <w:basedOn w:val="Rubrik3"/>
    <w:next w:val="Normal"/>
    <w:qFormat/>
    <w:rsid w:val="0095710B"/>
    <w:pPr>
      <w:outlineLvl w:val="3"/>
    </w:pPr>
    <w:rPr>
      <w:b w:val="0"/>
      <w:i/>
    </w:rPr>
  </w:style>
  <w:style w:type="paragraph" w:styleId="Rubrik5">
    <w:name w:val="heading 5"/>
    <w:aliases w:val="PackadFetRubrik,PackadKursivRubrik"/>
    <w:basedOn w:val="Rubrik4"/>
    <w:next w:val="Normal"/>
    <w:qFormat/>
    <w:rsid w:val="0095710B"/>
    <w:pPr>
      <w:spacing w:before="125"/>
      <w:outlineLvl w:val="4"/>
    </w:pPr>
    <w:rPr>
      <w:i w:val="0"/>
      <w:sz w:val="19"/>
    </w:rPr>
  </w:style>
  <w:style w:type="paragraph" w:styleId="Rubrik6">
    <w:name w:val="heading 6"/>
    <w:basedOn w:val="Rubrik5"/>
    <w:next w:val="Normal"/>
    <w:qFormat/>
    <w:rsid w:val="0095710B"/>
    <w:pPr>
      <w:spacing w:before="50" w:line="200" w:lineRule="exact"/>
      <w:outlineLvl w:val="5"/>
    </w:pPr>
    <w:rPr>
      <w:caps/>
      <w:sz w:val="14"/>
    </w:rPr>
  </w:style>
  <w:style w:type="paragraph" w:styleId="Rubrik7">
    <w:name w:val="heading 7"/>
    <w:basedOn w:val="Rubrik6"/>
    <w:next w:val="Normal"/>
    <w:qFormat/>
    <w:rsid w:val="0095710B"/>
    <w:pPr>
      <w:spacing w:before="0"/>
      <w:outlineLvl w:val="6"/>
    </w:pPr>
  </w:style>
  <w:style w:type="paragraph" w:styleId="Rubrik8">
    <w:name w:val="heading 8"/>
    <w:basedOn w:val="Rubrik7"/>
    <w:next w:val="Normal"/>
    <w:qFormat/>
    <w:rsid w:val="0095710B"/>
    <w:pPr>
      <w:outlineLvl w:val="7"/>
    </w:pPr>
  </w:style>
  <w:style w:type="paragraph" w:styleId="Rubrik9">
    <w:name w:val="heading 9"/>
    <w:basedOn w:val="Rubrik8"/>
    <w:next w:val="Normal"/>
    <w:qFormat/>
    <w:rsid w:val="0095710B"/>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95710B"/>
    <w:pPr>
      <w:spacing w:before="0"/>
      <w:ind w:firstLine="227"/>
    </w:pPr>
  </w:style>
  <w:style w:type="paragraph" w:styleId="Citat">
    <w:name w:val="Quote"/>
    <w:basedOn w:val="Normal"/>
    <w:next w:val="Normal"/>
    <w:qFormat/>
    <w:rsid w:val="0095710B"/>
    <w:pPr>
      <w:spacing w:line="200" w:lineRule="exact"/>
      <w:ind w:left="340"/>
    </w:pPr>
  </w:style>
  <w:style w:type="paragraph" w:customStyle="1" w:styleId="Citatindrag">
    <w:name w:val="Citat_indrag"/>
    <w:aliases w:val="Packad"/>
    <w:basedOn w:val="Citat"/>
    <w:rsid w:val="0095710B"/>
    <w:pPr>
      <w:spacing w:before="0"/>
      <w:ind w:firstLine="227"/>
    </w:pPr>
  </w:style>
  <w:style w:type="paragraph" w:customStyle="1" w:styleId="FSHNormal">
    <w:name w:val="FSH_Normal"/>
    <w:semiHidden/>
    <w:rsid w:val="0095710B"/>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95710B"/>
    <w:pPr>
      <w:spacing w:line="240" w:lineRule="auto"/>
    </w:pPr>
  </w:style>
  <w:style w:type="paragraph" w:customStyle="1" w:styleId="FSHNormalS5">
    <w:name w:val="FSH_NormalS5"/>
    <w:basedOn w:val="FSHNormal"/>
    <w:next w:val="FSHNormal"/>
    <w:semiHidden/>
    <w:rsid w:val="0095710B"/>
    <w:pPr>
      <w:keepNext/>
      <w:keepLines/>
      <w:widowControl/>
      <w:spacing w:before="230" w:after="520" w:line="250" w:lineRule="exact"/>
    </w:pPr>
    <w:rPr>
      <w:b/>
      <w:sz w:val="27"/>
    </w:rPr>
  </w:style>
  <w:style w:type="paragraph" w:customStyle="1" w:styleId="FSHNormL">
    <w:name w:val="FSH_NormLÖ"/>
    <w:basedOn w:val="FSHNormal"/>
    <w:next w:val="FSHNormal"/>
    <w:semiHidden/>
    <w:rsid w:val="0095710B"/>
    <w:pPr>
      <w:pBdr>
        <w:top w:val="single" w:sz="12" w:space="1" w:color="auto"/>
      </w:pBdr>
    </w:pPr>
  </w:style>
  <w:style w:type="paragraph" w:customStyle="1" w:styleId="FSHRub1">
    <w:name w:val="FSH_Rub1"/>
    <w:aliases w:val="Rubrik1_S5,Huvudrubrik"/>
    <w:basedOn w:val="FSHNormal"/>
    <w:next w:val="FSHNormal"/>
    <w:semiHidden/>
    <w:rsid w:val="0095710B"/>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95710B"/>
    <w:pPr>
      <w:spacing w:before="240" w:after="80" w:line="360" w:lineRule="exact"/>
    </w:pPr>
    <w:rPr>
      <w:sz w:val="36"/>
    </w:rPr>
  </w:style>
  <w:style w:type="paragraph" w:customStyle="1" w:styleId="FSHTitel">
    <w:name w:val="FSH_Titel"/>
    <w:aliases w:val="Dokumentrubrik"/>
    <w:basedOn w:val="FSHRub1"/>
    <w:next w:val="FSHNormal"/>
    <w:semiHidden/>
    <w:rsid w:val="0095710B"/>
    <w:pPr>
      <w:pBdr>
        <w:bottom w:val="single" w:sz="4" w:space="3" w:color="auto"/>
      </w:pBdr>
      <w:spacing w:before="0" w:after="80" w:line="400" w:lineRule="exact"/>
    </w:pPr>
    <w:rPr>
      <w:sz w:val="40"/>
    </w:rPr>
  </w:style>
  <w:style w:type="paragraph" w:customStyle="1" w:styleId="Hemstlrubrik">
    <w:name w:val="Hemstl_rubrik"/>
    <w:basedOn w:val="Rubrik1"/>
    <w:next w:val="Normal"/>
    <w:rsid w:val="0095710B"/>
    <w:pPr>
      <w:spacing w:after="250"/>
    </w:pPr>
  </w:style>
  <w:style w:type="paragraph" w:customStyle="1" w:styleId="Autokorrigering">
    <w:name w:val="Autokorrigering"/>
    <w:rsid w:val="0095710B"/>
    <w:rPr>
      <w:sz w:val="24"/>
      <w:szCs w:val="24"/>
      <w:lang w:val="sv-SE" w:eastAsia="sv-SE"/>
    </w:rPr>
  </w:style>
  <w:style w:type="paragraph" w:customStyle="1" w:styleId="Yrkandehnv">
    <w:name w:val="Yrkandehänv"/>
    <w:semiHidden/>
    <w:rsid w:val="0095710B"/>
    <w:pPr>
      <w:keepNext/>
      <w:keepLines/>
      <w:suppressAutoHyphens/>
    </w:pPr>
    <w:rPr>
      <w:noProof/>
      <w:sz w:val="16"/>
      <w:lang w:val="sv-SE" w:eastAsia="sv-SE"/>
    </w:rPr>
  </w:style>
  <w:style w:type="paragraph" w:customStyle="1" w:styleId="KantRubrikS5H">
    <w:name w:val="KantRubrikS5H"/>
    <w:semiHidden/>
    <w:rsid w:val="0095710B"/>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95710B"/>
    <w:pPr>
      <w:spacing w:line="200" w:lineRule="exact"/>
    </w:pPr>
  </w:style>
  <w:style w:type="paragraph" w:customStyle="1" w:styleId="KantRubrikS5V">
    <w:name w:val="KantRubrikS5V"/>
    <w:basedOn w:val="KantRubrikS5H"/>
    <w:semiHidden/>
    <w:rsid w:val="0095710B"/>
    <w:pPr>
      <w:tabs>
        <w:tab w:val="right" w:pos="1814"/>
        <w:tab w:val="left" w:pos="1899"/>
      </w:tabs>
      <w:ind w:right="0"/>
      <w:jc w:val="left"/>
    </w:pPr>
  </w:style>
  <w:style w:type="paragraph" w:customStyle="1" w:styleId="KantRubrikS5Vrad2">
    <w:name w:val="KantRubrikS5Vrad2"/>
    <w:basedOn w:val="KantRubrikS5V"/>
    <w:semiHidden/>
    <w:rsid w:val="0095710B"/>
    <w:pPr>
      <w:tabs>
        <w:tab w:val="clear" w:pos="1814"/>
        <w:tab w:val="clear" w:pos="1899"/>
        <w:tab w:val="right" w:pos="1418"/>
        <w:tab w:val="left" w:pos="1503"/>
      </w:tabs>
    </w:pPr>
  </w:style>
  <w:style w:type="paragraph" w:customStyle="1" w:styleId="Lagtext">
    <w:name w:val="Lagtext"/>
    <w:basedOn w:val="Lagtextrubrik"/>
    <w:next w:val="Lagtextindrag"/>
    <w:rsid w:val="0095710B"/>
    <w:pPr>
      <w:spacing w:before="0"/>
    </w:pPr>
    <w:rPr>
      <w:sz w:val="19"/>
    </w:rPr>
  </w:style>
  <w:style w:type="paragraph" w:customStyle="1" w:styleId="Lagtextrubrik">
    <w:name w:val="Lagtext_rubrik"/>
    <w:basedOn w:val="Normal"/>
    <w:next w:val="Normal"/>
    <w:rsid w:val="0095710B"/>
    <w:pPr>
      <w:suppressAutoHyphens/>
      <w:spacing w:line="220" w:lineRule="exact"/>
    </w:pPr>
    <w:rPr>
      <w:i/>
      <w:sz w:val="21"/>
    </w:rPr>
  </w:style>
  <w:style w:type="paragraph" w:customStyle="1" w:styleId="Lagtextindrag">
    <w:name w:val="Lagtext_indrag"/>
    <w:basedOn w:val="Lagtext"/>
    <w:rsid w:val="0095710B"/>
    <w:pPr>
      <w:ind w:firstLine="170"/>
    </w:pPr>
  </w:style>
  <w:style w:type="paragraph" w:customStyle="1" w:styleId="NormalA4fot">
    <w:name w:val="Normal_A4fot"/>
    <w:basedOn w:val="Normal"/>
    <w:semiHidden/>
    <w:rsid w:val="0095710B"/>
    <w:pPr>
      <w:spacing w:before="240" w:line="240" w:lineRule="auto"/>
      <w:jc w:val="center"/>
    </w:pPr>
  </w:style>
  <w:style w:type="paragraph" w:customStyle="1" w:styleId="NormalA4sidnr">
    <w:name w:val="Normal_A4sidnr"/>
    <w:basedOn w:val="Normal"/>
    <w:semiHidden/>
    <w:rsid w:val="0095710B"/>
    <w:pPr>
      <w:spacing w:after="240"/>
      <w:jc w:val="center"/>
    </w:pPr>
  </w:style>
  <w:style w:type="paragraph" w:customStyle="1" w:styleId="NormalS5sidnrH">
    <w:name w:val="Normal_S5sidnrH"/>
    <w:basedOn w:val="Normal"/>
    <w:semiHidden/>
    <w:rsid w:val="0095710B"/>
    <w:pPr>
      <w:spacing w:before="0" w:line="240" w:lineRule="auto"/>
      <w:ind w:right="57"/>
      <w:jc w:val="right"/>
    </w:pPr>
  </w:style>
  <w:style w:type="paragraph" w:customStyle="1" w:styleId="NormalS5sidnrV">
    <w:name w:val="Normal_S5sidnrV"/>
    <w:basedOn w:val="NormalS5sidnrH"/>
    <w:semiHidden/>
    <w:rsid w:val="0095710B"/>
    <w:pPr>
      <w:tabs>
        <w:tab w:val="right" w:pos="1814"/>
        <w:tab w:val="left" w:pos="1899"/>
      </w:tabs>
      <w:ind w:right="0"/>
      <w:jc w:val="left"/>
    </w:pPr>
  </w:style>
  <w:style w:type="paragraph" w:customStyle="1" w:styleId="Normal00">
    <w:name w:val="Normal00"/>
    <w:basedOn w:val="Normal"/>
    <w:semiHidden/>
    <w:rsid w:val="0095710B"/>
    <w:pPr>
      <w:spacing w:before="0" w:line="240" w:lineRule="auto"/>
      <w:jc w:val="left"/>
    </w:pPr>
  </w:style>
  <w:style w:type="paragraph" w:customStyle="1" w:styleId="PunktlistaBomb">
    <w:name w:val="Punktlista_Bomb"/>
    <w:aliases w:val="Bomb"/>
    <w:basedOn w:val="Normal"/>
    <w:rsid w:val="0095710B"/>
    <w:pPr>
      <w:numPr>
        <w:numId w:val="2"/>
      </w:numPr>
    </w:pPr>
  </w:style>
  <w:style w:type="paragraph" w:customStyle="1" w:styleId="PunktlistaNummer">
    <w:name w:val="Punktlista_Nummer"/>
    <w:aliases w:val="Nummerlista"/>
    <w:basedOn w:val="Normal"/>
    <w:rsid w:val="0095710B"/>
    <w:pPr>
      <w:numPr>
        <w:numId w:val="3"/>
      </w:numPr>
    </w:pPr>
  </w:style>
  <w:style w:type="paragraph" w:customStyle="1" w:styleId="PunktlistaTankstreck">
    <w:name w:val="Punktlista_Tankstreck"/>
    <w:aliases w:val="Tankstreck"/>
    <w:basedOn w:val="Normal"/>
    <w:rsid w:val="0095710B"/>
    <w:pPr>
      <w:numPr>
        <w:numId w:val="4"/>
      </w:numPr>
    </w:pPr>
  </w:style>
  <w:style w:type="paragraph" w:customStyle="1" w:styleId="RubrikSammanf">
    <w:name w:val="RubrikSammanf"/>
    <w:basedOn w:val="Rubrik1"/>
    <w:next w:val="Normal"/>
    <w:rsid w:val="0095710B"/>
  </w:style>
  <w:style w:type="paragraph" w:customStyle="1" w:styleId="RubrikInnehllsf">
    <w:name w:val="RubrikInnehållsf"/>
    <w:basedOn w:val="RubrikSammanf"/>
    <w:next w:val="Normal"/>
    <w:rsid w:val="0095710B"/>
  </w:style>
  <w:style w:type="paragraph" w:customStyle="1" w:styleId="Tabellochbildrubrik">
    <w:name w:val="Tabell och bildrubrik"/>
    <w:basedOn w:val="Normal"/>
    <w:next w:val="Normal"/>
    <w:rsid w:val="0095710B"/>
    <w:pPr>
      <w:suppressAutoHyphens/>
      <w:spacing w:before="300" w:line="200" w:lineRule="exact"/>
      <w:jc w:val="left"/>
    </w:pPr>
    <w:rPr>
      <w:caps/>
      <w:sz w:val="14"/>
    </w:rPr>
  </w:style>
  <w:style w:type="paragraph" w:customStyle="1" w:styleId="Underskrifter">
    <w:name w:val="Underskrifter"/>
    <w:basedOn w:val="Normal"/>
    <w:rsid w:val="0095710B"/>
    <w:pPr>
      <w:keepNext/>
      <w:keepLines/>
      <w:suppressAutoHyphens/>
      <w:spacing w:before="0" w:after="40" w:line="250" w:lineRule="exact"/>
    </w:pPr>
    <w:rPr>
      <w:i/>
    </w:rPr>
  </w:style>
  <w:style w:type="paragraph" w:customStyle="1" w:styleId="UnderskriftDatum">
    <w:name w:val="UnderskriftDatum"/>
    <w:basedOn w:val="Underskrifter"/>
    <w:next w:val="Underskrifter"/>
    <w:rsid w:val="0095710B"/>
    <w:pPr>
      <w:spacing w:before="250" w:after="125"/>
    </w:pPr>
    <w:rPr>
      <w:i w:val="0"/>
    </w:rPr>
  </w:style>
  <w:style w:type="paragraph" w:styleId="Sidhuvud">
    <w:name w:val="header"/>
    <w:basedOn w:val="Normal"/>
    <w:semiHidden/>
    <w:rsid w:val="0095710B"/>
    <w:pPr>
      <w:tabs>
        <w:tab w:val="center" w:pos="4536"/>
        <w:tab w:val="right" w:pos="9072"/>
      </w:tabs>
    </w:pPr>
  </w:style>
  <w:style w:type="paragraph" w:styleId="Sidfot">
    <w:name w:val="footer"/>
    <w:basedOn w:val="Normal"/>
    <w:semiHidden/>
    <w:rsid w:val="0095710B"/>
    <w:pPr>
      <w:tabs>
        <w:tab w:val="center" w:pos="4536"/>
        <w:tab w:val="right" w:pos="9072"/>
      </w:tabs>
    </w:pPr>
  </w:style>
  <w:style w:type="paragraph" w:styleId="Innehll1">
    <w:name w:val="toc 1"/>
    <w:basedOn w:val="Normal"/>
    <w:next w:val="Innehll2"/>
    <w:semiHidden/>
    <w:rsid w:val="0095710B"/>
    <w:pPr>
      <w:tabs>
        <w:tab w:val="right" w:leader="dot" w:pos="5953"/>
      </w:tabs>
      <w:suppressAutoHyphens/>
      <w:spacing w:before="0"/>
      <w:ind w:right="567"/>
      <w:jc w:val="left"/>
    </w:pPr>
  </w:style>
  <w:style w:type="paragraph" w:styleId="Innehll2">
    <w:name w:val="toc 2"/>
    <w:basedOn w:val="Innehll1"/>
    <w:next w:val="Innehll3"/>
    <w:semiHidden/>
    <w:rsid w:val="0095710B"/>
    <w:pPr>
      <w:ind w:left="284"/>
    </w:pPr>
  </w:style>
  <w:style w:type="paragraph" w:styleId="Innehll3">
    <w:name w:val="toc 3"/>
    <w:basedOn w:val="Innehll2"/>
    <w:next w:val="Innehll4"/>
    <w:semiHidden/>
    <w:rsid w:val="0095710B"/>
    <w:pPr>
      <w:ind w:left="567"/>
    </w:pPr>
  </w:style>
  <w:style w:type="paragraph" w:styleId="Innehll4">
    <w:name w:val="toc 4"/>
    <w:basedOn w:val="Innehll3"/>
    <w:next w:val="Normal"/>
    <w:semiHidden/>
    <w:rsid w:val="0095710B"/>
  </w:style>
  <w:style w:type="paragraph" w:customStyle="1" w:styleId="Hemstlatt">
    <w:name w:val="Hemstl_att"/>
    <w:aliases w:val="HemstPunkt,HemstPunktFlera,HemställansPunkt,Förslagstext"/>
    <w:basedOn w:val="Normal"/>
    <w:next w:val="Normal"/>
    <w:rsid w:val="0095710B"/>
    <w:pPr>
      <w:keepLines/>
      <w:spacing w:before="0"/>
      <w:ind w:left="340"/>
    </w:pPr>
  </w:style>
  <w:style w:type="paragraph" w:styleId="Datum">
    <w:name w:val="Date"/>
    <w:basedOn w:val="Normal"/>
    <w:next w:val="Normal"/>
    <w:semiHidden/>
    <w:rsid w:val="0095710B"/>
  </w:style>
  <w:style w:type="character" w:styleId="Hyperlnk">
    <w:name w:val="Hyperlink"/>
    <w:basedOn w:val="Standardstycketeckensnitt"/>
    <w:semiHidden/>
    <w:rsid w:val="0095710B"/>
    <w:rPr>
      <w:color w:val="0000FF"/>
      <w:u w:val="single"/>
    </w:rPr>
  </w:style>
  <w:style w:type="paragraph" w:styleId="Indragetstycke">
    <w:name w:val="Block Text"/>
    <w:basedOn w:val="Normal"/>
    <w:semiHidden/>
    <w:rsid w:val="0095710B"/>
    <w:pPr>
      <w:spacing w:after="120"/>
      <w:ind w:left="1440" w:right="1440"/>
    </w:pPr>
  </w:style>
  <w:style w:type="paragraph" w:styleId="Innehll5">
    <w:name w:val="toc 5"/>
    <w:basedOn w:val="Innehll4"/>
    <w:next w:val="Normal"/>
    <w:semiHidden/>
    <w:rsid w:val="0095710B"/>
  </w:style>
  <w:style w:type="paragraph" w:styleId="Lista">
    <w:name w:val="List"/>
    <w:basedOn w:val="Normal"/>
    <w:semiHidden/>
    <w:rsid w:val="0095710B"/>
    <w:pPr>
      <w:ind w:left="283" w:hanging="283"/>
    </w:pPr>
  </w:style>
  <w:style w:type="paragraph" w:styleId="Normalwebb">
    <w:name w:val="Normal (Web)"/>
    <w:basedOn w:val="Normal"/>
    <w:semiHidden/>
    <w:rsid w:val="0095710B"/>
    <w:rPr>
      <w:szCs w:val="24"/>
    </w:rPr>
  </w:style>
  <w:style w:type="paragraph" w:styleId="Numreradlista">
    <w:name w:val="List Number"/>
    <w:basedOn w:val="Normal"/>
    <w:semiHidden/>
    <w:rsid w:val="0095710B"/>
    <w:pPr>
      <w:numPr>
        <w:numId w:val="5"/>
      </w:numPr>
    </w:pPr>
  </w:style>
  <w:style w:type="paragraph" w:styleId="Punktlista">
    <w:name w:val="List Bullet"/>
    <w:basedOn w:val="Normal"/>
    <w:semiHidden/>
    <w:rsid w:val="0095710B"/>
    <w:pPr>
      <w:numPr>
        <w:numId w:val="10"/>
      </w:numPr>
    </w:pPr>
  </w:style>
  <w:style w:type="character" w:styleId="Radnummer">
    <w:name w:val="line number"/>
    <w:basedOn w:val="Standardstycketeckensnitt"/>
    <w:semiHidden/>
    <w:rsid w:val="0095710B"/>
  </w:style>
  <w:style w:type="character" w:styleId="Sidnummer">
    <w:name w:val="page number"/>
    <w:basedOn w:val="Standardstycketeckensnitt"/>
    <w:semiHidden/>
    <w:rsid w:val="0095710B"/>
  </w:style>
  <w:style w:type="paragraph" w:styleId="Signatur">
    <w:name w:val="Signature"/>
    <w:basedOn w:val="Normal"/>
    <w:semiHidden/>
    <w:rsid w:val="0095710B"/>
    <w:pPr>
      <w:ind w:left="4252"/>
    </w:pPr>
  </w:style>
  <w:style w:type="paragraph" w:styleId="Underrubrik">
    <w:name w:val="Subtitle"/>
    <w:basedOn w:val="Normal"/>
    <w:qFormat/>
    <w:rsid w:val="0095710B"/>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510</Words>
  <Characters>2780</Characters>
  <Application>Microsoft Office Word</Application>
  <DocSecurity>4</DocSecurity>
  <Lines>52</Lines>
  <Paragraphs>14</Paragraphs>
  <ScaleCrop>false</ScaleCrop>
  <HeadingPairs>
    <vt:vector size="2" baseType="variant">
      <vt:variant>
        <vt:lpstr>Rubrik</vt:lpstr>
      </vt:variant>
      <vt:variant>
        <vt:i4>1</vt:i4>
      </vt:variant>
    </vt:vector>
  </HeadingPairs>
  <TitlesOfParts>
    <vt:vector size="1" baseType="lpstr">
      <vt:lpstr>m1421</vt:lpstr>
    </vt:vector>
  </TitlesOfParts>
  <Company>Riksdagen</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m1421</dc:title>
  <dc:subject>m1421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2007-01-11T13:19:00Z</cp:lastPrinted>
  <dcterms:created xsi:type="dcterms:W3CDTF">2025-12-17T01:26:00Z</dcterms:created>
  <dcterms:modified xsi:type="dcterms:W3CDTF">2025-12-17T01:26:00Z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mot2000_460_2006-11-29</vt:lpwstr>
  </property>
  <property fmtid="{D5CDD505-2E9C-101B-9397-08002B2CF9AE}" pid="3" name="version">
    <vt:lpwstr>mot2000_460_2006-11-29</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Ändrade regler för uppskov med kapitalvinst vid avyttring av privatbostad</vt:lpwstr>
  </property>
  <property fmtid="{D5CDD505-2E9C-101B-9397-08002B2CF9AE}" pid="11" name="SvarFrasKort">
    <vt:lpwstr>med anledning av prop. 2006/07:19</vt:lpwstr>
  </property>
  <property fmtid="{D5CDD505-2E9C-101B-9397-08002B2CF9AE}" pid="12" name="Svar">
    <vt:lpwstr>Proposition</vt:lpwstr>
  </property>
  <property fmtid="{D5CDD505-2E9C-101B-9397-08002B2CF9AE}" pid="13" name="SvarNr">
    <vt:lpwstr>2006/07:19</vt:lpwstr>
  </property>
  <property fmtid="{D5CDD505-2E9C-101B-9397-08002B2CF9AE}" pid="14" name="RubrikSvar">
    <vt:lpwstr>Ändrade regler för uppskov med kapitalvinst vid avyttring av privatbostad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m1421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Wallmark (m)</vt:lpwstr>
  </property>
  <property fmtid="{D5CDD505-2E9C-101B-9397-08002B2CF9AE}" pid="26" name="MotionarLista">
    <vt:lpwstr>Wallmark, Hans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Wallmark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Sk7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november 2006</vt:lpwstr>
  </property>
  <property fmtid="{D5CDD505-2E9C-101B-9397-08002B2CF9AE}" pid="44" name="NotesUID">
    <vt:lpwstr/>
  </property>
  <property fmtid="{D5CDD505-2E9C-101B-9397-08002B2CF9AE}" pid="45" name="ReservUID">
    <vt:lpwstr>aa0515aa</vt:lpwstr>
  </property>
  <property fmtid="{D5CDD505-2E9C-101B-9397-08002B2CF9AE}" pid="46" name="MotionID">
    <vt:lpwstr>20062007000000000109000014210069</vt:lpwstr>
  </property>
  <property fmtid="{D5CDD505-2E9C-101B-9397-08002B2CF9AE}" pid="47" name="datum">
    <vt:lpwstr>061129</vt:lpwstr>
  </property>
  <property fmtid="{D5CDD505-2E9C-101B-9397-08002B2CF9AE}" pid="48" name="avsändar-e-post">
    <vt:lpwstr/>
  </property>
  <property fmtid="{D5CDD505-2E9C-101B-9397-08002B2CF9AE}" pid="49" name="id">
    <vt:lpwstr>20062007000000000109000014210069</vt:lpwstr>
  </property>
  <property fmtid="{D5CDD505-2E9C-101B-9397-08002B2CF9AE}" pid="50" name="nummer">
    <vt:lpwstr>7</vt:lpwstr>
  </property>
  <property fmtid="{D5CDD505-2E9C-101B-9397-08002B2CF9AE}" pid="51" name="utskottsbeteckning">
    <vt:lpwstr>Sk</vt:lpwstr>
  </property>
  <property fmtid="{D5CDD505-2E9C-101B-9397-08002B2CF9AE}" pid="52" name="GlobalUID">
    <vt:lpwstr>{46E9ACF4-9662-4836-9DD6-4D4248D98BC0}</vt:lpwstr>
  </property>
  <property fmtid="{D5CDD505-2E9C-101B-9397-08002B2CF9AE}" pid="53" name="Överföringar">
    <vt:i4>0</vt:i4>
  </property>
  <property fmtid="{D5CDD505-2E9C-101B-9397-08002B2CF9AE}" pid="54" name="Checksum">
    <vt:lpwstr>*1015424544442*</vt:lpwstr>
  </property>
  <property fmtid="{D5CDD505-2E9C-101B-9397-08002B2CF9AE}" pid="55" name="skuggnummer">
    <vt:lpwstr/>
  </property>
  <property fmtid="{D5CDD505-2E9C-101B-9397-08002B2CF9AE}" pid="56" name="urixVersion">
    <vt:lpwstr>3.1.4.4</vt:lpwstr>
  </property>
  <property fmtid="{D5CDD505-2E9C-101B-9397-08002B2CF9AE}" pid="57" name="urixOrigin">
    <vt:lpwstr>070215 16:28:02.238</vt:lpwstr>
  </property>
  <property fmtid="{D5CDD505-2E9C-101B-9397-08002B2CF9AE}" pid="58" name="urixGuid">
    <vt:lpwstr>{315E1976-4A6E-48B4-A197-80B115A37D55}</vt:lpwstr>
  </property>
</Properties>
</file>