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84432" w:rsidP="00A84432">
      <w:pPr>
        <w:pStyle w:val="Title"/>
      </w:pPr>
      <w:bookmarkStart w:id="0" w:name="Start"/>
      <w:bookmarkEnd w:id="0"/>
      <w:r>
        <w:t>Svar på fråga 2021/22:694 av Johan Hultberg (M)</w:t>
      </w:r>
      <w:r>
        <w:br/>
      </w:r>
      <w:r w:rsidRPr="00A84432">
        <w:t>Sveriges skärpta inreseregler</w:t>
      </w:r>
    </w:p>
    <w:p w:rsidR="00A84432" w:rsidP="006F236D">
      <w:pPr>
        <w:pStyle w:val="BodyText"/>
      </w:pPr>
      <w:r>
        <w:t xml:space="preserve">Johan Hultberg har frågat </w:t>
      </w:r>
      <w:r w:rsidRPr="005B5DF4" w:rsidR="006F236D">
        <w:t xml:space="preserve">justitie- och inrikesministern </w:t>
      </w:r>
      <w:r>
        <w:t xml:space="preserve">om </w:t>
      </w:r>
      <w:r w:rsidR="006F236D">
        <w:t xml:space="preserve">han </w:t>
      </w:r>
      <w:r>
        <w:t xml:space="preserve">avser att ta initiativ till att upprätta testcenter vid de största gränsövergångarna in till Sverige, eller om det är regeringens avsikt att de nya kraven om intyg om negativt resultat från </w:t>
      </w:r>
      <w:r>
        <w:t>covidtest</w:t>
      </w:r>
      <w:r>
        <w:t xml:space="preserve"> i praktiken ska innebära att den svenska gränsen för exempelvis många norska medborgare ska vara stängd. </w:t>
      </w:r>
      <w:r w:rsidR="006F236D">
        <w:t>Arbetet inom regeringen är så fördelat att det är jag som ska besvara frågan.</w:t>
      </w:r>
    </w:p>
    <w:p w:rsidR="002A06A5" w:rsidP="00A84432">
      <w:pPr>
        <w:pStyle w:val="BodyText"/>
      </w:pPr>
      <w:r w:rsidRPr="002A06A5">
        <w:t xml:space="preserve">EU-länderna har under pandemin reglerat inresor från andra medlemsstater och övriga länder på olika sätt. Reglerna i andra länder </w:t>
      </w:r>
      <w:r>
        <w:t>har under december också ändrats med my</w:t>
      </w:r>
      <w:r w:rsidRPr="002A06A5">
        <w:t>cket kort varsel</w:t>
      </w:r>
      <w:r>
        <w:t xml:space="preserve"> med liknande regleringar som i Sverige</w:t>
      </w:r>
      <w:r w:rsidRPr="002A06A5">
        <w:t xml:space="preserve">. </w:t>
      </w:r>
    </w:p>
    <w:p w:rsidR="00A84432" w:rsidP="00A84432">
      <w:pPr>
        <w:pStyle w:val="BodyText"/>
      </w:pPr>
      <w:r>
        <w:t xml:space="preserve">Precis som frågeställaren skriver var </w:t>
      </w:r>
      <w:r w:rsidRPr="002A06A5">
        <w:t>Sverige länge ett av de länder som hade minst restriktiva regler för inresa</w:t>
      </w:r>
      <w:r w:rsidR="005B3A4E">
        <w:t>, särskilt för resande från våra nordiska grannländer</w:t>
      </w:r>
      <w:r w:rsidRPr="002A06A5">
        <w:t>. Folkhälsomyndigheten bedöm</w:t>
      </w:r>
      <w:r w:rsidR="005B3A4E">
        <w:t xml:space="preserve">de </w:t>
      </w:r>
      <w:r w:rsidR="002B6D9B">
        <w:t>i december</w:t>
      </w:r>
      <w:r w:rsidRPr="002A06A5">
        <w:t xml:space="preserve"> att smittläget</w:t>
      </w:r>
      <w:r w:rsidR="005B3A4E">
        <w:t xml:space="preserve"> </w:t>
      </w:r>
      <w:r w:rsidR="00E712D5">
        <w:t>i kombination med</w:t>
      </w:r>
      <w:r w:rsidR="005B3A4E">
        <w:t xml:space="preserve"> </w:t>
      </w:r>
      <w:r w:rsidR="00E712D5">
        <w:t>utbredningen av</w:t>
      </w:r>
      <w:r w:rsidR="005B3A4E">
        <w:t xml:space="preserve"> omikronvarianten</w:t>
      </w:r>
      <w:r w:rsidR="00E712D5">
        <w:t xml:space="preserve"> i andra länder</w:t>
      </w:r>
      <w:r w:rsidR="005B3A4E">
        <w:t>,</w:t>
      </w:r>
      <w:r w:rsidRPr="002A06A5">
        <w:t xml:space="preserve"> </w:t>
      </w:r>
      <w:r w:rsidR="005B3A4E">
        <w:t>var</w:t>
      </w:r>
      <w:r w:rsidRPr="002A06A5" w:rsidR="005B3A4E">
        <w:t xml:space="preserve"> </w:t>
      </w:r>
      <w:r w:rsidRPr="002A06A5">
        <w:t xml:space="preserve">så allvarligt att ett krav på uppvisande av negativt test </w:t>
      </w:r>
      <w:r w:rsidR="00E712D5">
        <w:t>borde</w:t>
      </w:r>
      <w:r w:rsidRPr="002A06A5" w:rsidR="00E712D5">
        <w:t xml:space="preserve"> </w:t>
      </w:r>
      <w:r w:rsidR="00CC3F38">
        <w:t>finnas</w:t>
      </w:r>
      <w:r w:rsidRPr="002A06A5">
        <w:t xml:space="preserve">. Regeringen </w:t>
      </w:r>
      <w:r w:rsidR="005B3A4E">
        <w:t xml:space="preserve">beslutade </w:t>
      </w:r>
      <w:r>
        <w:t>därför enligt</w:t>
      </w:r>
      <w:r w:rsidRPr="002A06A5">
        <w:t xml:space="preserve"> myndighetens hemställan.</w:t>
      </w:r>
    </w:p>
    <w:p w:rsidR="005B3A4E" w:rsidP="000D066E">
      <w:pPr>
        <w:pStyle w:val="BodyText"/>
      </w:pPr>
      <w:r>
        <w:t>Folkhälsomyndigheten inkom den 10 januari 2022 med en</w:t>
      </w:r>
      <w:r w:rsidR="00E712D5">
        <w:t xml:space="preserve"> ny</w:t>
      </w:r>
      <w:r>
        <w:t xml:space="preserve"> hemställan till regeringen om a</w:t>
      </w:r>
      <w:r w:rsidR="00E712D5">
        <w:t xml:space="preserve">tt </w:t>
      </w:r>
      <w:r>
        <w:t>ta bort krav på negativt test för covid-19 för utländska medborgare</w:t>
      </w:r>
      <w:r w:rsidR="00E712D5">
        <w:t xml:space="preserve"> </w:t>
      </w:r>
      <w:r>
        <w:t>inom 48 timmar före inresa till Sverige i förordningen (2020:127) om</w:t>
      </w:r>
      <w:r w:rsidR="00E712D5">
        <w:t xml:space="preserve"> </w:t>
      </w:r>
      <w:r>
        <w:t>tillfälligt inreseförbud till Sverige och i förordningen (2020:1258) om</w:t>
      </w:r>
      <w:r w:rsidR="00E712D5">
        <w:t xml:space="preserve"> </w:t>
      </w:r>
      <w:r>
        <w:t>tillfälligt inreseförbud vid resor från EES-stater och några andra stater till</w:t>
      </w:r>
      <w:r w:rsidR="00E712D5">
        <w:t xml:space="preserve"> </w:t>
      </w:r>
      <w:r>
        <w:t>Sverige och ändra tillbaka till de regler som gällde före den 28</w:t>
      </w:r>
      <w:r w:rsidR="002A14F4">
        <w:t> </w:t>
      </w:r>
      <w:r>
        <w:t>december</w:t>
      </w:r>
      <w:r w:rsidR="00E712D5">
        <w:t xml:space="preserve"> </w:t>
      </w:r>
      <w:r>
        <w:t>2021.</w:t>
      </w:r>
      <w:r w:rsidR="00E712D5">
        <w:t xml:space="preserve"> </w:t>
      </w:r>
      <w:r w:rsidR="00E712D5">
        <w:rPr>
          <w:rFonts w:eastAsia="Times New Roman"/>
        </w:rPr>
        <w:t xml:space="preserve">Utländska resenärer kommer därmed fortsatt att få </w:t>
      </w:r>
      <w:r w:rsidR="00E712D5">
        <w:rPr>
          <w:rFonts w:eastAsia="Times New Roman"/>
        </w:rPr>
        <w:t xml:space="preserve">uppvisa en av delarna i EU:s </w:t>
      </w:r>
      <w:r w:rsidR="00E712D5">
        <w:rPr>
          <w:rFonts w:eastAsia="Times New Roman"/>
        </w:rPr>
        <w:t>covidbevis</w:t>
      </w:r>
      <w:r w:rsidR="00E712D5">
        <w:rPr>
          <w:rFonts w:eastAsia="Times New Roman"/>
        </w:rPr>
        <w:t xml:space="preserve"> för att få resa in i landet. </w:t>
      </w:r>
      <w:r w:rsidR="00E712D5">
        <w:t xml:space="preserve">Hemställan behandlas nu av regeringen. </w:t>
      </w:r>
    </w:p>
    <w:p w:rsidR="00A84432" w:rsidP="00A84432">
      <w:pPr>
        <w:pStyle w:val="BodyText"/>
      </w:pPr>
      <w:r>
        <w:t xml:space="preserve">Stockholm den </w:t>
      </w:r>
      <w:sdt>
        <w:sdtPr>
          <w:id w:val="-1225218591"/>
          <w:placeholder>
            <w:docPart w:val="B6E8A8A06B8A437EA416871AC7D447C9"/>
          </w:placeholder>
          <w:dataBinding w:xpath="/ns0:DocumentInfo[1]/ns0:BaseInfo[1]/ns0:HeaderDate[1]" w:storeItemID="{3B0B2A4D-B4D2-4B87-A7E5-A4711C8FA1E7}" w:prefixMappings="xmlns:ns0='http://lp/documentinfo/RK' "/>
          <w:date w:fullDate="2022-01-12T00:00:00Z">
            <w:dateFormat w:val="d MMMM yyyy"/>
            <w:lid w:val="sv-SE"/>
            <w:storeMappedDataAs w:val="dateTime"/>
            <w:calendar w:val="gregorian"/>
          </w:date>
        </w:sdtPr>
        <w:sdtContent>
          <w:r w:rsidR="00CF178B">
            <w:t>12 januari 2022</w:t>
          </w:r>
        </w:sdtContent>
      </w:sdt>
    </w:p>
    <w:p w:rsidR="00A84432" w:rsidP="00A84432">
      <w:pPr>
        <w:pStyle w:val="Brdtextutanavstnd"/>
      </w:pPr>
    </w:p>
    <w:p w:rsidR="00A84432" w:rsidP="00A84432">
      <w:pPr>
        <w:pStyle w:val="Brdtextutanavstnd"/>
      </w:pPr>
    </w:p>
    <w:p w:rsidR="00A84432" w:rsidP="00A84432">
      <w:pPr>
        <w:pStyle w:val="Brdtextutanavstnd"/>
      </w:pPr>
    </w:p>
    <w:p w:rsidR="00A84432" w:rsidP="00A84432">
      <w:pPr>
        <w:pStyle w:val="BodyText"/>
      </w:pPr>
      <w:r>
        <w:t>Lena Hallengren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A84432">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A84432"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2</w:t>
          </w:r>
          <w:r>
            <w:rPr>
              <w:rStyle w:val="PageNumber"/>
            </w:rPr>
            <w:fldChar w:fldCharType="end"/>
          </w:r>
          <w:r>
            <w:rPr>
              <w:rStyle w:val="PageNumber"/>
            </w:rPr>
            <w:t>)</w:t>
          </w:r>
        </w:p>
      </w:tc>
    </w:tr>
    <w:tr w:rsidTr="00A84432">
      <w:tblPrEx>
        <w:tblW w:w="708" w:type="dxa"/>
        <w:jc w:val="right"/>
        <w:tblLayout w:type="fixed"/>
        <w:tblCellMar>
          <w:left w:w="0" w:type="dxa"/>
          <w:right w:w="0" w:type="dxa"/>
        </w:tblCellMar>
        <w:tblLook w:val="0600"/>
      </w:tblPrEx>
      <w:trPr>
        <w:trHeight w:val="850"/>
        <w:jc w:val="right"/>
      </w:trPr>
      <w:tc>
        <w:tcPr>
          <w:tcW w:w="708" w:type="dxa"/>
          <w:vAlign w:val="bottom"/>
        </w:tcPr>
        <w:p w:rsidR="00A84432" w:rsidRPr="00347E11" w:rsidP="005606BC">
          <w:pPr>
            <w:pStyle w:val="Footer"/>
            <w:spacing w:line="276" w:lineRule="auto"/>
            <w:jc w:val="right"/>
          </w:pPr>
        </w:p>
      </w:tc>
    </w:tr>
  </w:tbl>
  <w:p w:rsidR="00A84432"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A84432"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A84432" w:rsidRPr="00F53AEA" w:rsidP="00C26068">
          <w:pPr>
            <w:pStyle w:val="Footer"/>
            <w:spacing w:line="276" w:lineRule="auto"/>
          </w:pPr>
        </w:p>
      </w:tc>
      <w:tc>
        <w:tcPr>
          <w:tcW w:w="4451" w:type="dxa"/>
        </w:tcPr>
        <w:p w:rsidR="00A84432" w:rsidRPr="00F53AEA" w:rsidP="00F53AEA">
          <w:pPr>
            <w:pStyle w:val="Footer"/>
            <w:spacing w:line="276" w:lineRule="auto"/>
          </w:pPr>
        </w:p>
      </w:tc>
    </w:tr>
  </w:tbl>
  <w:p w:rsidR="00A84432"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84432" w:rsidRPr="007D73AB">
          <w:pPr>
            <w:pStyle w:val="Header"/>
          </w:pPr>
        </w:p>
      </w:tc>
      <w:tc>
        <w:tcPr>
          <w:tcW w:w="3170" w:type="dxa"/>
          <w:vAlign w:val="bottom"/>
        </w:tcPr>
        <w:p w:rsidR="00A84432" w:rsidRPr="007D73AB" w:rsidP="00340DE0">
          <w:pPr>
            <w:pStyle w:val="Header"/>
          </w:pPr>
        </w:p>
      </w:tc>
      <w:tc>
        <w:tcPr>
          <w:tcW w:w="1134" w:type="dxa"/>
        </w:tcPr>
        <w:p w:rsidR="00A84432" w:rsidP="00A84432">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8443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84432" w:rsidRPr="00710A6C" w:rsidP="00EE3C0F">
          <w:pPr>
            <w:pStyle w:val="Header"/>
            <w:rPr>
              <w:b/>
            </w:rPr>
          </w:pPr>
        </w:p>
        <w:p w:rsidR="00A84432" w:rsidP="00EE3C0F">
          <w:pPr>
            <w:pStyle w:val="Header"/>
          </w:pPr>
        </w:p>
        <w:p w:rsidR="00A84432" w:rsidP="00EE3C0F">
          <w:pPr>
            <w:pStyle w:val="Header"/>
          </w:pPr>
        </w:p>
        <w:p w:rsidR="00A84432" w:rsidP="00EE3C0F">
          <w:pPr>
            <w:pStyle w:val="Header"/>
          </w:pPr>
        </w:p>
        <w:sdt>
          <w:sdtPr>
            <w:alias w:val="Dnr"/>
            <w:tag w:val="ccRKShow_Dnr"/>
            <w:id w:val="-829283628"/>
            <w:placeholder>
              <w:docPart w:val="04347D979BD948E6A3CD64CDC1C79B95"/>
            </w:placeholder>
            <w:dataBinding w:xpath="/ns0:DocumentInfo[1]/ns0:BaseInfo[1]/ns0:Dnr[1]" w:storeItemID="{3B0B2A4D-B4D2-4B87-A7E5-A4711C8FA1E7}" w:prefixMappings="xmlns:ns0='http://lp/documentinfo/RK' "/>
            <w:text/>
          </w:sdtPr>
          <w:sdtContent>
            <w:p w:rsidR="00A84432" w:rsidP="00EE3C0F">
              <w:pPr>
                <w:pStyle w:val="Header"/>
              </w:pPr>
              <w:r>
                <w:t>S2022/00029</w:t>
              </w:r>
            </w:p>
          </w:sdtContent>
        </w:sdt>
        <w:sdt>
          <w:sdtPr>
            <w:alias w:val="DocNumber"/>
            <w:tag w:val="DocNumber"/>
            <w:id w:val="1726028884"/>
            <w:placeholder>
              <w:docPart w:val="66A770E7838E41C5B011B0B3994EDE6E"/>
            </w:placeholder>
            <w:showingPlcHdr/>
            <w:dataBinding w:xpath="/ns0:DocumentInfo[1]/ns0:BaseInfo[1]/ns0:DocNumber[1]" w:storeItemID="{3B0B2A4D-B4D2-4B87-A7E5-A4711C8FA1E7}" w:prefixMappings="xmlns:ns0='http://lp/documentinfo/RK' "/>
            <w:text/>
          </w:sdtPr>
          <w:sdtContent>
            <w:p w:rsidR="00A84432" w:rsidP="00EE3C0F">
              <w:pPr>
                <w:pStyle w:val="Header"/>
              </w:pPr>
              <w:r>
                <w:rPr>
                  <w:rStyle w:val="PlaceholderText"/>
                </w:rPr>
                <w:t xml:space="preserve"> </w:t>
              </w:r>
            </w:p>
          </w:sdtContent>
        </w:sdt>
        <w:p w:rsidR="00A84432" w:rsidP="00EE3C0F">
          <w:pPr>
            <w:pStyle w:val="Header"/>
          </w:pPr>
        </w:p>
      </w:tc>
      <w:tc>
        <w:tcPr>
          <w:tcW w:w="1134" w:type="dxa"/>
        </w:tcPr>
        <w:p w:rsidR="00A84432" w:rsidP="0094502D">
          <w:pPr>
            <w:pStyle w:val="Header"/>
          </w:pPr>
        </w:p>
        <w:p w:rsidR="00A8443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AD2B1CFC2C8D4BE4A71D40A513A0B565"/>
          </w:placeholder>
          <w:richText/>
        </w:sdtPr>
        <w:sdtEndPr>
          <w:rPr>
            <w:b w:val="0"/>
          </w:rPr>
        </w:sdtEndPr>
        <w:sdtContent>
          <w:tc>
            <w:tcPr>
              <w:tcW w:w="5534" w:type="dxa"/>
              <w:tcMar>
                <w:right w:w="1134" w:type="dxa"/>
              </w:tcMar>
            </w:tcPr>
            <w:p w:rsidR="00746ADE" w:rsidRPr="00746ADE" w:rsidP="00340DE0">
              <w:pPr>
                <w:pStyle w:val="Header"/>
                <w:rPr>
                  <w:b/>
                </w:rPr>
              </w:pPr>
              <w:r w:rsidRPr="00746ADE">
                <w:rPr>
                  <w:b/>
                </w:rPr>
                <w:t>Socialdepartementet</w:t>
              </w:r>
            </w:p>
            <w:p w:rsidR="00045C14" w:rsidP="00340DE0">
              <w:pPr>
                <w:pStyle w:val="Header"/>
              </w:pPr>
              <w:r w:rsidRPr="00746ADE">
                <w:t>Socialministern</w:t>
              </w:r>
            </w:p>
            <w:p w:rsidR="00A84432" w:rsidRPr="00340DE0" w:rsidP="00045C14">
              <w:pPr>
                <w:pStyle w:val="Header"/>
              </w:pPr>
            </w:p>
          </w:tc>
        </w:sdtContent>
      </w:sdt>
      <w:sdt>
        <w:sdtPr>
          <w:alias w:val="Recipient"/>
          <w:tag w:val="ccRKShow_Recipient"/>
          <w:id w:val="-28344517"/>
          <w:placeholder>
            <w:docPart w:val="5127C23429A54178ADEE96EAB39727E0"/>
          </w:placeholder>
          <w:dataBinding w:xpath="/ns0:DocumentInfo[1]/ns0:BaseInfo[1]/ns0:Recipient[1]" w:storeItemID="{3B0B2A4D-B4D2-4B87-A7E5-A4711C8FA1E7}" w:prefixMappings="xmlns:ns0='http://lp/documentinfo/RK' "/>
          <w:text w:multiLine="1"/>
        </w:sdtPr>
        <w:sdtContent>
          <w:tc>
            <w:tcPr>
              <w:tcW w:w="3170" w:type="dxa"/>
            </w:tcPr>
            <w:p w:rsidR="00A84432" w:rsidP="00547B89">
              <w:pPr>
                <w:pStyle w:val="Header"/>
              </w:pPr>
              <w:r>
                <w:t>Till riksdagen</w:t>
              </w:r>
            </w:p>
          </w:tc>
        </w:sdtContent>
      </w:sdt>
      <w:tc>
        <w:tcPr>
          <w:tcW w:w="1134" w:type="dxa"/>
        </w:tcPr>
        <w:p w:rsidR="00A84432" w:rsidP="003E6020">
          <w:pPr>
            <w:pStyle w:val="Header"/>
          </w:pPr>
        </w:p>
      </w:tc>
    </w:tr>
  </w:tbl>
  <w:p w:rsidR="00A8443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4347D979BD948E6A3CD64CDC1C79B95"/>
        <w:category>
          <w:name w:val="Allmänt"/>
          <w:gallery w:val="placeholder"/>
        </w:category>
        <w:types>
          <w:type w:val="bbPlcHdr"/>
        </w:types>
        <w:behaviors>
          <w:behavior w:val="content"/>
        </w:behaviors>
        <w:guid w:val="{A2311E89-4CB0-4F7A-95A0-1C41574E57D4}"/>
      </w:docPartPr>
      <w:docPartBody>
        <w:p w:rsidR="00B90534" w:rsidP="00B90534">
          <w:pPr>
            <w:pStyle w:val="04347D979BD948E6A3CD64CDC1C79B95"/>
          </w:pPr>
          <w:r>
            <w:rPr>
              <w:rStyle w:val="PlaceholderText"/>
            </w:rPr>
            <w:t xml:space="preserve"> </w:t>
          </w:r>
        </w:p>
      </w:docPartBody>
    </w:docPart>
    <w:docPart>
      <w:docPartPr>
        <w:name w:val="66A770E7838E41C5B011B0B3994EDE6E"/>
        <w:category>
          <w:name w:val="Allmänt"/>
          <w:gallery w:val="placeholder"/>
        </w:category>
        <w:types>
          <w:type w:val="bbPlcHdr"/>
        </w:types>
        <w:behaviors>
          <w:behavior w:val="content"/>
        </w:behaviors>
        <w:guid w:val="{01713CC4-566C-431E-AD4B-5179211069B3}"/>
      </w:docPartPr>
      <w:docPartBody>
        <w:p w:rsidR="00B90534" w:rsidP="00B90534">
          <w:pPr>
            <w:pStyle w:val="66A770E7838E41C5B011B0B3994EDE6E1"/>
          </w:pPr>
          <w:r>
            <w:rPr>
              <w:rStyle w:val="PlaceholderText"/>
            </w:rPr>
            <w:t xml:space="preserve"> </w:t>
          </w:r>
        </w:p>
      </w:docPartBody>
    </w:docPart>
    <w:docPart>
      <w:docPartPr>
        <w:name w:val="AD2B1CFC2C8D4BE4A71D40A513A0B565"/>
        <w:category>
          <w:name w:val="Allmänt"/>
          <w:gallery w:val="placeholder"/>
        </w:category>
        <w:types>
          <w:type w:val="bbPlcHdr"/>
        </w:types>
        <w:behaviors>
          <w:behavior w:val="content"/>
        </w:behaviors>
        <w:guid w:val="{FA349B6D-64AE-4385-B4BD-37BD298A5521}"/>
      </w:docPartPr>
      <w:docPartBody>
        <w:p w:rsidR="00B90534" w:rsidP="00B90534">
          <w:pPr>
            <w:pStyle w:val="AD2B1CFC2C8D4BE4A71D40A513A0B5651"/>
          </w:pPr>
          <w:r>
            <w:rPr>
              <w:rStyle w:val="PlaceholderText"/>
            </w:rPr>
            <w:t xml:space="preserve"> </w:t>
          </w:r>
        </w:p>
      </w:docPartBody>
    </w:docPart>
    <w:docPart>
      <w:docPartPr>
        <w:name w:val="5127C23429A54178ADEE96EAB39727E0"/>
        <w:category>
          <w:name w:val="Allmänt"/>
          <w:gallery w:val="placeholder"/>
        </w:category>
        <w:types>
          <w:type w:val="bbPlcHdr"/>
        </w:types>
        <w:behaviors>
          <w:behavior w:val="content"/>
        </w:behaviors>
        <w:guid w:val="{83D73BD3-D643-4A1C-B293-814A8BDBD422}"/>
      </w:docPartPr>
      <w:docPartBody>
        <w:p w:rsidR="00B90534" w:rsidP="00B90534">
          <w:pPr>
            <w:pStyle w:val="5127C23429A54178ADEE96EAB39727E0"/>
          </w:pPr>
          <w:r>
            <w:rPr>
              <w:rStyle w:val="PlaceholderText"/>
            </w:rPr>
            <w:t xml:space="preserve"> </w:t>
          </w:r>
        </w:p>
      </w:docPartBody>
    </w:docPart>
    <w:docPart>
      <w:docPartPr>
        <w:name w:val="B6E8A8A06B8A437EA416871AC7D447C9"/>
        <w:category>
          <w:name w:val="Allmänt"/>
          <w:gallery w:val="placeholder"/>
        </w:category>
        <w:types>
          <w:type w:val="bbPlcHdr"/>
        </w:types>
        <w:behaviors>
          <w:behavior w:val="content"/>
        </w:behaviors>
        <w:guid w:val="{931CD25D-16D6-457B-A674-38C5AC62862A}"/>
      </w:docPartPr>
      <w:docPartBody>
        <w:p w:rsidR="00B90534" w:rsidP="00B90534">
          <w:pPr>
            <w:pStyle w:val="B6E8A8A06B8A437EA416871AC7D447C9"/>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2003785EF14A508064D61009F82937">
    <w:name w:val="1E2003785EF14A508064D61009F82937"/>
    <w:rsid w:val="00B90534"/>
  </w:style>
  <w:style w:type="character" w:styleId="PlaceholderText">
    <w:name w:val="Placeholder Text"/>
    <w:basedOn w:val="DefaultParagraphFont"/>
    <w:uiPriority w:val="99"/>
    <w:semiHidden/>
    <w:rsid w:val="00B90534"/>
    <w:rPr>
      <w:noProof w:val="0"/>
      <w:color w:val="808080"/>
    </w:rPr>
  </w:style>
  <w:style w:type="paragraph" w:customStyle="1" w:styleId="49243F2E44E74E3DABF6CF283445CBDD">
    <w:name w:val="49243F2E44E74E3DABF6CF283445CBDD"/>
    <w:rsid w:val="00B90534"/>
  </w:style>
  <w:style w:type="paragraph" w:customStyle="1" w:styleId="BD4155AD9003480A85A978DBF854E2AC">
    <w:name w:val="BD4155AD9003480A85A978DBF854E2AC"/>
    <w:rsid w:val="00B90534"/>
  </w:style>
  <w:style w:type="paragraph" w:customStyle="1" w:styleId="C5E2AD03EF3C4A72A8BB3798EC05106E">
    <w:name w:val="C5E2AD03EF3C4A72A8BB3798EC05106E"/>
    <w:rsid w:val="00B90534"/>
  </w:style>
  <w:style w:type="paragraph" w:customStyle="1" w:styleId="04347D979BD948E6A3CD64CDC1C79B95">
    <w:name w:val="04347D979BD948E6A3CD64CDC1C79B95"/>
    <w:rsid w:val="00B90534"/>
  </w:style>
  <w:style w:type="paragraph" w:customStyle="1" w:styleId="66A770E7838E41C5B011B0B3994EDE6E">
    <w:name w:val="66A770E7838E41C5B011B0B3994EDE6E"/>
    <w:rsid w:val="00B90534"/>
  </w:style>
  <w:style w:type="paragraph" w:customStyle="1" w:styleId="1359BAF8BB6846C59A06A6DADA4772AB">
    <w:name w:val="1359BAF8BB6846C59A06A6DADA4772AB"/>
    <w:rsid w:val="00B90534"/>
  </w:style>
  <w:style w:type="paragraph" w:customStyle="1" w:styleId="EA7A998FEA234E3BBAC5DD40CBC26BAD">
    <w:name w:val="EA7A998FEA234E3BBAC5DD40CBC26BAD"/>
    <w:rsid w:val="00B90534"/>
  </w:style>
  <w:style w:type="paragraph" w:customStyle="1" w:styleId="ADFA0A5AE59D41E6BA4F543AF1A4F5A6">
    <w:name w:val="ADFA0A5AE59D41E6BA4F543AF1A4F5A6"/>
    <w:rsid w:val="00B90534"/>
  </w:style>
  <w:style w:type="paragraph" w:customStyle="1" w:styleId="AD2B1CFC2C8D4BE4A71D40A513A0B565">
    <w:name w:val="AD2B1CFC2C8D4BE4A71D40A513A0B565"/>
    <w:rsid w:val="00B90534"/>
  </w:style>
  <w:style w:type="paragraph" w:customStyle="1" w:styleId="5127C23429A54178ADEE96EAB39727E0">
    <w:name w:val="5127C23429A54178ADEE96EAB39727E0"/>
    <w:rsid w:val="00B90534"/>
  </w:style>
  <w:style w:type="paragraph" w:customStyle="1" w:styleId="66A770E7838E41C5B011B0B3994EDE6E1">
    <w:name w:val="66A770E7838E41C5B011B0B3994EDE6E1"/>
    <w:rsid w:val="00B9053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D2B1CFC2C8D4BE4A71D40A513A0B5651">
    <w:name w:val="AD2B1CFC2C8D4BE4A71D40A513A0B5651"/>
    <w:rsid w:val="00B9053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6FD72C1C04F4183929739B73AC5DD86">
    <w:name w:val="E6FD72C1C04F4183929739B73AC5DD86"/>
    <w:rsid w:val="00B90534"/>
  </w:style>
  <w:style w:type="paragraph" w:customStyle="1" w:styleId="D6B75C1B912045CD90514F59606FBB7B">
    <w:name w:val="D6B75C1B912045CD90514F59606FBB7B"/>
    <w:rsid w:val="00B90534"/>
  </w:style>
  <w:style w:type="paragraph" w:customStyle="1" w:styleId="F114E7C5E2324A598DEF191D51112CD8">
    <w:name w:val="F114E7C5E2324A598DEF191D51112CD8"/>
    <w:rsid w:val="00B90534"/>
  </w:style>
  <w:style w:type="paragraph" w:customStyle="1" w:styleId="702799C24E594D648C0C3ED97F8A55C6">
    <w:name w:val="702799C24E594D648C0C3ED97F8A55C6"/>
    <w:rsid w:val="00B90534"/>
  </w:style>
  <w:style w:type="paragraph" w:customStyle="1" w:styleId="0985830788FF41089B96F1F17AED3E11">
    <w:name w:val="0985830788FF41089B96F1F17AED3E11"/>
    <w:rsid w:val="00B90534"/>
  </w:style>
  <w:style w:type="paragraph" w:customStyle="1" w:styleId="B6E8A8A06B8A437EA416871AC7D447C9">
    <w:name w:val="B6E8A8A06B8A437EA416871AC7D447C9"/>
    <w:rsid w:val="00B90534"/>
  </w:style>
  <w:style w:type="paragraph" w:customStyle="1" w:styleId="CF2E342291654B05B604DD5376554A12">
    <w:name w:val="CF2E342291654B05B604DD5376554A12"/>
    <w:rsid w:val="00B9053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225318fe-eb51-4963-bb06-e85bb71a82f0</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2022-01-12T00:00:00</HeaderDate>
    <Office/>
    <Dnr>S2022/00029</Dnr>
    <ParagrafNr/>
    <DocumentTitle/>
    <VisitingAddress/>
    <Extra1/>
    <Extra2/>
    <Extra3>Johan Hultberg</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4DF3E985-76C8-4250-8093-351A5439679F}"/>
</file>

<file path=customXml/itemProps2.xml><?xml version="1.0" encoding="utf-8"?>
<ds:datastoreItem xmlns:ds="http://schemas.openxmlformats.org/officeDocument/2006/customXml" ds:itemID="{ACA2624B-3FF1-4648-BB41-0AA1381C6767}"/>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75181D17-35DC-4D84-BAAD-9212A4A36827}"/>
</file>

<file path=customXml/itemProps5.xml><?xml version="1.0" encoding="utf-8"?>
<ds:datastoreItem xmlns:ds="http://schemas.openxmlformats.org/officeDocument/2006/customXml" ds:itemID="{3B0B2A4D-B4D2-4B87-A7E5-A4711C8FA1E7}"/>
</file>

<file path=docProps/app.xml><?xml version="1.0" encoding="utf-8"?>
<Properties xmlns="http://schemas.openxmlformats.org/officeDocument/2006/extended-properties" xmlns:vt="http://schemas.openxmlformats.org/officeDocument/2006/docPropsVTypes">
  <Template>RK Basmall.dotx</Template>
  <TotalTime>0</TotalTime>
  <Pages>2</Pages>
  <Words>293</Words>
  <Characters>1554</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694.docx</dc:title>
  <cp:revision>3</cp:revision>
  <dcterms:created xsi:type="dcterms:W3CDTF">2022-01-11T16:06:00Z</dcterms:created>
  <dcterms:modified xsi:type="dcterms:W3CDTF">2022-01-12T08:51:00Z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