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084BCA5" w14:textId="77777777">
      <w:pPr>
        <w:pStyle w:val="Normalutanindragellerluft"/>
      </w:pPr>
      <w:r>
        <w:t xml:space="preserve"> </w:t>
      </w:r>
    </w:p>
    <w:sdt>
      <w:sdtPr>
        <w:alias w:val="CC_Boilerplate_4"/>
        <w:tag w:val="CC_Boilerplate_4"/>
        <w:id w:val="-1644581176"/>
        <w:lock w:val="sdtLocked"/>
        <w:placeholder>
          <w:docPart w:val="9C7634075CA74F78BD65D44BE835C5BF"/>
        </w:placeholder>
        <w15:appearance w15:val="hidden"/>
        <w:text/>
      </w:sdtPr>
      <w:sdtEndPr/>
      <w:sdtContent>
        <w:p w:rsidR="00AF30DD" w:rsidP="00CC4C93" w:rsidRDefault="00AF30DD" w14:paraId="3084BCA6" w14:textId="77777777">
          <w:pPr>
            <w:pStyle w:val="Rubrik1"/>
          </w:pPr>
          <w:r>
            <w:t>Förslag till riksdagsbeslut</w:t>
          </w:r>
        </w:p>
      </w:sdtContent>
    </w:sdt>
    <w:sdt>
      <w:sdtPr>
        <w:alias w:val="Yrkande 1"/>
        <w:tag w:val="81c9bc76-c524-4232-b77d-21154c5cf0e7"/>
        <w:id w:val="-290050344"/>
        <w:lock w:val="sdtLocked"/>
      </w:sdtPr>
      <w:sdtEndPr/>
      <w:sdtContent>
        <w:p w:rsidR="00054695" w:rsidRDefault="00AC2258" w14:paraId="3084BCA7" w14:textId="77777777">
          <w:pPr>
            <w:pStyle w:val="Frslagstext"/>
          </w:pPr>
          <w:r>
            <w:t>Riksdagen anvisar anslagen för 2016 inom utgiftsområde 15 Studiestöd enligt förslaget i tabell 1 i motionen.</w:t>
          </w:r>
        </w:p>
      </w:sdtContent>
    </w:sdt>
    <w:sdt>
      <w:sdtPr>
        <w:alias w:val="Yrkande 2"/>
        <w:tag w:val="2f1a5757-f080-4b3c-a5dc-21a087280191"/>
        <w:id w:val="1707294429"/>
        <w:lock w:val="sdtLocked"/>
      </w:sdtPr>
      <w:sdtEndPr/>
      <w:sdtContent>
        <w:p w:rsidR="00054695" w:rsidRDefault="00AC2258" w14:paraId="3084BCA8" w14:textId="77777777">
          <w:pPr>
            <w:pStyle w:val="Frslagstext"/>
          </w:pPr>
          <w:r>
            <w:t>Riksdagen ställer sig bakom det som anförs i motionen om en satsning för att höja fribeloppet och tillkännager detta för regeringen.</w:t>
          </w:r>
        </w:p>
      </w:sdtContent>
    </w:sdt>
    <w:sdt>
      <w:sdtPr>
        <w:alias w:val="Yrkande 3"/>
        <w:tag w:val="727369f8-49c2-4e21-95e6-959f3e5f0189"/>
        <w:id w:val="129063165"/>
        <w:lock w:val="sdtLocked"/>
      </w:sdtPr>
      <w:sdtEndPr/>
      <w:sdtContent>
        <w:p w:rsidR="00054695" w:rsidRDefault="00AC2258" w14:paraId="3084BCA9" w14:textId="6DDC5187">
          <w:pPr>
            <w:pStyle w:val="Frslagstext"/>
          </w:pPr>
          <w:r>
            <w:t>Riksdagen ställer sig bakom det som anförs i motionen om en satsning för att utöka ant</w:t>
          </w:r>
          <w:r w:rsidR="00CD0247">
            <w:t>alet studieveckor med 20</w:t>
          </w:r>
          <w:r>
            <w:t xml:space="preserve"> för den som fyllt 40 år och tillkännager detta för regeringen.</w:t>
          </w:r>
        </w:p>
      </w:sdtContent>
    </w:sdt>
    <w:sdt>
      <w:sdtPr>
        <w:alias w:val="Yrkande 4"/>
        <w:tag w:val="7faa546a-4767-4612-82d6-48fba41c6f93"/>
        <w:id w:val="943964773"/>
        <w:lock w:val="sdtLocked"/>
      </w:sdtPr>
      <w:sdtEndPr/>
      <w:sdtContent>
        <w:p w:rsidR="00054695" w:rsidRDefault="00AC2258" w14:paraId="3084BCAA" w14:textId="77777777">
          <w:pPr>
            <w:pStyle w:val="Frslagstext"/>
          </w:pPr>
          <w:r>
            <w:t>Riksdagen ställer sig bakom det som anförs i motionen om en satsning för att höja åldersgränsen för studiemedel och tillkännager detta för regeringen.</w:t>
          </w:r>
        </w:p>
      </w:sdtContent>
    </w:sdt>
    <w:sdt>
      <w:sdtPr>
        <w:alias w:val="Yrkande 5"/>
        <w:tag w:val="ed2702fa-6c97-4a6d-bf02-804389c6fec8"/>
        <w:id w:val="220330613"/>
        <w:lock w:val="sdtLocked"/>
      </w:sdtPr>
      <w:sdtEndPr/>
      <w:sdtContent>
        <w:p w:rsidR="00954B7A" w:rsidP="00AF30DD" w:rsidRDefault="00AC2258" w14:paraId="1624BE88" w14:textId="77777777">
          <w:pPr>
            <w:pStyle w:val="Frslagstext"/>
          </w:pPr>
          <w:r>
            <w:t>Riksdagen ställer sig bakom det som anförs i motionen om en satsning för att höja tilläggslånet för studerande med barn och tillkännager detta för regeringen.</w:t>
          </w:r>
        </w:p>
        <w:p w:rsidR="00AF30DD" w:rsidP="00954B7A" w:rsidRDefault="00954B7A" w14:paraId="3084BCAC" w14:textId="1AAE22AD">
          <w:pPr>
            <w:pStyle w:val="Frslagstext"/>
            <w:numPr>
              <w:ilvl w:val="0"/>
              <w:numId w:val="0"/>
            </w:numPr>
            <w:ind w:left="397"/>
          </w:pPr>
        </w:p>
      </w:sdtContent>
    </w:sdt>
    <w:bookmarkStart w:name="MotionsStart" w:displacedByCustomXml="prev" w:id="0"/>
    <w:bookmarkEnd w:displacedByCustomXml="prev" w:id="0"/>
    <w:p w:rsidR="00AF30DD" w:rsidP="00391B0D" w:rsidRDefault="00391B0D" w14:paraId="3084BCAD" w14:textId="77777777">
      <w:pPr>
        <w:pStyle w:val="Rubrik2"/>
      </w:pPr>
      <w:r>
        <w:t>Sammanfattning</w:t>
      </w:r>
    </w:p>
    <w:p w:rsidR="00391B0D" w:rsidP="00391B0D" w:rsidRDefault="00391B0D" w14:paraId="3084BCAE" w14:textId="25751453">
      <w:pPr>
        <w:ind w:firstLine="0"/>
      </w:pPr>
      <w:r w:rsidRPr="00391B0D">
        <w:t xml:space="preserve">Det är viktigt att det finns goda möjligheter till att byta yrkesbana även om man </w:t>
      </w:r>
      <w:proofErr w:type="gramStart"/>
      <w:r w:rsidRPr="00391B0D">
        <w:t>befinner sig mitt i livet.</w:t>
      </w:r>
      <w:proofErr w:type="gramEnd"/>
      <w:r w:rsidRPr="00391B0D">
        <w:t xml:space="preserve"> Därför lägger Moderaterna </w:t>
      </w:r>
      <w:r w:rsidR="00954B7A">
        <w:t xml:space="preserve">fram </w:t>
      </w:r>
      <w:r w:rsidRPr="00391B0D">
        <w:t xml:space="preserve">flera förslag för att göra det lättare att studera i vuxen ålder. Vi vill höja fribeloppet, utöka antalet studieveckor för den som fyllt 40 år, höja åldersgränsen för studiemedel och tilläggslånet för studerande med barn. </w:t>
      </w:r>
    </w:p>
    <w:p w:rsidR="00954B7A" w:rsidP="00391B0D" w:rsidRDefault="00954B7A" w14:paraId="179986F3" w14:textId="77777777">
      <w:pPr>
        <w:ind w:firstLine="0"/>
      </w:pPr>
    </w:p>
    <w:p w:rsidR="00391B0D" w:rsidP="00391B0D" w:rsidRDefault="00391B0D" w14:paraId="3084BCAF" w14:textId="77777777">
      <w:pPr>
        <w:pStyle w:val="Rubrik2"/>
      </w:pPr>
      <w:r w:rsidRPr="00391B0D">
        <w:t>Anslagsanvisning</w:t>
      </w:r>
    </w:p>
    <w:p w:rsidRPr="00C23D24" w:rsidR="00C23D24" w:rsidP="00C23D24" w:rsidRDefault="00C23D24" w14:paraId="3084BCB0" w14:textId="77777777">
      <w:pPr>
        <w:ind w:firstLine="0"/>
      </w:pPr>
      <w:r w:rsidRPr="00954B7A">
        <w:t>Tabell 1.</w:t>
      </w:r>
      <w:r w:rsidRPr="00C23D24">
        <w:t xml:space="preserve"> Moderaternas förslag till anslag för 2016 uttryckt som differens gentemot regeringens förslag (tusental kronor). </w:t>
      </w:r>
    </w:p>
    <w:tbl>
      <w:tblPr>
        <w:tblW w:w="8660" w:type="dxa"/>
        <w:tblCellMar>
          <w:left w:w="70" w:type="dxa"/>
          <w:right w:w="70" w:type="dxa"/>
        </w:tblCellMar>
        <w:tblLook w:val="04A0" w:firstRow="1" w:lastRow="0" w:firstColumn="1" w:lastColumn="0" w:noHBand="0" w:noVBand="1"/>
      </w:tblPr>
      <w:tblGrid>
        <w:gridCol w:w="649"/>
        <w:gridCol w:w="4751"/>
        <w:gridCol w:w="1480"/>
        <w:gridCol w:w="1862"/>
      </w:tblGrid>
      <w:tr w:rsidRPr="00B234A6" w:rsidR="00C23D24" w:rsidTr="00631145" w14:paraId="3084BCB2" w14:textId="77777777">
        <w:trPr>
          <w:trHeight w:val="799"/>
        </w:trPr>
        <w:tc>
          <w:tcPr>
            <w:tcW w:w="8660" w:type="dxa"/>
            <w:gridSpan w:val="4"/>
            <w:tcBorders>
              <w:top w:val="nil"/>
              <w:left w:val="nil"/>
              <w:bottom w:val="nil"/>
              <w:right w:val="nil"/>
            </w:tcBorders>
            <w:shd w:val="clear" w:color="auto" w:fill="auto"/>
            <w:hideMark/>
          </w:tcPr>
          <w:p w:rsidRPr="00B234A6" w:rsidR="00C23D24" w:rsidP="00631145" w:rsidRDefault="00C23D24" w14:paraId="3084BCB1" w14:textId="77777777">
            <w:pPr>
              <w:tabs>
                <w:tab w:val="clear" w:pos="284"/>
              </w:tabs>
              <w:rPr>
                <w:sz w:val="28"/>
                <w:szCs w:val="28"/>
              </w:rPr>
            </w:pPr>
            <w:r w:rsidRPr="00B234A6">
              <w:rPr>
                <w:sz w:val="28"/>
                <w:szCs w:val="28"/>
              </w:rPr>
              <w:t>Anslagsförslag 2016 för utgiftsområde 15 Studiestöd</w:t>
            </w:r>
          </w:p>
        </w:tc>
      </w:tr>
      <w:tr w:rsidRPr="00B234A6" w:rsidR="00C23D24" w:rsidTr="00631145" w14:paraId="3084BCB4" w14:textId="77777777">
        <w:trPr>
          <w:trHeight w:val="315"/>
        </w:trPr>
        <w:tc>
          <w:tcPr>
            <w:tcW w:w="8660" w:type="dxa"/>
            <w:gridSpan w:val="4"/>
            <w:tcBorders>
              <w:top w:val="nil"/>
              <w:left w:val="nil"/>
              <w:bottom w:val="nil"/>
              <w:right w:val="nil"/>
            </w:tcBorders>
            <w:shd w:val="clear" w:color="auto" w:fill="auto"/>
            <w:noWrap/>
            <w:hideMark/>
          </w:tcPr>
          <w:p w:rsidRPr="00B234A6" w:rsidR="00C23D24" w:rsidP="00631145" w:rsidRDefault="00C23D24" w14:paraId="3084BCB3" w14:textId="77777777">
            <w:pPr>
              <w:tabs>
                <w:tab w:val="clear" w:pos="284"/>
              </w:tabs>
              <w:rPr>
                <w:sz w:val="28"/>
                <w:szCs w:val="28"/>
              </w:rPr>
            </w:pPr>
          </w:p>
        </w:tc>
      </w:tr>
      <w:tr w:rsidRPr="00B234A6" w:rsidR="00C23D24" w:rsidTr="00631145" w14:paraId="3084BCB6" w14:textId="77777777">
        <w:trPr>
          <w:trHeight w:val="255"/>
        </w:trPr>
        <w:tc>
          <w:tcPr>
            <w:tcW w:w="8660" w:type="dxa"/>
            <w:gridSpan w:val="4"/>
            <w:tcBorders>
              <w:top w:val="nil"/>
              <w:left w:val="nil"/>
              <w:bottom w:val="single" w:color="auto" w:sz="4" w:space="0"/>
              <w:right w:val="nil"/>
            </w:tcBorders>
            <w:shd w:val="clear" w:color="auto" w:fill="auto"/>
            <w:noWrap/>
            <w:hideMark/>
          </w:tcPr>
          <w:p w:rsidRPr="00B234A6" w:rsidR="00C23D24" w:rsidP="00631145" w:rsidRDefault="00C23D24" w14:paraId="3084BCB5" w14:textId="77777777">
            <w:pPr>
              <w:tabs>
                <w:tab w:val="clear" w:pos="284"/>
              </w:tabs>
              <w:rPr>
                <w:i/>
                <w:iCs/>
                <w:sz w:val="20"/>
                <w:szCs w:val="20"/>
              </w:rPr>
            </w:pPr>
            <w:r w:rsidRPr="00B234A6">
              <w:rPr>
                <w:i/>
                <w:iCs/>
                <w:sz w:val="20"/>
                <w:szCs w:val="20"/>
              </w:rPr>
              <w:t>Tusental kronor</w:t>
            </w:r>
          </w:p>
        </w:tc>
      </w:tr>
      <w:tr w:rsidRPr="00B234A6" w:rsidR="00C23D24" w:rsidTr="00631145" w14:paraId="3084BCB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234A6" w:rsidR="00C23D24" w:rsidP="00631145" w:rsidRDefault="00C23D24" w14:paraId="3084BCB7" w14:textId="77777777">
            <w:pPr>
              <w:tabs>
                <w:tab w:val="clear" w:pos="284"/>
              </w:tabs>
              <w:rPr>
                <w:b/>
                <w:bCs/>
                <w:sz w:val="20"/>
                <w:szCs w:val="20"/>
              </w:rPr>
            </w:pPr>
            <w:r w:rsidRPr="00B234A6">
              <w:rPr>
                <w:b/>
                <w:bCs/>
                <w:sz w:val="20"/>
                <w:szCs w:val="20"/>
              </w:rPr>
              <w:t>Ramanslag</w:t>
            </w:r>
          </w:p>
        </w:tc>
        <w:tc>
          <w:tcPr>
            <w:tcW w:w="1300" w:type="dxa"/>
            <w:tcBorders>
              <w:top w:val="nil"/>
              <w:left w:val="nil"/>
              <w:bottom w:val="single" w:color="auto" w:sz="4" w:space="0"/>
              <w:right w:val="nil"/>
            </w:tcBorders>
            <w:shd w:val="clear" w:color="auto" w:fill="auto"/>
            <w:hideMark/>
          </w:tcPr>
          <w:p w:rsidRPr="00B234A6" w:rsidR="00C23D24" w:rsidP="00631145" w:rsidRDefault="00C23D24" w14:paraId="3084BCB8" w14:textId="77777777">
            <w:pPr>
              <w:tabs>
                <w:tab w:val="clear" w:pos="284"/>
              </w:tabs>
              <w:jc w:val="right"/>
              <w:rPr>
                <w:b/>
                <w:bCs/>
                <w:sz w:val="20"/>
                <w:szCs w:val="20"/>
              </w:rPr>
            </w:pPr>
            <w:r w:rsidRPr="00B234A6">
              <w:rPr>
                <w:b/>
                <w:bCs/>
                <w:sz w:val="20"/>
                <w:szCs w:val="20"/>
              </w:rPr>
              <w:t>Regeringens förslag</w:t>
            </w:r>
          </w:p>
        </w:tc>
        <w:tc>
          <w:tcPr>
            <w:tcW w:w="1960" w:type="dxa"/>
            <w:tcBorders>
              <w:top w:val="nil"/>
              <w:left w:val="nil"/>
              <w:bottom w:val="single" w:color="auto" w:sz="4" w:space="0"/>
              <w:right w:val="nil"/>
            </w:tcBorders>
            <w:shd w:val="clear" w:color="auto" w:fill="auto"/>
            <w:hideMark/>
          </w:tcPr>
          <w:p w:rsidRPr="00B234A6" w:rsidR="00C23D24" w:rsidP="00631145" w:rsidRDefault="00C23D24" w14:paraId="3084BCB9" w14:textId="77777777">
            <w:pPr>
              <w:tabs>
                <w:tab w:val="clear" w:pos="284"/>
              </w:tabs>
              <w:jc w:val="right"/>
              <w:rPr>
                <w:b/>
                <w:bCs/>
                <w:sz w:val="20"/>
                <w:szCs w:val="20"/>
              </w:rPr>
            </w:pPr>
            <w:r w:rsidRPr="00B234A6">
              <w:rPr>
                <w:b/>
                <w:bCs/>
                <w:sz w:val="20"/>
                <w:szCs w:val="20"/>
              </w:rPr>
              <w:t>Avvikelse från regeringen (M)</w:t>
            </w:r>
          </w:p>
        </w:tc>
      </w:tr>
      <w:tr w:rsidRPr="00B234A6" w:rsidR="00C23D24" w:rsidTr="00631145" w14:paraId="3084BCBF"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BB" w14:textId="77777777">
            <w:pPr>
              <w:tabs>
                <w:tab w:val="clear" w:pos="284"/>
              </w:tabs>
              <w:rPr>
                <w:sz w:val="20"/>
                <w:szCs w:val="20"/>
              </w:rPr>
            </w:pPr>
            <w:r w:rsidRPr="00B234A6">
              <w:rPr>
                <w:sz w:val="20"/>
                <w:szCs w:val="20"/>
              </w:rPr>
              <w:t>1:1</w:t>
            </w:r>
          </w:p>
        </w:tc>
        <w:tc>
          <w:tcPr>
            <w:tcW w:w="4800" w:type="dxa"/>
            <w:tcBorders>
              <w:top w:val="nil"/>
              <w:left w:val="nil"/>
              <w:bottom w:val="nil"/>
              <w:right w:val="nil"/>
            </w:tcBorders>
            <w:shd w:val="clear" w:color="auto" w:fill="auto"/>
            <w:hideMark/>
          </w:tcPr>
          <w:p w:rsidRPr="00B234A6" w:rsidR="00C23D24" w:rsidP="00631145" w:rsidRDefault="00C23D24" w14:paraId="3084BCBC" w14:textId="77777777">
            <w:pPr>
              <w:tabs>
                <w:tab w:val="clear" w:pos="284"/>
              </w:tabs>
              <w:rPr>
                <w:sz w:val="20"/>
                <w:szCs w:val="20"/>
              </w:rPr>
            </w:pPr>
            <w:r w:rsidRPr="00B234A6">
              <w:rPr>
                <w:sz w:val="20"/>
                <w:szCs w:val="20"/>
              </w:rPr>
              <w:t>Studiehjälp</w:t>
            </w:r>
          </w:p>
        </w:tc>
        <w:tc>
          <w:tcPr>
            <w:tcW w:w="1300" w:type="dxa"/>
            <w:tcBorders>
              <w:top w:val="nil"/>
              <w:left w:val="nil"/>
              <w:bottom w:val="nil"/>
              <w:right w:val="nil"/>
            </w:tcBorders>
            <w:shd w:val="clear" w:color="auto" w:fill="auto"/>
            <w:hideMark/>
          </w:tcPr>
          <w:p w:rsidRPr="00B234A6" w:rsidR="00C23D24" w:rsidP="00631145" w:rsidRDefault="00C23D24" w14:paraId="3084BCBD" w14:textId="77777777">
            <w:pPr>
              <w:tabs>
                <w:tab w:val="clear" w:pos="284"/>
              </w:tabs>
              <w:jc w:val="right"/>
              <w:rPr>
                <w:sz w:val="20"/>
                <w:szCs w:val="20"/>
              </w:rPr>
            </w:pPr>
            <w:r w:rsidRPr="00B234A6">
              <w:rPr>
                <w:sz w:val="20"/>
                <w:szCs w:val="20"/>
              </w:rPr>
              <w:t>3 331 370</w:t>
            </w:r>
          </w:p>
        </w:tc>
        <w:tc>
          <w:tcPr>
            <w:tcW w:w="1960" w:type="dxa"/>
            <w:tcBorders>
              <w:top w:val="nil"/>
              <w:left w:val="nil"/>
              <w:bottom w:val="nil"/>
              <w:right w:val="nil"/>
            </w:tcBorders>
            <w:shd w:val="clear" w:color="auto" w:fill="auto"/>
            <w:hideMark/>
          </w:tcPr>
          <w:p w:rsidRPr="00B234A6" w:rsidR="00C23D24" w:rsidP="00631145" w:rsidRDefault="00C23D24" w14:paraId="3084BCBE" w14:textId="77777777">
            <w:pPr>
              <w:tabs>
                <w:tab w:val="clear" w:pos="284"/>
              </w:tabs>
              <w:jc w:val="right"/>
              <w:rPr>
                <w:sz w:val="20"/>
                <w:szCs w:val="20"/>
              </w:rPr>
            </w:pPr>
          </w:p>
        </w:tc>
      </w:tr>
      <w:tr w:rsidRPr="00B234A6" w:rsidR="00C23D24" w:rsidTr="00631145" w14:paraId="3084BCC4"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C0" w14:textId="77777777">
            <w:pPr>
              <w:tabs>
                <w:tab w:val="clear" w:pos="284"/>
              </w:tabs>
              <w:rPr>
                <w:sz w:val="20"/>
                <w:szCs w:val="20"/>
              </w:rPr>
            </w:pPr>
            <w:r w:rsidRPr="00B234A6">
              <w:rPr>
                <w:sz w:val="20"/>
                <w:szCs w:val="20"/>
              </w:rPr>
              <w:t>1:2</w:t>
            </w:r>
          </w:p>
        </w:tc>
        <w:tc>
          <w:tcPr>
            <w:tcW w:w="4800" w:type="dxa"/>
            <w:tcBorders>
              <w:top w:val="nil"/>
              <w:left w:val="nil"/>
              <w:bottom w:val="nil"/>
              <w:right w:val="nil"/>
            </w:tcBorders>
            <w:shd w:val="clear" w:color="auto" w:fill="auto"/>
            <w:hideMark/>
          </w:tcPr>
          <w:p w:rsidRPr="00B234A6" w:rsidR="00C23D24" w:rsidP="00631145" w:rsidRDefault="00C23D24" w14:paraId="3084BCC1" w14:textId="77777777">
            <w:pPr>
              <w:tabs>
                <w:tab w:val="clear" w:pos="284"/>
              </w:tabs>
              <w:rPr>
                <w:sz w:val="20"/>
                <w:szCs w:val="20"/>
              </w:rPr>
            </w:pPr>
            <w:r w:rsidRPr="00B234A6">
              <w:rPr>
                <w:sz w:val="20"/>
                <w:szCs w:val="20"/>
              </w:rPr>
              <w:t>Studiemedel</w:t>
            </w:r>
          </w:p>
        </w:tc>
        <w:tc>
          <w:tcPr>
            <w:tcW w:w="1300" w:type="dxa"/>
            <w:tcBorders>
              <w:top w:val="nil"/>
              <w:left w:val="nil"/>
              <w:bottom w:val="nil"/>
              <w:right w:val="nil"/>
            </w:tcBorders>
            <w:shd w:val="clear" w:color="auto" w:fill="auto"/>
            <w:hideMark/>
          </w:tcPr>
          <w:p w:rsidRPr="00B234A6" w:rsidR="00C23D24" w:rsidP="00631145" w:rsidRDefault="00C23D24" w14:paraId="3084BCC2" w14:textId="77777777">
            <w:pPr>
              <w:tabs>
                <w:tab w:val="clear" w:pos="284"/>
              </w:tabs>
              <w:jc w:val="right"/>
              <w:rPr>
                <w:sz w:val="20"/>
                <w:szCs w:val="20"/>
              </w:rPr>
            </w:pPr>
            <w:r w:rsidRPr="00B234A6">
              <w:rPr>
                <w:sz w:val="20"/>
                <w:szCs w:val="20"/>
              </w:rPr>
              <w:t>14 983 935</w:t>
            </w:r>
          </w:p>
        </w:tc>
        <w:tc>
          <w:tcPr>
            <w:tcW w:w="1960" w:type="dxa"/>
            <w:tcBorders>
              <w:top w:val="nil"/>
              <w:left w:val="nil"/>
              <w:bottom w:val="nil"/>
              <w:right w:val="nil"/>
            </w:tcBorders>
            <w:shd w:val="clear" w:color="auto" w:fill="auto"/>
            <w:hideMark/>
          </w:tcPr>
          <w:p w:rsidRPr="00B234A6" w:rsidR="00C23D24" w:rsidP="00631145" w:rsidRDefault="00C23D24" w14:paraId="3084BCC3" w14:textId="77777777">
            <w:pPr>
              <w:tabs>
                <w:tab w:val="clear" w:pos="284"/>
              </w:tabs>
              <w:jc w:val="right"/>
              <w:rPr>
                <w:sz w:val="20"/>
                <w:szCs w:val="20"/>
              </w:rPr>
            </w:pPr>
            <w:r w:rsidRPr="00B234A6">
              <w:rPr>
                <w:sz w:val="20"/>
                <w:szCs w:val="20"/>
              </w:rPr>
              <w:t>−1 205 000</w:t>
            </w:r>
          </w:p>
        </w:tc>
      </w:tr>
      <w:tr w:rsidRPr="00B234A6" w:rsidR="00C23D24" w:rsidTr="00631145" w14:paraId="3084BCC9"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C5" w14:textId="77777777">
            <w:pPr>
              <w:tabs>
                <w:tab w:val="clear" w:pos="284"/>
              </w:tabs>
              <w:rPr>
                <w:sz w:val="20"/>
                <w:szCs w:val="20"/>
              </w:rPr>
            </w:pPr>
            <w:r w:rsidRPr="00B234A6">
              <w:rPr>
                <w:sz w:val="20"/>
                <w:szCs w:val="20"/>
              </w:rPr>
              <w:t>1:3</w:t>
            </w:r>
          </w:p>
        </w:tc>
        <w:tc>
          <w:tcPr>
            <w:tcW w:w="4800" w:type="dxa"/>
            <w:tcBorders>
              <w:top w:val="nil"/>
              <w:left w:val="nil"/>
              <w:bottom w:val="nil"/>
              <w:right w:val="nil"/>
            </w:tcBorders>
            <w:shd w:val="clear" w:color="auto" w:fill="auto"/>
            <w:hideMark/>
          </w:tcPr>
          <w:p w:rsidRPr="00B234A6" w:rsidR="00C23D24" w:rsidP="00631145" w:rsidRDefault="00C23D24" w14:paraId="3084BCC6" w14:textId="77777777">
            <w:pPr>
              <w:tabs>
                <w:tab w:val="clear" w:pos="284"/>
              </w:tabs>
              <w:rPr>
                <w:sz w:val="20"/>
                <w:szCs w:val="20"/>
              </w:rPr>
            </w:pPr>
            <w:r w:rsidRPr="00B234A6">
              <w:rPr>
                <w:sz w:val="20"/>
                <w:szCs w:val="20"/>
              </w:rPr>
              <w:t>Avsättning för kreditförluster</w:t>
            </w:r>
          </w:p>
        </w:tc>
        <w:tc>
          <w:tcPr>
            <w:tcW w:w="1300" w:type="dxa"/>
            <w:tcBorders>
              <w:top w:val="nil"/>
              <w:left w:val="nil"/>
              <w:bottom w:val="nil"/>
              <w:right w:val="nil"/>
            </w:tcBorders>
            <w:shd w:val="clear" w:color="auto" w:fill="auto"/>
            <w:hideMark/>
          </w:tcPr>
          <w:p w:rsidRPr="00B234A6" w:rsidR="00C23D24" w:rsidP="00631145" w:rsidRDefault="00C23D24" w14:paraId="3084BCC7" w14:textId="77777777">
            <w:pPr>
              <w:tabs>
                <w:tab w:val="clear" w:pos="284"/>
              </w:tabs>
              <w:jc w:val="right"/>
              <w:rPr>
                <w:sz w:val="20"/>
                <w:szCs w:val="20"/>
              </w:rPr>
            </w:pPr>
            <w:r w:rsidRPr="00B234A6">
              <w:rPr>
                <w:sz w:val="20"/>
                <w:szCs w:val="20"/>
              </w:rPr>
              <w:t>1 879 208</w:t>
            </w:r>
          </w:p>
        </w:tc>
        <w:tc>
          <w:tcPr>
            <w:tcW w:w="1960" w:type="dxa"/>
            <w:tcBorders>
              <w:top w:val="nil"/>
              <w:left w:val="nil"/>
              <w:bottom w:val="nil"/>
              <w:right w:val="nil"/>
            </w:tcBorders>
            <w:shd w:val="clear" w:color="auto" w:fill="auto"/>
            <w:hideMark/>
          </w:tcPr>
          <w:p w:rsidRPr="00B234A6" w:rsidR="00C23D24" w:rsidP="00631145" w:rsidRDefault="00C23D24" w14:paraId="3084BCC8" w14:textId="77777777">
            <w:pPr>
              <w:tabs>
                <w:tab w:val="clear" w:pos="284"/>
              </w:tabs>
              <w:jc w:val="right"/>
              <w:rPr>
                <w:sz w:val="20"/>
                <w:szCs w:val="20"/>
              </w:rPr>
            </w:pPr>
            <w:r w:rsidRPr="00B234A6">
              <w:rPr>
                <w:sz w:val="20"/>
                <w:szCs w:val="20"/>
              </w:rPr>
              <w:t>−42 000</w:t>
            </w:r>
          </w:p>
        </w:tc>
      </w:tr>
      <w:tr w:rsidRPr="00B234A6" w:rsidR="00C23D24" w:rsidTr="00631145" w14:paraId="3084BCCE"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CA" w14:textId="77777777">
            <w:pPr>
              <w:tabs>
                <w:tab w:val="clear" w:pos="284"/>
              </w:tabs>
              <w:rPr>
                <w:sz w:val="20"/>
                <w:szCs w:val="20"/>
              </w:rPr>
            </w:pPr>
            <w:r w:rsidRPr="00B234A6">
              <w:rPr>
                <w:sz w:val="20"/>
                <w:szCs w:val="20"/>
              </w:rPr>
              <w:t>1:4</w:t>
            </w:r>
          </w:p>
        </w:tc>
        <w:tc>
          <w:tcPr>
            <w:tcW w:w="4800" w:type="dxa"/>
            <w:tcBorders>
              <w:top w:val="nil"/>
              <w:left w:val="nil"/>
              <w:bottom w:val="nil"/>
              <w:right w:val="nil"/>
            </w:tcBorders>
            <w:shd w:val="clear" w:color="auto" w:fill="auto"/>
            <w:hideMark/>
          </w:tcPr>
          <w:p w:rsidRPr="00B234A6" w:rsidR="00C23D24" w:rsidP="00631145" w:rsidRDefault="00C23D24" w14:paraId="3084BCCB" w14:textId="77777777">
            <w:pPr>
              <w:tabs>
                <w:tab w:val="clear" w:pos="284"/>
              </w:tabs>
              <w:rPr>
                <w:sz w:val="20"/>
                <w:szCs w:val="20"/>
              </w:rPr>
            </w:pPr>
            <w:r w:rsidRPr="00B234A6">
              <w:rPr>
                <w:sz w:val="20"/>
                <w:szCs w:val="20"/>
              </w:rPr>
              <w:t>Statens utgifter för studiemedelsräntor</w:t>
            </w:r>
          </w:p>
        </w:tc>
        <w:tc>
          <w:tcPr>
            <w:tcW w:w="1300" w:type="dxa"/>
            <w:tcBorders>
              <w:top w:val="nil"/>
              <w:left w:val="nil"/>
              <w:bottom w:val="nil"/>
              <w:right w:val="nil"/>
            </w:tcBorders>
            <w:shd w:val="clear" w:color="auto" w:fill="auto"/>
            <w:hideMark/>
          </w:tcPr>
          <w:p w:rsidRPr="00B234A6" w:rsidR="00C23D24" w:rsidP="00631145" w:rsidRDefault="00C23D24" w14:paraId="3084BCCC" w14:textId="77777777">
            <w:pPr>
              <w:tabs>
                <w:tab w:val="clear" w:pos="284"/>
              </w:tabs>
              <w:jc w:val="right"/>
              <w:rPr>
                <w:sz w:val="20"/>
                <w:szCs w:val="20"/>
              </w:rPr>
            </w:pPr>
            <w:r w:rsidRPr="00B234A6">
              <w:rPr>
                <w:sz w:val="20"/>
                <w:szCs w:val="20"/>
              </w:rPr>
              <w:t>617 220</w:t>
            </w:r>
          </w:p>
        </w:tc>
        <w:tc>
          <w:tcPr>
            <w:tcW w:w="1960" w:type="dxa"/>
            <w:tcBorders>
              <w:top w:val="nil"/>
              <w:left w:val="nil"/>
              <w:bottom w:val="nil"/>
              <w:right w:val="nil"/>
            </w:tcBorders>
            <w:shd w:val="clear" w:color="auto" w:fill="auto"/>
            <w:hideMark/>
          </w:tcPr>
          <w:p w:rsidRPr="00B234A6" w:rsidR="00C23D24" w:rsidP="00631145" w:rsidRDefault="00C23D24" w14:paraId="3084BCCD" w14:textId="77777777">
            <w:pPr>
              <w:tabs>
                <w:tab w:val="clear" w:pos="284"/>
              </w:tabs>
              <w:jc w:val="right"/>
              <w:rPr>
                <w:sz w:val="20"/>
                <w:szCs w:val="20"/>
              </w:rPr>
            </w:pPr>
            <w:r w:rsidRPr="00B234A6">
              <w:rPr>
                <w:sz w:val="20"/>
                <w:szCs w:val="20"/>
              </w:rPr>
              <w:t>−3 200</w:t>
            </w:r>
          </w:p>
        </w:tc>
      </w:tr>
      <w:tr w:rsidRPr="00B234A6" w:rsidR="00C23D24" w:rsidTr="00631145" w14:paraId="3084BCD3" w14:textId="77777777">
        <w:trPr>
          <w:trHeight w:val="510"/>
        </w:trPr>
        <w:tc>
          <w:tcPr>
            <w:tcW w:w="600" w:type="dxa"/>
            <w:tcBorders>
              <w:top w:val="nil"/>
              <w:left w:val="nil"/>
              <w:bottom w:val="nil"/>
              <w:right w:val="nil"/>
            </w:tcBorders>
            <w:shd w:val="clear" w:color="auto" w:fill="auto"/>
            <w:hideMark/>
          </w:tcPr>
          <w:p w:rsidRPr="00B234A6" w:rsidR="00C23D24" w:rsidP="00631145" w:rsidRDefault="00C23D24" w14:paraId="3084BCCF" w14:textId="77777777">
            <w:pPr>
              <w:tabs>
                <w:tab w:val="clear" w:pos="284"/>
              </w:tabs>
              <w:rPr>
                <w:sz w:val="20"/>
                <w:szCs w:val="20"/>
              </w:rPr>
            </w:pPr>
            <w:r w:rsidRPr="00B234A6">
              <w:rPr>
                <w:sz w:val="20"/>
                <w:szCs w:val="20"/>
              </w:rPr>
              <w:t>1:5</w:t>
            </w:r>
          </w:p>
        </w:tc>
        <w:tc>
          <w:tcPr>
            <w:tcW w:w="4800" w:type="dxa"/>
            <w:tcBorders>
              <w:top w:val="nil"/>
              <w:left w:val="nil"/>
              <w:bottom w:val="nil"/>
              <w:right w:val="nil"/>
            </w:tcBorders>
            <w:shd w:val="clear" w:color="auto" w:fill="auto"/>
            <w:hideMark/>
          </w:tcPr>
          <w:p w:rsidRPr="00B234A6" w:rsidR="00C23D24" w:rsidP="00631145" w:rsidRDefault="00C23D24" w14:paraId="3084BCD0" w14:textId="77777777">
            <w:pPr>
              <w:tabs>
                <w:tab w:val="clear" w:pos="284"/>
              </w:tabs>
              <w:rPr>
                <w:sz w:val="20"/>
                <w:szCs w:val="20"/>
              </w:rPr>
            </w:pPr>
            <w:proofErr w:type="gramStart"/>
            <w:r w:rsidRPr="00B234A6">
              <w:rPr>
                <w:sz w:val="20"/>
                <w:szCs w:val="20"/>
              </w:rPr>
              <w:t>Bidrag</w:t>
            </w:r>
            <w:proofErr w:type="gramEnd"/>
            <w:r w:rsidRPr="00B234A6">
              <w:rPr>
                <w:sz w:val="20"/>
                <w:szCs w:val="20"/>
              </w:rPr>
              <w:t xml:space="preserve"> till kostnader vid viss gymnasieutbildning och vid viss föräldrautbildning i teckenspråk</w:t>
            </w:r>
          </w:p>
        </w:tc>
        <w:tc>
          <w:tcPr>
            <w:tcW w:w="1300" w:type="dxa"/>
            <w:tcBorders>
              <w:top w:val="nil"/>
              <w:left w:val="nil"/>
              <w:bottom w:val="nil"/>
              <w:right w:val="nil"/>
            </w:tcBorders>
            <w:shd w:val="clear" w:color="auto" w:fill="auto"/>
            <w:hideMark/>
          </w:tcPr>
          <w:p w:rsidRPr="00B234A6" w:rsidR="00C23D24" w:rsidP="00631145" w:rsidRDefault="00C23D24" w14:paraId="3084BCD1" w14:textId="77777777">
            <w:pPr>
              <w:tabs>
                <w:tab w:val="clear" w:pos="284"/>
              </w:tabs>
              <w:jc w:val="right"/>
              <w:rPr>
                <w:sz w:val="20"/>
                <w:szCs w:val="20"/>
              </w:rPr>
            </w:pPr>
            <w:r w:rsidRPr="00B234A6">
              <w:rPr>
                <w:sz w:val="20"/>
                <w:szCs w:val="20"/>
              </w:rPr>
              <w:t>61 150</w:t>
            </w:r>
          </w:p>
        </w:tc>
        <w:tc>
          <w:tcPr>
            <w:tcW w:w="1960" w:type="dxa"/>
            <w:tcBorders>
              <w:top w:val="nil"/>
              <w:left w:val="nil"/>
              <w:bottom w:val="nil"/>
              <w:right w:val="nil"/>
            </w:tcBorders>
            <w:shd w:val="clear" w:color="auto" w:fill="auto"/>
            <w:hideMark/>
          </w:tcPr>
          <w:p w:rsidRPr="00B234A6" w:rsidR="00C23D24" w:rsidP="00631145" w:rsidRDefault="00C23D24" w14:paraId="3084BCD2" w14:textId="77777777">
            <w:pPr>
              <w:tabs>
                <w:tab w:val="clear" w:pos="284"/>
              </w:tabs>
              <w:jc w:val="right"/>
              <w:rPr>
                <w:sz w:val="20"/>
                <w:szCs w:val="20"/>
              </w:rPr>
            </w:pPr>
          </w:p>
        </w:tc>
      </w:tr>
      <w:tr w:rsidRPr="00B234A6" w:rsidR="00C23D24" w:rsidTr="00631145" w14:paraId="3084BCD8"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D4" w14:textId="77777777">
            <w:pPr>
              <w:tabs>
                <w:tab w:val="clear" w:pos="284"/>
              </w:tabs>
              <w:rPr>
                <w:sz w:val="20"/>
                <w:szCs w:val="20"/>
              </w:rPr>
            </w:pPr>
            <w:r w:rsidRPr="00B234A6">
              <w:rPr>
                <w:sz w:val="20"/>
                <w:szCs w:val="20"/>
              </w:rPr>
              <w:t>1:6</w:t>
            </w:r>
          </w:p>
        </w:tc>
        <w:tc>
          <w:tcPr>
            <w:tcW w:w="4800" w:type="dxa"/>
            <w:tcBorders>
              <w:top w:val="nil"/>
              <w:left w:val="nil"/>
              <w:bottom w:val="nil"/>
              <w:right w:val="nil"/>
            </w:tcBorders>
            <w:shd w:val="clear" w:color="auto" w:fill="auto"/>
            <w:hideMark/>
          </w:tcPr>
          <w:p w:rsidRPr="00B234A6" w:rsidR="00C23D24" w:rsidP="00631145" w:rsidRDefault="00C23D24" w14:paraId="3084BCD5" w14:textId="77777777">
            <w:pPr>
              <w:tabs>
                <w:tab w:val="clear" w:pos="284"/>
              </w:tabs>
              <w:rPr>
                <w:sz w:val="20"/>
                <w:szCs w:val="20"/>
              </w:rPr>
            </w:pPr>
            <w:proofErr w:type="gramStart"/>
            <w:r w:rsidRPr="00B234A6">
              <w:rPr>
                <w:sz w:val="20"/>
                <w:szCs w:val="20"/>
              </w:rPr>
              <w:t>Bidrag</w:t>
            </w:r>
            <w:proofErr w:type="gramEnd"/>
            <w:r w:rsidRPr="00B234A6">
              <w:rPr>
                <w:sz w:val="20"/>
                <w:szCs w:val="20"/>
              </w:rPr>
              <w:t xml:space="preserve"> till vissa studiesociala ändamål</w:t>
            </w:r>
          </w:p>
        </w:tc>
        <w:tc>
          <w:tcPr>
            <w:tcW w:w="1300" w:type="dxa"/>
            <w:tcBorders>
              <w:top w:val="nil"/>
              <w:left w:val="nil"/>
              <w:bottom w:val="nil"/>
              <w:right w:val="nil"/>
            </w:tcBorders>
            <w:shd w:val="clear" w:color="auto" w:fill="auto"/>
            <w:hideMark/>
          </w:tcPr>
          <w:p w:rsidRPr="00B234A6" w:rsidR="00C23D24" w:rsidP="00631145" w:rsidRDefault="00C23D24" w14:paraId="3084BCD6" w14:textId="77777777">
            <w:pPr>
              <w:tabs>
                <w:tab w:val="clear" w:pos="284"/>
              </w:tabs>
              <w:jc w:val="right"/>
              <w:rPr>
                <w:sz w:val="20"/>
                <w:szCs w:val="20"/>
              </w:rPr>
            </w:pPr>
            <w:r w:rsidRPr="00B234A6">
              <w:rPr>
                <w:sz w:val="20"/>
                <w:szCs w:val="20"/>
              </w:rPr>
              <w:t>27 000</w:t>
            </w:r>
          </w:p>
        </w:tc>
        <w:tc>
          <w:tcPr>
            <w:tcW w:w="1960" w:type="dxa"/>
            <w:tcBorders>
              <w:top w:val="nil"/>
              <w:left w:val="nil"/>
              <w:bottom w:val="nil"/>
              <w:right w:val="nil"/>
            </w:tcBorders>
            <w:shd w:val="clear" w:color="auto" w:fill="auto"/>
            <w:hideMark/>
          </w:tcPr>
          <w:p w:rsidRPr="00B234A6" w:rsidR="00C23D24" w:rsidP="00631145" w:rsidRDefault="00C23D24" w14:paraId="3084BCD7" w14:textId="77777777">
            <w:pPr>
              <w:tabs>
                <w:tab w:val="clear" w:pos="284"/>
              </w:tabs>
              <w:jc w:val="right"/>
              <w:rPr>
                <w:sz w:val="20"/>
                <w:szCs w:val="20"/>
              </w:rPr>
            </w:pPr>
          </w:p>
        </w:tc>
      </w:tr>
      <w:tr w:rsidRPr="00B234A6" w:rsidR="00C23D24" w:rsidTr="00631145" w14:paraId="3084BCDD"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D9" w14:textId="77777777">
            <w:pPr>
              <w:tabs>
                <w:tab w:val="clear" w:pos="284"/>
              </w:tabs>
              <w:rPr>
                <w:sz w:val="20"/>
                <w:szCs w:val="20"/>
              </w:rPr>
            </w:pPr>
            <w:r w:rsidRPr="00B234A6">
              <w:rPr>
                <w:sz w:val="20"/>
                <w:szCs w:val="20"/>
              </w:rPr>
              <w:t>1:8</w:t>
            </w:r>
          </w:p>
        </w:tc>
        <w:tc>
          <w:tcPr>
            <w:tcW w:w="4800" w:type="dxa"/>
            <w:tcBorders>
              <w:top w:val="nil"/>
              <w:left w:val="nil"/>
              <w:bottom w:val="nil"/>
              <w:right w:val="nil"/>
            </w:tcBorders>
            <w:shd w:val="clear" w:color="auto" w:fill="auto"/>
            <w:hideMark/>
          </w:tcPr>
          <w:p w:rsidRPr="00B234A6" w:rsidR="00C23D24" w:rsidP="00631145" w:rsidRDefault="00C23D24" w14:paraId="3084BCDA" w14:textId="77777777">
            <w:pPr>
              <w:tabs>
                <w:tab w:val="clear" w:pos="284"/>
              </w:tabs>
              <w:rPr>
                <w:sz w:val="20"/>
                <w:szCs w:val="20"/>
              </w:rPr>
            </w:pPr>
            <w:r w:rsidRPr="00B234A6">
              <w:rPr>
                <w:sz w:val="20"/>
                <w:szCs w:val="20"/>
              </w:rPr>
              <w:t>Centrala studiestödsnämnden</w:t>
            </w:r>
          </w:p>
        </w:tc>
        <w:tc>
          <w:tcPr>
            <w:tcW w:w="1300" w:type="dxa"/>
            <w:tcBorders>
              <w:top w:val="nil"/>
              <w:left w:val="nil"/>
              <w:bottom w:val="nil"/>
              <w:right w:val="nil"/>
            </w:tcBorders>
            <w:shd w:val="clear" w:color="auto" w:fill="auto"/>
            <w:hideMark/>
          </w:tcPr>
          <w:p w:rsidRPr="00B234A6" w:rsidR="00C23D24" w:rsidP="00631145" w:rsidRDefault="00C23D24" w14:paraId="3084BCDB" w14:textId="77777777">
            <w:pPr>
              <w:tabs>
                <w:tab w:val="clear" w:pos="284"/>
              </w:tabs>
              <w:jc w:val="right"/>
              <w:rPr>
                <w:sz w:val="20"/>
                <w:szCs w:val="20"/>
              </w:rPr>
            </w:pPr>
            <w:r w:rsidRPr="00B234A6">
              <w:rPr>
                <w:sz w:val="20"/>
                <w:szCs w:val="20"/>
              </w:rPr>
              <w:t>794 031</w:t>
            </w:r>
          </w:p>
        </w:tc>
        <w:tc>
          <w:tcPr>
            <w:tcW w:w="1960" w:type="dxa"/>
            <w:tcBorders>
              <w:top w:val="nil"/>
              <w:left w:val="nil"/>
              <w:bottom w:val="nil"/>
              <w:right w:val="nil"/>
            </w:tcBorders>
            <w:shd w:val="clear" w:color="auto" w:fill="auto"/>
            <w:hideMark/>
          </w:tcPr>
          <w:p w:rsidRPr="00B234A6" w:rsidR="00C23D24" w:rsidP="00631145" w:rsidRDefault="00C23D24" w14:paraId="3084BCDC" w14:textId="77777777">
            <w:pPr>
              <w:tabs>
                <w:tab w:val="clear" w:pos="284"/>
              </w:tabs>
              <w:jc w:val="right"/>
              <w:rPr>
                <w:sz w:val="20"/>
                <w:szCs w:val="20"/>
              </w:rPr>
            </w:pPr>
          </w:p>
        </w:tc>
      </w:tr>
      <w:tr w:rsidRPr="00B234A6" w:rsidR="00C23D24" w:rsidTr="00631145" w14:paraId="3084BCE2"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DE" w14:textId="77777777">
            <w:pPr>
              <w:tabs>
                <w:tab w:val="clear" w:pos="284"/>
              </w:tabs>
              <w:rPr>
                <w:sz w:val="20"/>
                <w:szCs w:val="20"/>
              </w:rPr>
            </w:pPr>
            <w:r w:rsidRPr="00B234A6">
              <w:rPr>
                <w:sz w:val="20"/>
                <w:szCs w:val="20"/>
              </w:rPr>
              <w:t>1:9</w:t>
            </w:r>
          </w:p>
        </w:tc>
        <w:tc>
          <w:tcPr>
            <w:tcW w:w="4800" w:type="dxa"/>
            <w:tcBorders>
              <w:top w:val="nil"/>
              <w:left w:val="nil"/>
              <w:bottom w:val="nil"/>
              <w:right w:val="nil"/>
            </w:tcBorders>
            <w:shd w:val="clear" w:color="auto" w:fill="auto"/>
            <w:hideMark/>
          </w:tcPr>
          <w:p w:rsidRPr="00B234A6" w:rsidR="00C23D24" w:rsidP="00631145" w:rsidRDefault="00C23D24" w14:paraId="3084BCDF" w14:textId="77777777">
            <w:pPr>
              <w:tabs>
                <w:tab w:val="clear" w:pos="284"/>
              </w:tabs>
              <w:rPr>
                <w:sz w:val="20"/>
                <w:szCs w:val="20"/>
              </w:rPr>
            </w:pPr>
            <w:r w:rsidRPr="00B234A6">
              <w:rPr>
                <w:sz w:val="20"/>
                <w:szCs w:val="20"/>
              </w:rPr>
              <w:t>Överklagandenämnden för studiestöd</w:t>
            </w:r>
          </w:p>
        </w:tc>
        <w:tc>
          <w:tcPr>
            <w:tcW w:w="1300" w:type="dxa"/>
            <w:tcBorders>
              <w:top w:val="nil"/>
              <w:left w:val="nil"/>
              <w:bottom w:val="nil"/>
              <w:right w:val="nil"/>
            </w:tcBorders>
            <w:shd w:val="clear" w:color="auto" w:fill="auto"/>
            <w:hideMark/>
          </w:tcPr>
          <w:p w:rsidRPr="00B234A6" w:rsidR="00C23D24" w:rsidP="00631145" w:rsidRDefault="00C23D24" w14:paraId="3084BCE0" w14:textId="77777777">
            <w:pPr>
              <w:tabs>
                <w:tab w:val="clear" w:pos="284"/>
              </w:tabs>
              <w:jc w:val="right"/>
              <w:rPr>
                <w:sz w:val="20"/>
                <w:szCs w:val="20"/>
              </w:rPr>
            </w:pPr>
            <w:r w:rsidRPr="00B234A6">
              <w:rPr>
                <w:sz w:val="20"/>
                <w:szCs w:val="20"/>
              </w:rPr>
              <w:t>14 018</w:t>
            </w:r>
          </w:p>
        </w:tc>
        <w:tc>
          <w:tcPr>
            <w:tcW w:w="1960" w:type="dxa"/>
            <w:tcBorders>
              <w:top w:val="nil"/>
              <w:left w:val="nil"/>
              <w:bottom w:val="nil"/>
              <w:right w:val="nil"/>
            </w:tcBorders>
            <w:shd w:val="clear" w:color="auto" w:fill="auto"/>
            <w:hideMark/>
          </w:tcPr>
          <w:p w:rsidRPr="00B234A6" w:rsidR="00C23D24" w:rsidP="00631145" w:rsidRDefault="00C23D24" w14:paraId="3084BCE1" w14:textId="77777777">
            <w:pPr>
              <w:tabs>
                <w:tab w:val="clear" w:pos="284"/>
              </w:tabs>
              <w:jc w:val="right"/>
              <w:rPr>
                <w:sz w:val="20"/>
                <w:szCs w:val="20"/>
              </w:rPr>
            </w:pPr>
          </w:p>
        </w:tc>
      </w:tr>
      <w:tr w:rsidRPr="00B234A6" w:rsidR="00C23D24" w:rsidTr="00631145" w14:paraId="3084BCE7" w14:textId="77777777">
        <w:trPr>
          <w:trHeight w:val="255"/>
        </w:trPr>
        <w:tc>
          <w:tcPr>
            <w:tcW w:w="600" w:type="dxa"/>
            <w:tcBorders>
              <w:top w:val="nil"/>
              <w:left w:val="nil"/>
              <w:bottom w:val="nil"/>
              <w:right w:val="nil"/>
            </w:tcBorders>
            <w:shd w:val="clear" w:color="auto" w:fill="auto"/>
            <w:hideMark/>
          </w:tcPr>
          <w:p w:rsidRPr="00B234A6" w:rsidR="00C23D24" w:rsidP="00631145" w:rsidRDefault="00C23D24" w14:paraId="3084BCE3" w14:textId="77777777">
            <w:pPr>
              <w:tabs>
                <w:tab w:val="clear" w:pos="284"/>
              </w:tabs>
              <w:jc w:val="right"/>
              <w:rPr>
                <w:sz w:val="20"/>
                <w:szCs w:val="20"/>
              </w:rPr>
            </w:pPr>
          </w:p>
        </w:tc>
        <w:tc>
          <w:tcPr>
            <w:tcW w:w="4800" w:type="dxa"/>
            <w:tcBorders>
              <w:top w:val="single" w:color="auto" w:sz="4" w:space="0"/>
              <w:left w:val="nil"/>
              <w:bottom w:val="nil"/>
              <w:right w:val="nil"/>
            </w:tcBorders>
            <w:shd w:val="clear" w:color="auto" w:fill="auto"/>
            <w:hideMark/>
          </w:tcPr>
          <w:p w:rsidRPr="00B234A6" w:rsidR="00C23D24" w:rsidP="00631145" w:rsidRDefault="00C23D24" w14:paraId="3084BCE4" w14:textId="77777777">
            <w:pPr>
              <w:tabs>
                <w:tab w:val="clear" w:pos="284"/>
              </w:tabs>
              <w:rPr>
                <w:b/>
                <w:bCs/>
                <w:sz w:val="20"/>
                <w:szCs w:val="20"/>
              </w:rPr>
            </w:pPr>
            <w:r w:rsidRPr="00B234A6">
              <w:rPr>
                <w:b/>
                <w:bCs/>
                <w:sz w:val="20"/>
                <w:szCs w:val="20"/>
              </w:rPr>
              <w:t>Summa</w:t>
            </w:r>
          </w:p>
        </w:tc>
        <w:tc>
          <w:tcPr>
            <w:tcW w:w="1300" w:type="dxa"/>
            <w:tcBorders>
              <w:top w:val="single" w:color="auto" w:sz="4" w:space="0"/>
              <w:left w:val="nil"/>
              <w:bottom w:val="nil"/>
              <w:right w:val="nil"/>
            </w:tcBorders>
            <w:shd w:val="clear" w:color="auto" w:fill="auto"/>
            <w:hideMark/>
          </w:tcPr>
          <w:p w:rsidRPr="00B234A6" w:rsidR="00C23D24" w:rsidP="00631145" w:rsidRDefault="00C23D24" w14:paraId="3084BCE5" w14:textId="77777777">
            <w:pPr>
              <w:tabs>
                <w:tab w:val="clear" w:pos="284"/>
              </w:tabs>
              <w:jc w:val="right"/>
              <w:rPr>
                <w:b/>
                <w:bCs/>
                <w:sz w:val="20"/>
                <w:szCs w:val="20"/>
              </w:rPr>
            </w:pPr>
            <w:r w:rsidRPr="00B234A6">
              <w:rPr>
                <w:b/>
                <w:bCs/>
                <w:sz w:val="20"/>
                <w:szCs w:val="20"/>
              </w:rPr>
              <w:t>21 707 932</w:t>
            </w:r>
          </w:p>
        </w:tc>
        <w:tc>
          <w:tcPr>
            <w:tcW w:w="1960" w:type="dxa"/>
            <w:tcBorders>
              <w:top w:val="single" w:color="auto" w:sz="4" w:space="0"/>
              <w:left w:val="nil"/>
              <w:bottom w:val="nil"/>
              <w:right w:val="nil"/>
            </w:tcBorders>
            <w:shd w:val="clear" w:color="auto" w:fill="auto"/>
            <w:hideMark/>
          </w:tcPr>
          <w:p w:rsidRPr="00B234A6" w:rsidR="00C23D24" w:rsidP="00631145" w:rsidRDefault="00C23D24" w14:paraId="3084BCE6" w14:textId="77777777">
            <w:pPr>
              <w:tabs>
                <w:tab w:val="clear" w:pos="284"/>
              </w:tabs>
              <w:jc w:val="right"/>
              <w:rPr>
                <w:b/>
                <w:bCs/>
                <w:sz w:val="20"/>
                <w:szCs w:val="20"/>
              </w:rPr>
            </w:pPr>
            <w:r w:rsidRPr="00B234A6">
              <w:rPr>
                <w:b/>
                <w:bCs/>
                <w:sz w:val="20"/>
                <w:szCs w:val="20"/>
              </w:rPr>
              <w:t>−1 250 200</w:t>
            </w:r>
          </w:p>
        </w:tc>
      </w:tr>
    </w:tbl>
    <w:p w:rsidR="00391B0D" w:rsidP="00391B0D" w:rsidRDefault="00391B0D" w14:paraId="3084BCE8" w14:textId="77777777">
      <w:pPr>
        <w:ind w:firstLine="0"/>
      </w:pPr>
    </w:p>
    <w:p w:rsidR="00C23D24" w:rsidP="00C23D24" w:rsidRDefault="00C23D24" w14:paraId="3084BCE9" w14:textId="77777777">
      <w:pPr>
        <w:pStyle w:val="Rubrik1"/>
      </w:pPr>
      <w:r>
        <w:t>Politikens inriktning</w:t>
      </w:r>
    </w:p>
    <w:p w:rsidR="00C23D24" w:rsidP="00C23D24" w:rsidRDefault="00C23D24" w14:paraId="3084BCEA" w14:textId="77777777">
      <w:pPr>
        <w:pStyle w:val="Rubrik2"/>
      </w:pPr>
      <w:r>
        <w:t>Förbättrade möjligheter för föräldrar och äldre att studera</w:t>
      </w:r>
    </w:p>
    <w:p w:rsidR="00C23D24" w:rsidP="00C23D24" w:rsidRDefault="00C23D24" w14:paraId="3084BCEB" w14:textId="77777777">
      <w:pPr>
        <w:ind w:firstLine="0"/>
      </w:pPr>
      <w:r>
        <w:t>Många byter yrke och arbetsplats någon gång under yrkeslivet, och många vill ha ett längre yrkesliv. Om fler ska kunna känna sig trygga med att byta arbete eller till och med bransch även längre upp i åldern behöver förutsättningarna för omställning förbättras. Det måste därför vara möjligt och attraktivt för fler att studera också senare i livet.</w:t>
      </w:r>
    </w:p>
    <w:p w:rsidR="00C23D24" w:rsidP="00C23D24" w:rsidRDefault="00C23D24" w14:paraId="3084BCEC" w14:textId="77777777">
      <w:pPr>
        <w:ind w:firstLine="0"/>
      </w:pPr>
    </w:p>
    <w:p w:rsidR="00C23D24" w:rsidP="00C23D24" w:rsidRDefault="00C23D24" w14:paraId="3084BCED" w14:textId="77777777">
      <w:pPr>
        <w:ind w:firstLine="0"/>
      </w:pPr>
      <w:r>
        <w:t>En person som behöver bygga på sina studier för att antingen kunna ta större ansvar, exempelvis en undersköterska som efter ett antal yrkesår vill vidareutbilda sig till sjuksköterska, eller helt byta spår ska ha förutsättningarna att göra det. Moderaterna satsar därför 159 miljoner kronor från och med år 2016 på ett omställningspaket för att förbättra möjligheterna att finansiera högre utbildning senare.</w:t>
      </w:r>
    </w:p>
    <w:p w:rsidR="00C23D24" w:rsidP="00C23D24" w:rsidRDefault="00C23D24" w14:paraId="3084BCEE" w14:textId="77777777">
      <w:pPr>
        <w:ind w:firstLine="0"/>
      </w:pPr>
    </w:p>
    <w:p w:rsidR="00C23D24" w:rsidP="00C23D24" w:rsidRDefault="00C23D24" w14:paraId="3084BCEF" w14:textId="77777777">
      <w:pPr>
        <w:ind w:firstLine="0"/>
      </w:pPr>
      <w:r>
        <w:lastRenderedPageBreak/>
        <w:t>Omställningspaketet på 159 miljoner kronor innehåller medel till följande fyra förändringar: För att öka möjligheterna att kombinera arbete och studier vill vi att fribeloppet, den inkomst man kan tjäna utan att studiemedlet minskar, höjs från dagens dryga 170 000 kronor till över 200 000 kronor per kalenderår. Vi vill att möjligheterna till extra studieveckor för den som fyllt 40 år ska utökas med 20 veckor från 40 veckor till 60 veckor. Vi vill att åldersgränsen för studiemedel höjs till 60 år samt att möjligheten till tilläggslån för studerande över 25 år med barn utökas höjs från 3 800 kr till 5 000 kr per månad.</w:t>
      </w:r>
    </w:p>
    <w:p w:rsidR="00C23D24" w:rsidP="00C23D24" w:rsidRDefault="00C23D24" w14:paraId="3084BCF0" w14:textId="77777777">
      <w:pPr>
        <w:ind w:firstLine="0"/>
      </w:pPr>
    </w:p>
    <w:p w:rsidRPr="00391B0D" w:rsidR="00C23D24" w:rsidP="00391B0D" w:rsidRDefault="00C23D24" w14:paraId="3084BCF2" w14:textId="77DAE719">
      <w:pPr>
        <w:ind w:firstLine="0"/>
      </w:pPr>
      <w:r>
        <w:t>För att finansiera prioriterade satsningar görs en justering av de anslag som berörs av PLO-uppräkning. Effekten blir att uppräkningen av vissa anslag blir något lägre jämfört med regeringens förslag.</w:t>
      </w:r>
      <w:bookmarkStart w:name="_GoBack" w:id="1"/>
      <w:bookmarkEnd w:id="1"/>
    </w:p>
    <w:sdt>
      <w:sdtPr>
        <w:rPr>
          <w:i/>
        </w:rPr>
        <w:alias w:val="CC_Underskrifter"/>
        <w:tag w:val="CC_Underskrifter"/>
        <w:id w:val="583496634"/>
        <w:lock w:val="sdtContentLocked"/>
        <w:placeholder>
          <w:docPart w:val="FF8DEF81B1F24B18B890039A3F7466F5"/>
        </w:placeholder>
        <w15:appearance w15:val="hidden"/>
      </w:sdtPr>
      <w:sdtEndPr/>
      <w:sdtContent>
        <w:p w:rsidRPr="00ED19F0" w:rsidR="00865E70" w:rsidP="00405EE8" w:rsidRDefault="00954B7A" w14:paraId="3084BCF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213709" w:rsidRDefault="00213709" w14:paraId="3084BD00" w14:textId="77777777"/>
    <w:sectPr w:rsidR="0021370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4BD02" w14:textId="77777777" w:rsidR="001C20E4" w:rsidRDefault="001C20E4" w:rsidP="000C1CAD">
      <w:pPr>
        <w:spacing w:line="240" w:lineRule="auto"/>
      </w:pPr>
      <w:r>
        <w:separator/>
      </w:r>
    </w:p>
  </w:endnote>
  <w:endnote w:type="continuationSeparator" w:id="0">
    <w:p w14:paraId="3084BD03" w14:textId="77777777" w:rsidR="001C20E4" w:rsidRDefault="001C20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4BD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4B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4BD0E" w14:textId="77777777" w:rsidR="00441E06" w:rsidRDefault="00441E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201510060947</w:instrText>
    </w:r>
    <w:r>
      <w:fldChar w:fldCharType="end"/>
    </w:r>
    <w:r>
      <w:instrText xml:space="preserve"> &gt; </w:instrText>
    </w:r>
    <w:r>
      <w:fldChar w:fldCharType="begin"/>
    </w:r>
    <w:r>
      <w:instrText xml:space="preserve"> PRINTDATE \@ "yyyyMMddHHmm" </w:instrText>
    </w:r>
    <w:r>
      <w:fldChar w:fldCharType="separate"/>
    </w:r>
    <w:r>
      <w:rPr>
        <w:noProof/>
      </w:rPr>
      <w:instrText>201510061325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13:25</w:instrText>
    </w:r>
    <w:r>
      <w:fldChar w:fldCharType="end"/>
    </w:r>
    <w:r>
      <w:instrText xml:space="preserve"> </w:instrText>
    </w:r>
    <w:r>
      <w:fldChar w:fldCharType="separate"/>
    </w:r>
    <w:r>
      <w:rPr>
        <w:noProof/>
      </w:rPr>
      <w:t>2015-10-06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4BD00" w14:textId="77777777" w:rsidR="001C20E4" w:rsidRDefault="001C20E4" w:rsidP="000C1CAD">
      <w:pPr>
        <w:spacing w:line="240" w:lineRule="auto"/>
      </w:pPr>
      <w:r>
        <w:separator/>
      </w:r>
    </w:p>
  </w:footnote>
  <w:footnote w:type="continuationSeparator" w:id="0">
    <w:p w14:paraId="3084BD01" w14:textId="77777777" w:rsidR="001C20E4" w:rsidRDefault="001C20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84BD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954B7A" w14:paraId="3084BD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:2737</w:t>
        </w:r>
      </w:sdtContent>
    </w:sdt>
  </w:p>
  <w:p w:rsidR="00A42228" w:rsidP="00283E0F" w:rsidRDefault="00954B7A" w14:paraId="3084BD0B" w14:textId="77777777">
    <w:pPr>
      <w:pStyle w:val="FSHRub2"/>
    </w:pPr>
    <w:sdt>
      <w:sdtPr>
        <w:alias w:val="CC_Noformat_Avtext"/>
        <w:tag w:val="CC_Noformat_Avtext"/>
        <w:id w:val="1389603703"/>
        <w:lock w:val="sdtContentLocked"/>
        <w15:appearance w15:val="hidden"/>
        <w:text/>
      </w:sdtPr>
      <w:sdtEndPr/>
      <w:sdtContent>
        <w:r>
          <w:t>av Camilla Waltersson Grönvall m.fl. (M)</w:t>
        </w:r>
      </w:sdtContent>
    </w:sdt>
  </w:p>
  <w:sdt>
    <w:sdtPr>
      <w:alias w:val="CC_Noformat_Rubtext"/>
      <w:tag w:val="CC_Noformat_Rubtext"/>
      <w:id w:val="1800419874"/>
      <w:lock w:val="sdtLocked"/>
      <w15:appearance w15:val="hidden"/>
      <w:text/>
    </w:sdtPr>
    <w:sdtEndPr/>
    <w:sdtContent>
      <w:p w:rsidR="00A42228" w:rsidP="00283E0F" w:rsidRDefault="00391B0D" w14:paraId="3084BD0C" w14:textId="77777777">
        <w:pPr>
          <w:pStyle w:val="FSHRub2"/>
        </w:pPr>
        <w:r>
          <w:t>Utgiftsområde 15 Studiestöd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3084BD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1B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695"/>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12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0E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709"/>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B0D"/>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EE8"/>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E06"/>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F0D"/>
    <w:rsid w:val="00517749"/>
    <w:rsid w:val="0052069A"/>
    <w:rsid w:val="0052357B"/>
    <w:rsid w:val="00526C4A"/>
    <w:rsid w:val="005305C6"/>
    <w:rsid w:val="005315D0"/>
    <w:rsid w:val="0053518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976"/>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1A8"/>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744"/>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4B7A"/>
    <w:rsid w:val="009564E1"/>
    <w:rsid w:val="009573B3"/>
    <w:rsid w:val="00961460"/>
    <w:rsid w:val="00961DB8"/>
    <w:rsid w:val="009639BD"/>
    <w:rsid w:val="00967184"/>
    <w:rsid w:val="00970635"/>
    <w:rsid w:val="00974758"/>
    <w:rsid w:val="00980BA4"/>
    <w:rsid w:val="00981525"/>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B8D"/>
    <w:rsid w:val="00AB49B2"/>
    <w:rsid w:val="00AB7EC3"/>
    <w:rsid w:val="00AC01B5"/>
    <w:rsid w:val="00AC189C"/>
    <w:rsid w:val="00AC2258"/>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D24"/>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247"/>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70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84BCA5"/>
  <w15:chartTrackingRefBased/>
  <w15:docId w15:val="{12E4234E-3BCF-4B77-99CA-A278D23C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7634075CA74F78BD65D44BE835C5BF"/>
        <w:category>
          <w:name w:val="Allmänt"/>
          <w:gallery w:val="placeholder"/>
        </w:category>
        <w:types>
          <w:type w:val="bbPlcHdr"/>
        </w:types>
        <w:behaviors>
          <w:behavior w:val="content"/>
        </w:behaviors>
        <w:guid w:val="{256BE244-A2AA-4D83-BCBC-CCFD82A02773}"/>
      </w:docPartPr>
      <w:docPartBody>
        <w:p w:rsidR="00956CBC" w:rsidRDefault="00D011B8">
          <w:pPr>
            <w:pStyle w:val="9C7634075CA74F78BD65D44BE835C5BF"/>
          </w:pPr>
          <w:r w:rsidRPr="009A726D">
            <w:rPr>
              <w:rStyle w:val="Platshllartext"/>
            </w:rPr>
            <w:t>Klicka här för att ange text.</w:t>
          </w:r>
        </w:p>
      </w:docPartBody>
    </w:docPart>
    <w:docPart>
      <w:docPartPr>
        <w:name w:val="FF8DEF81B1F24B18B890039A3F7466F5"/>
        <w:category>
          <w:name w:val="Allmänt"/>
          <w:gallery w:val="placeholder"/>
        </w:category>
        <w:types>
          <w:type w:val="bbPlcHdr"/>
        </w:types>
        <w:behaviors>
          <w:behavior w:val="content"/>
        </w:behaviors>
        <w:guid w:val="{41630B40-D2B2-4DEC-B2E8-59557C55C8A4}"/>
      </w:docPartPr>
      <w:docPartBody>
        <w:p w:rsidR="00956CBC" w:rsidRDefault="00D011B8">
          <w:pPr>
            <w:pStyle w:val="FF8DEF81B1F24B18B890039A3F7466F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6B"/>
    <w:rsid w:val="00566B82"/>
    <w:rsid w:val="00956CBC"/>
    <w:rsid w:val="00D011B8"/>
    <w:rsid w:val="00D51F6B"/>
    <w:rsid w:val="00DD74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1F6B"/>
    <w:rPr>
      <w:color w:val="F4B083" w:themeColor="accent2" w:themeTint="99"/>
    </w:rPr>
  </w:style>
  <w:style w:type="paragraph" w:customStyle="1" w:styleId="9C7634075CA74F78BD65D44BE835C5BF">
    <w:name w:val="9C7634075CA74F78BD65D44BE835C5BF"/>
  </w:style>
  <w:style w:type="paragraph" w:customStyle="1" w:styleId="4AF6FE014F034076B1B052F6E390FBEA">
    <w:name w:val="4AF6FE014F034076B1B052F6E390FBEA"/>
  </w:style>
  <w:style w:type="paragraph" w:customStyle="1" w:styleId="FF8DEF81B1F24B18B890039A3F7466F5">
    <w:name w:val="FF8DEF81B1F24B18B890039A3F7466F5"/>
  </w:style>
  <w:style w:type="paragraph" w:customStyle="1" w:styleId="C3E081EF98104C91A69DAC59279EFC03">
    <w:name w:val="C3E081EF98104C91A69DAC59279EFC03"/>
    <w:rsid w:val="00D51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5854</RubrikLookup>
    <MotionGuid xmlns="00d11361-0b92-4bae-a181-288d6a55b763">1cb36456-0e69-490a-8b21-0d7ab7102afe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14A001A-FF74-41FB-B8D4-67244D19F8F3}"/>
</file>

<file path=customXml/itemProps3.xml><?xml version="1.0" encoding="utf-8"?>
<ds:datastoreItem xmlns:ds="http://schemas.openxmlformats.org/officeDocument/2006/customXml" ds:itemID="{7C9AB5BE-352D-4077-92BB-BC9B496E4560}"/>
</file>

<file path=customXml/itemProps4.xml><?xml version="1.0" encoding="utf-8"?>
<ds:datastoreItem xmlns:ds="http://schemas.openxmlformats.org/officeDocument/2006/customXml" ds:itemID="{5F5322D1-60C8-4C36-8B0D-E135365639D2}"/>
</file>

<file path=customXml/itemProps5.xml><?xml version="1.0" encoding="utf-8"?>
<ds:datastoreItem xmlns:ds="http://schemas.openxmlformats.org/officeDocument/2006/customXml" ds:itemID="{9E92703C-2A10-422B-B3CA-A5429E3CCFE6}"/>
</file>

<file path=docProps/app.xml><?xml version="1.0" encoding="utf-8"?>
<Properties xmlns="http://schemas.openxmlformats.org/officeDocument/2006/extended-properties" xmlns:vt="http://schemas.openxmlformats.org/officeDocument/2006/docPropsVTypes">
  <Template>GranskaMot</Template>
  <TotalTime>5</TotalTime>
  <Pages>3</Pages>
  <Words>573</Words>
  <Characters>3120</Characters>
  <Application>Microsoft Office Word</Application>
  <DocSecurity>0</DocSecurity>
  <Lines>107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201516M233 Utgiftsområde 15 Studiestöd</vt:lpstr>
      <vt:lpstr/>
    </vt:vector>
  </TitlesOfParts>
  <Company>Sveriges riksdag</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201516M233 Utgiftsområde 15 Studiestöd</dc:title>
  <dc:subject/>
  <dc:creator>Victoria Nilsson</dc:creator>
  <cp:keywords/>
  <dc:description/>
  <cp:lastModifiedBy>Kerstin Carlqvist</cp:lastModifiedBy>
  <cp:revision>10</cp:revision>
  <cp:lastPrinted>2015-10-06T11:25:00Z</cp:lastPrinted>
  <dcterms:created xsi:type="dcterms:W3CDTF">2015-10-06T07:47:00Z</dcterms:created>
  <dcterms:modified xsi:type="dcterms:W3CDTF">2016-07-20T06:39:00Z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*T679D355D30C8*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https://filur.riksdagen.se/drop/DropOffLibrary/T679D355D30C8.docx</vt:lpwstr>
  </property>
  <property fmtid="{D5CDD505-2E9C-101B-9397-08002B2CF9AE}" pid="11" name="RevisionsOn">
    <vt:lpwstr>1</vt:lpwstr>
  </property>
</Properties>
</file>