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53473BB3A7754F55BB64312F65B2BB89"/>
        </w:placeholder>
        <w:group/>
      </w:sdtPr>
      <w:sdtEndPr>
        <w:rPr>
          <w:b w:val="0"/>
        </w:rPr>
      </w:sdtEndPr>
      <w:sdtContent>
        <w:p w14:paraId="355A15F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D6F8995" wp14:editId="6AFE1D6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C09E5AB" w14:textId="2A1EBC28" w:rsidR="00907069" w:rsidRDefault="00C85FE1" w:rsidP="001C2731">
          <w:pPr>
            <w:pStyle w:val="Sidhuvud"/>
            <w:ind w:left="3969" w:right="-567"/>
          </w:pPr>
          <w:r>
            <w:t>Riksdagså</w:t>
          </w:r>
          <w:r w:rsidR="00907069">
            <w:t xml:space="preserve">r: </w:t>
          </w:r>
          <w:sdt>
            <w:sdtPr>
              <w:alias w:val="Ar"/>
              <w:tag w:val="Ar"/>
              <w:id w:val="-280807286"/>
              <w:placeholder>
                <w:docPart w:val="57DFF2FFD4E44E0B8346DE54136A0C26"/>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E343D">
                <w:t>2024/25</w:t>
              </w:r>
            </w:sdtContent>
          </w:sdt>
        </w:p>
        <w:p w14:paraId="02BCC6C3" w14:textId="698A5555"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6AD86413C5F94986A76FCEA57A4DD97F"/>
              </w:placeholder>
              <w:dataBinding w:prefixMappings="xmlns:ns0='http://rk.se/faktapm' " w:xpath="/ns0:faktaPM[1]/ns0:Nr[1]" w:storeItemID="{0B9A7431-9D19-4C2A-8E12-639802D7B40B}"/>
              <w:text/>
            </w:sdtPr>
            <w:sdtEndPr/>
            <w:sdtContent>
              <w:r w:rsidR="00BE343D">
                <w:t>63</w:t>
              </w:r>
            </w:sdtContent>
          </w:sdt>
        </w:p>
        <w:sdt>
          <w:sdtPr>
            <w:alias w:val="Datum"/>
            <w:tag w:val="Datum"/>
            <w:id w:val="-363979562"/>
            <w:placeholder>
              <w:docPart w:val="2AC33804B631463D951C4C1F6189628D"/>
            </w:placeholder>
            <w:dataBinding w:prefixMappings="xmlns:ns0='http://rk.se/faktapm' " w:xpath="/ns0:faktaPM[1]/ns0:UppDat[1]" w:storeItemID="{0B9A7431-9D19-4C2A-8E12-639802D7B40B}"/>
            <w:date w:fullDate="2025-08-20T00:00:00Z">
              <w:dateFormat w:val="yyyy-MM-dd"/>
              <w:lid w:val="sv-SE"/>
              <w:storeMappedDataAs w:val="dateTime"/>
              <w:calendar w:val="gregorian"/>
            </w:date>
          </w:sdtPr>
          <w:sdtEndPr/>
          <w:sdtContent>
            <w:p w14:paraId="1F21E110" w14:textId="0F5EFF10" w:rsidR="00907069" w:rsidRDefault="00BE343D" w:rsidP="001C2731">
              <w:pPr>
                <w:pStyle w:val="Sidhuvud"/>
                <w:spacing w:after="960"/>
                <w:ind w:left="3969" w:right="-567"/>
              </w:pPr>
              <w:r>
                <w:t>2025-08-20</w:t>
              </w:r>
            </w:p>
          </w:sdtContent>
        </w:sdt>
      </w:sdtContent>
    </w:sdt>
    <w:p w14:paraId="71C3DB75" w14:textId="43B3D6E8" w:rsidR="007D542F" w:rsidRPr="00E41987" w:rsidRDefault="00EB7E0A" w:rsidP="007D542F">
      <w:pPr>
        <w:pStyle w:val="Rubrik"/>
      </w:pPr>
      <w:sdt>
        <w:sdtPr>
          <w:id w:val="886605850"/>
          <w:lock w:val="contentLocked"/>
          <w:placeholder>
            <w:docPart w:val="53473BB3A7754F55BB64312F65B2BB89"/>
          </w:placeholder>
          <w:group/>
        </w:sdtPr>
        <w:sdtEndPr/>
        <w:sdtContent>
          <w:sdt>
            <w:sdtPr>
              <w:id w:val="-1141882450"/>
              <w:placeholder>
                <w:docPart w:val="7704B463D95C4EBF8DF8079B0CF200E1"/>
              </w:placeholder>
              <w:dataBinding w:prefixMappings="xmlns:ns0='http://rk.se/faktapm' " w:xpath="/ns0:faktaPM[1]/ns0:Titel[1]" w:storeItemID="{0B9A7431-9D19-4C2A-8E12-639802D7B40B}"/>
              <w:text/>
            </w:sdtPr>
            <w:sdtEndPr/>
            <w:sdtContent>
              <w:r w:rsidR="00856D6A" w:rsidRPr="00856D6A">
                <w:t>EU:s strategi för livsvetenskaper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BCA0E50D3BFB4F5B94F6E810608C24BF"/>
            </w:placeholder>
            <w15:repeatingSectionItem/>
          </w:sdtPr>
          <w:sdtEndPr/>
          <w:sdtContent>
            <w:p w14:paraId="01C714A3" w14:textId="59C196BB" w:rsidR="007D542F" w:rsidRPr="00BC0355" w:rsidRDefault="00EB7E0A" w:rsidP="007D542F">
              <w:pPr>
                <w:pStyle w:val="Brdtext"/>
                <w:rPr>
                  <w:lang w:val="en-GB"/>
                </w:rPr>
              </w:pPr>
              <w:sdt>
                <w:sdtPr>
                  <w:rPr>
                    <w:rStyle w:val="Departement"/>
                    <w:lang w:val="en-GB"/>
                  </w:rPr>
                  <w:id w:val="19440330"/>
                  <w:placeholder>
                    <w:docPart w:val="E6DC122257644F27976E39D20EE525C8"/>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B2325" w:rsidRPr="00BC0355">
                    <w:rPr>
                      <w:rStyle w:val="Departement"/>
                      <w:lang w:val="en-GB"/>
                    </w:rPr>
                    <w:t>Utbildningsdepartementet</w:t>
                  </w:r>
                </w:sdtContent>
              </w:sdt>
              <w:r w:rsidR="007D542F" w:rsidRPr="00BC0355">
                <w:rPr>
                  <w:lang w:val="en-GB"/>
                </w:rPr>
                <w:t xml:space="preserve"> </w:t>
              </w:r>
            </w:p>
          </w:sdtContent>
        </w:sdt>
      </w:sdtContent>
    </w:sdt>
    <w:bookmarkStart w:id="0" w:name="_Toc93996727"/>
    <w:p w14:paraId="4D6F71E1" w14:textId="77777777" w:rsidR="007D542F" w:rsidRPr="00BC0355" w:rsidRDefault="00EB7E0A" w:rsidP="00AC59D3">
      <w:pPr>
        <w:pStyle w:val="Rubrik2utannumrering"/>
        <w:rPr>
          <w:lang w:val="en-GB"/>
        </w:rPr>
      </w:pPr>
      <w:sdt>
        <w:sdtPr>
          <w:id w:val="-208794150"/>
          <w:lock w:val="contentLocked"/>
          <w:placeholder>
            <w:docPart w:val="53473BB3A7754F55BB64312F65B2BB89"/>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CA0E50D3BFB4F5B94F6E810608C24BF"/>
            </w:placeholder>
            <w15:repeatingSectionItem/>
          </w:sdtPr>
          <w:sdtEndPr/>
          <w:sdtContent>
            <w:p w14:paraId="47709537" w14:textId="637EAA08" w:rsidR="00390335" w:rsidRPr="00BC0355" w:rsidRDefault="00EB7E0A"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68273483213A4A21BDBC3005F4D2E05A"/>
                  </w:placeholder>
                  <w:dataBinding w:prefixMappings="xmlns:ns0='http://rk.se/faktapm' " w:xpath="/ns0:faktaPM[1]/ns0:DokLista[1]/ns0:DokItem[1]/ns0:Beteckning[1]" w:storeItemID="{0B9A7431-9D19-4C2A-8E12-639802D7B40B}"/>
                  <w:text/>
                </w:sdtPr>
                <w:sdtEndPr/>
                <w:sdtContent>
                  <w:r w:rsidR="00FB2325" w:rsidRPr="00BC0355">
                    <w:rPr>
                      <w:lang w:val="en-GB"/>
                    </w:rPr>
                    <w:t>COM(2025) 525</w:t>
                  </w:r>
                </w:sdtContent>
              </w:sdt>
              <w:r w:rsidR="007D542F" w:rsidRPr="00BC0355">
                <w:rPr>
                  <w:lang w:val="en-GB"/>
                </w:rPr>
                <w:t xml:space="preserve"> </w:t>
              </w:r>
              <w:r w:rsidR="007D542F" w:rsidRPr="00BC0355">
                <w:rPr>
                  <w:lang w:val="en-GB"/>
                </w:rPr>
                <w:tab/>
                <w:t xml:space="preserve">Celexnummer </w:t>
              </w:r>
              <w:sdt>
                <w:sdtPr>
                  <w:rPr>
                    <w:lang w:val="en-GB"/>
                  </w:rPr>
                  <w:id w:val="403725708"/>
                  <w:placeholder>
                    <w:docPart w:val="6C0FED6786BA439280B6C8E4D133D1AD"/>
                  </w:placeholder>
                  <w:dataBinding w:prefixMappings="xmlns:ns0='http://rk.se/faktapm' " w:xpath="/ns0:faktaPM[1]/ns0:DokLista[1]/ns0:DokItem[1]/ns0:Celexnummer[1]" w:storeItemID="{0B9A7431-9D19-4C2A-8E12-639802D7B40B}"/>
                  <w:text/>
                </w:sdtPr>
                <w:sdtEndPr/>
                <w:sdtContent>
                  <w:r w:rsidR="00BE343D" w:rsidRPr="00BC0355">
                    <w:rPr>
                      <w:lang w:val="en-GB"/>
                    </w:rPr>
                    <w:t>52025DC0525</w:t>
                  </w:r>
                </w:sdtContent>
              </w:sdt>
            </w:p>
            <w:p w14:paraId="45192C9B" w14:textId="767D31AA" w:rsidR="007D542F" w:rsidRPr="00FB2325" w:rsidRDefault="00EB7E0A" w:rsidP="00FB2325">
              <w:pPr>
                <w:pStyle w:val="Brdtext"/>
                <w:tabs>
                  <w:tab w:val="clear" w:pos="1701"/>
                  <w:tab w:val="clear" w:pos="3600"/>
                </w:tabs>
                <w:rPr>
                  <w:lang w:val="en-GB"/>
                </w:rPr>
              </w:pPr>
              <w:sdt>
                <w:sdtPr>
                  <w:rPr>
                    <w:lang w:val="en-GB"/>
                  </w:rPr>
                  <w:id w:val="-1736688595"/>
                  <w:placeholder>
                    <w:docPart w:val="488FED5F0DE041479A55741B2A366A33"/>
                  </w:placeholder>
                  <w:dataBinding w:prefixMappings="xmlns:ns0='http://rk.se/faktapm' " w:xpath="/ns0:faktaPM[1]/ns0:DokLista[1]/ns0:DokItem[1]/ns0:DokTitel[1]" w:storeItemID="{0B9A7431-9D19-4C2A-8E12-639802D7B40B}"/>
                  <w:text/>
                </w:sdtPr>
                <w:sdtEndPr/>
                <w:sdtContent>
                  <w:r w:rsidR="00FB2325" w:rsidRPr="003D4B64">
                    <w:rPr>
                      <w:lang w:val="en-GB"/>
                    </w:rPr>
                    <w:t>COMMUNICATION FROM THE COMMISSION TO THE EUROPEAN</w:t>
                  </w:r>
                  <w:r w:rsidR="003D4B64" w:rsidRPr="003D4B64">
                    <w:rPr>
                      <w:lang w:val="en-GB"/>
                    </w:rPr>
                    <w:t xml:space="preserve"> </w:t>
                  </w:r>
                  <w:r w:rsidR="00FB2325" w:rsidRPr="003D4B64">
                    <w:rPr>
                      <w:lang w:val="en-GB"/>
                    </w:rPr>
                    <w:t>PARLIAMENT, THE COUNCIL, THE EUROPEAN ECONOMIC AND SOCIAL</w:t>
                  </w:r>
                  <w:r w:rsidR="003D4B64" w:rsidRPr="003D4B64">
                    <w:rPr>
                      <w:lang w:val="en-GB"/>
                    </w:rPr>
                    <w:t xml:space="preserve"> </w:t>
                  </w:r>
                  <w:r w:rsidR="00FB2325" w:rsidRPr="003D4B64">
                    <w:rPr>
                      <w:lang w:val="en-GB"/>
                    </w:rPr>
                    <w:t>COMMITTEE AND THE COMMITTEE OF THE REGIONS Choose Europe for life sciences A strategy to position the EU as the world’s most attractive place for life sciences by 2030</w:t>
                  </w:r>
                </w:sdtContent>
              </w:sdt>
            </w:p>
          </w:sdtContent>
        </w:sdt>
      </w:sdtContent>
    </w:sdt>
    <w:bookmarkStart w:id="1" w:name="_Toc93996728"/>
    <w:p w14:paraId="71D1170A" w14:textId="77777777" w:rsidR="007D542F" w:rsidRDefault="00EB7E0A" w:rsidP="00721D8B">
      <w:pPr>
        <w:pStyle w:val="Rubrik1utannumrering"/>
      </w:pPr>
      <w:sdt>
        <w:sdtPr>
          <w:id w:val="1122497011"/>
          <w:lock w:val="contentLocked"/>
          <w:placeholder>
            <w:docPart w:val="53473BB3A7754F55BB64312F65B2BB89"/>
          </w:placeholder>
          <w:group/>
        </w:sdtPr>
        <w:sdtEndPr/>
        <w:sdtContent>
          <w:r w:rsidR="007D542F">
            <w:t>Sammanfattning</w:t>
          </w:r>
          <w:bookmarkEnd w:id="1"/>
        </w:sdtContent>
      </w:sdt>
    </w:p>
    <w:p w14:paraId="6EDCF059" w14:textId="604FBDCB" w:rsidR="00D41AB2" w:rsidRDefault="00D41AB2" w:rsidP="00D41AB2">
      <w:pPr>
        <w:pStyle w:val="Brdtext"/>
      </w:pPr>
      <w:bookmarkStart w:id="2" w:name="_Toc93996729"/>
      <w:r>
        <w:t>Den 2 juli 2025 presenterade Europeiska kommissionen</w:t>
      </w:r>
      <w:r w:rsidR="00BC0AA7">
        <w:t xml:space="preserve"> </w:t>
      </w:r>
      <w:r w:rsidR="007621B5">
        <w:t xml:space="preserve">ett meddelande om </w:t>
      </w:r>
      <w:r>
        <w:t xml:space="preserve">EU-strategin för </w:t>
      </w:r>
      <w:r w:rsidR="00E41987">
        <w:t>livsvetenskaper</w:t>
      </w:r>
      <w:r>
        <w:t xml:space="preserve">. Strategin syftar till att göra EU till världens mest attraktiva plats för </w:t>
      </w:r>
      <w:r w:rsidR="00E41987">
        <w:t>livsvetenskaper</w:t>
      </w:r>
      <w:r>
        <w:t xml:space="preserve"> senast </w:t>
      </w:r>
      <w:r w:rsidR="007621B5">
        <w:t xml:space="preserve">år </w:t>
      </w:r>
      <w:r>
        <w:t xml:space="preserve">2030. </w:t>
      </w:r>
      <w:r w:rsidR="007621B5">
        <w:t>I s</w:t>
      </w:r>
      <w:r>
        <w:t>trategin betona</w:t>
      </w:r>
      <w:r w:rsidR="007621B5">
        <w:t>s</w:t>
      </w:r>
      <w:r>
        <w:t xml:space="preserve"> betydelsen av bioteknik, digitalisering och AI för att driva innovation inom hälsa, livsmedel och miljö. De</w:t>
      </w:r>
      <w:r w:rsidR="007621B5">
        <w:t>t</w:t>
      </w:r>
      <w:r>
        <w:t xml:space="preserve"> föreslå</w:t>
      </w:r>
      <w:r w:rsidR="007621B5">
        <w:t>s</w:t>
      </w:r>
      <w:r>
        <w:t xml:space="preserve"> samordnade investeringar, förbättrad reglering och </w:t>
      </w:r>
      <w:r w:rsidR="00823330">
        <w:t xml:space="preserve">uppbyggnad av </w:t>
      </w:r>
      <w:r w:rsidR="000A1A0D">
        <w:t xml:space="preserve">allmänhetens förtroende </w:t>
      </w:r>
      <w:r>
        <w:t>för att stärka sektorns konkurrenskraft.</w:t>
      </w:r>
    </w:p>
    <w:p w14:paraId="7D6DC793" w14:textId="62432A19" w:rsidR="007D542F" w:rsidRDefault="00D41AB2" w:rsidP="00D41AB2">
      <w:pPr>
        <w:pStyle w:val="Brdtext"/>
      </w:pPr>
      <w:r>
        <w:t xml:space="preserve">Regeringen välkomnar </w:t>
      </w:r>
      <w:r w:rsidR="00170C93">
        <w:t xml:space="preserve">strategin </w:t>
      </w:r>
      <w:r>
        <w:t xml:space="preserve">och anser att det är positivt att EU stärker </w:t>
      </w:r>
      <w:r w:rsidR="00170C93">
        <w:t>sin konkurrenskraft</w:t>
      </w:r>
      <w:r w:rsidR="006905DF">
        <w:t xml:space="preserve"> </w:t>
      </w:r>
      <w:r w:rsidR="00170C93">
        <w:t>och folkhälsa</w:t>
      </w:r>
      <w:r w:rsidR="00E41987">
        <w:t xml:space="preserve"> </w:t>
      </w:r>
      <w:r w:rsidR="00170C93">
        <w:t>genom att</w:t>
      </w:r>
      <w:r w:rsidR="00C2204F">
        <w:t xml:space="preserve"> bl.a.</w:t>
      </w:r>
      <w:r w:rsidR="00170C93">
        <w:t xml:space="preserve"> förbättra </w:t>
      </w:r>
      <w:r>
        <w:t xml:space="preserve">förutsättningarna för </w:t>
      </w:r>
      <w:r w:rsidR="00E41987">
        <w:t>livsvetenskaper</w:t>
      </w:r>
      <w:r w:rsidR="000E1340">
        <w:t xml:space="preserve"> utifrån ett One Health-perspektiv</w:t>
      </w:r>
      <w:r>
        <w:t xml:space="preserve">. De enskilda förslagen i strategin kommer att analyseras och bedömas var för sig när de </w:t>
      </w:r>
      <w:r w:rsidR="00537B49">
        <w:t xml:space="preserve">presenteras </w:t>
      </w:r>
      <w:r>
        <w:t>i enlighet med kommissionens tidsplan.</w:t>
      </w:r>
      <w:r w:rsidR="007D542F">
        <w:t xml:space="preserve">  </w:t>
      </w:r>
    </w:p>
    <w:sdt>
      <w:sdtPr>
        <w:id w:val="181785833"/>
        <w:lock w:val="contentLocked"/>
        <w:placeholder>
          <w:docPart w:val="53473BB3A7754F55BB64312F65B2BB89"/>
        </w:placeholder>
        <w:group/>
      </w:sdtPr>
      <w:sdtEndPr/>
      <w:sdtContent>
        <w:p w14:paraId="778E56CC" w14:textId="77777777" w:rsidR="007D542F" w:rsidRDefault="007D542F" w:rsidP="00B84500">
          <w:pPr>
            <w:pStyle w:val="Rubrik1"/>
            <w:spacing w:before="720"/>
          </w:pPr>
          <w:r>
            <w:t>Förslaget</w:t>
          </w:r>
        </w:p>
        <w:bookmarkEnd w:id="2" w:displacedByCustomXml="next"/>
      </w:sdtContent>
    </w:sdt>
    <w:bookmarkStart w:id="3" w:name="_Toc93996730"/>
    <w:p w14:paraId="2AA4CED1" w14:textId="77777777" w:rsidR="007D542F" w:rsidRDefault="00EB7E0A" w:rsidP="007D542F">
      <w:pPr>
        <w:pStyle w:val="Rubrik2"/>
      </w:pPr>
      <w:sdt>
        <w:sdtPr>
          <w:id w:val="400485695"/>
          <w:lock w:val="contentLocked"/>
          <w:placeholder>
            <w:docPart w:val="53473BB3A7754F55BB64312F65B2BB89"/>
          </w:placeholder>
          <w:group/>
        </w:sdtPr>
        <w:sdtEndPr/>
        <w:sdtContent>
          <w:r w:rsidR="007D542F">
            <w:t>Ärendets bakgrund</w:t>
          </w:r>
          <w:bookmarkEnd w:id="3"/>
        </w:sdtContent>
      </w:sdt>
    </w:p>
    <w:p w14:paraId="521DA354" w14:textId="1D5CBA70" w:rsidR="00D41AB2" w:rsidRDefault="00F6045A" w:rsidP="00D41AB2">
      <w:pPr>
        <w:pStyle w:val="Brdtext"/>
      </w:pPr>
      <w:r>
        <w:t>L</w:t>
      </w:r>
      <w:r w:rsidR="00D41AB2">
        <w:t>ivsvetenskaper omfattar studier av levande syste</w:t>
      </w:r>
      <w:r w:rsidR="003409FB">
        <w:t xml:space="preserve">m som </w:t>
      </w:r>
      <w:r w:rsidR="00D41AB2">
        <w:t>är avgörande för</w:t>
      </w:r>
      <w:r w:rsidR="002B47BF">
        <w:t xml:space="preserve"> exempelvis</w:t>
      </w:r>
      <w:r w:rsidR="00D41AB2">
        <w:t xml:space="preserve"> folkhälsa, hållbara livsmedelssystem och miljöskydd. År 2022 sysselsatte </w:t>
      </w:r>
      <w:r>
        <w:t xml:space="preserve">EU:s sektor för livsvetenskaper </w:t>
      </w:r>
      <w:r w:rsidR="00D41AB2">
        <w:t>cirka 29 miljoner människor och genererade ett mervärde på 1,5 biljoner euro, vilket motsvarar 13,6 procent av EU:s totala sysselsättning och 9,4 procent av</w:t>
      </w:r>
      <w:r w:rsidR="00E024F3">
        <w:t xml:space="preserve"> EU:s samlade</w:t>
      </w:r>
      <w:r w:rsidR="00D41AB2">
        <w:t xml:space="preserve"> BNP. Det senaste decenniet har sektorn haft en stadig årlig tillväxt på 4–7 procent. </w:t>
      </w:r>
    </w:p>
    <w:p w14:paraId="2A817B41" w14:textId="63A775F6" w:rsidR="00D41AB2" w:rsidRDefault="00D41AB2" w:rsidP="00D41AB2">
      <w:pPr>
        <w:pStyle w:val="Brdtext"/>
      </w:pPr>
      <w:r>
        <w:t xml:space="preserve">Europa har </w:t>
      </w:r>
      <w:r w:rsidR="00586026">
        <w:t>med sin forskning och utbildning i världsklass, starka infrastruktur</w:t>
      </w:r>
      <w:r w:rsidR="005E17B6">
        <w:t>er</w:t>
      </w:r>
      <w:r w:rsidR="00586026">
        <w:t xml:space="preserve">, akademiska frihet, mångfald och inkludering </w:t>
      </w:r>
      <w:r>
        <w:t xml:space="preserve">goda förutsättningar att </w:t>
      </w:r>
      <w:r w:rsidR="00A0787F">
        <w:t>stärka sin position som</w:t>
      </w:r>
      <w:r>
        <w:t xml:space="preserve"> en global ledare inom </w:t>
      </w:r>
      <w:r w:rsidR="002B754B">
        <w:t>livsvetenskaper</w:t>
      </w:r>
      <w:r w:rsidR="00586026">
        <w:t>.</w:t>
      </w:r>
      <w:r>
        <w:t xml:space="preserve"> Unionen ligger i topp globalt när det gäller vetenskapliga publikationer och är näst störst i världen inom bioteknikpatent, efter USA. </w:t>
      </w:r>
      <w:r w:rsidR="00127281" w:rsidRPr="00127281">
        <w:t xml:space="preserve"> </w:t>
      </w:r>
      <w:r>
        <w:t>Bioteknik</w:t>
      </w:r>
      <w:r w:rsidR="00A90864">
        <w:t>sektorn</w:t>
      </w:r>
      <w:r>
        <w:t xml:space="preserve"> </w:t>
      </w:r>
      <w:r w:rsidR="00E024F3">
        <w:t xml:space="preserve">bidrar starkt till </w:t>
      </w:r>
      <w:r>
        <w:t>innovation med hög produktivitet och snabb sysselsättningstillväxt. EU-produkter förknippas med kvalitet, säkerhet och effektivitet, och investeringarna i forskning och utveckling har nästan fördubblats mellan 2012 och 2022.</w:t>
      </w:r>
    </w:p>
    <w:p w14:paraId="084FAC2A" w14:textId="63C0BFFE" w:rsidR="00D41AB2" w:rsidRDefault="00D41AB2" w:rsidP="00D41AB2">
      <w:pPr>
        <w:pStyle w:val="Brdtext"/>
      </w:pPr>
      <w:r>
        <w:t>Samtidigt möter EU betydande utmaningar</w:t>
      </w:r>
      <w:r w:rsidR="00684454">
        <w:t xml:space="preserve"> genom</w:t>
      </w:r>
      <w:r w:rsidR="00C22880">
        <w:t xml:space="preserve"> </w:t>
      </w:r>
      <w:r>
        <w:t xml:space="preserve">hård konkurrens från USA och Kina, brist på riskkapital, </w:t>
      </w:r>
      <w:r w:rsidRPr="00D41AB2">
        <w:t>fragmenterade innovationssystem och komplexa regelverk</w:t>
      </w:r>
      <w:r>
        <w:t>. Många innovativa företag har svårt att växa inom Europa, antalet kliniska prövningar minskar och EU tappar marknadsandelar inom avancerade terapier.</w:t>
      </w:r>
    </w:p>
    <w:p w14:paraId="3DBC5729" w14:textId="61EEC1F3" w:rsidR="00EF6A2E" w:rsidRDefault="00D41AB2" w:rsidP="00D41AB2">
      <w:pPr>
        <w:pStyle w:val="Brdtext"/>
      </w:pPr>
      <w:r>
        <w:t xml:space="preserve">För att möta dessa utmaningar </w:t>
      </w:r>
      <w:r w:rsidR="002B754B">
        <w:t>menar</w:t>
      </w:r>
      <w:r w:rsidR="00D91DD3">
        <w:t xml:space="preserve"> kommissionen att </w:t>
      </w:r>
      <w:r w:rsidR="002B754B">
        <w:t xml:space="preserve">ett nära samarbete mellan </w:t>
      </w:r>
      <w:r>
        <w:t>medlemsstaterna och kommissionen</w:t>
      </w:r>
      <w:r w:rsidR="002B754B">
        <w:t xml:space="preserve"> är nödvändigt</w:t>
      </w:r>
      <w:r>
        <w:t xml:space="preserve">. Ett viktigt steg är den kommande </w:t>
      </w:r>
      <w:r w:rsidR="00934FAD">
        <w:t>b</w:t>
      </w:r>
      <w:r w:rsidR="00934FAD" w:rsidRPr="009251F2">
        <w:t>ioteknik</w:t>
      </w:r>
      <w:r w:rsidR="00934FAD">
        <w:t>lagstiftning som</w:t>
      </w:r>
      <w:r>
        <w:t xml:space="preserve"> </w:t>
      </w:r>
      <w:r w:rsidR="0098550D">
        <w:t xml:space="preserve">ska syfta </w:t>
      </w:r>
      <w:r>
        <w:t>till att förenkla lagstiftningen, minska fragmenteringen och</w:t>
      </w:r>
      <w:r w:rsidR="00691F07">
        <w:t xml:space="preserve"> att</w:t>
      </w:r>
      <w:r w:rsidR="00684454">
        <w:t xml:space="preserve"> </w:t>
      </w:r>
      <w:r>
        <w:t xml:space="preserve">snabba </w:t>
      </w:r>
      <w:r w:rsidR="00691F07">
        <w:t>på processen att föra ut</w:t>
      </w:r>
      <w:r>
        <w:t xml:space="preserve"> innovation</w:t>
      </w:r>
      <w:r w:rsidR="00684454">
        <w:t>er</w:t>
      </w:r>
      <w:r>
        <w:t xml:space="preserve"> till marknad</w:t>
      </w:r>
      <w:r w:rsidR="00684454">
        <w:t>en</w:t>
      </w:r>
      <w:r>
        <w:t xml:space="preserve">. EU har en stark grund, men för att fullt ut frigöra potentialen inom </w:t>
      </w:r>
      <w:r w:rsidR="00934FAD">
        <w:t>livsvetenskaper</w:t>
      </w:r>
      <w:r>
        <w:t xml:space="preserve"> krävs reformer, investeringar och ett mer innovationsvänligt ekosystem.</w:t>
      </w:r>
      <w:r w:rsidR="004F3D7E">
        <w:t xml:space="preserve"> </w:t>
      </w:r>
    </w:p>
    <w:p w14:paraId="0F9EE166" w14:textId="0D20854C" w:rsidR="007D542F" w:rsidRPr="00472EBA" w:rsidRDefault="00BC3CC6" w:rsidP="00C65E52">
      <w:pPr>
        <w:pStyle w:val="Brdtext"/>
      </w:pPr>
      <w:r>
        <w:t xml:space="preserve">Regeringen skrev i oktober 2024 ett icke-papper </w:t>
      </w:r>
      <w:r w:rsidR="005609AC">
        <w:t>inför</w:t>
      </w:r>
      <w:r>
        <w:t xml:space="preserve"> EU:s strategi </w:t>
      </w:r>
      <w:r w:rsidR="00934FAD">
        <w:t xml:space="preserve">om livsvetenskaper </w:t>
      </w:r>
      <w:r>
        <w:t xml:space="preserve">och lämnade i maj 2025 in ett svenskt </w:t>
      </w:r>
      <w:r w:rsidR="00651CB6">
        <w:t>positionspapper</w:t>
      </w:r>
      <w:r w:rsidR="003628F1">
        <w:t xml:space="preserve"> till </w:t>
      </w:r>
      <w:r w:rsidR="000E1340">
        <w:t>kommissionen</w:t>
      </w:r>
      <w:r>
        <w:t>.</w:t>
      </w:r>
      <w:r w:rsidR="00EF6A2E">
        <w:t xml:space="preserve"> </w:t>
      </w:r>
      <w:r w:rsidR="005609AC">
        <w:t>K</w:t>
      </w:r>
      <w:r w:rsidR="000E1340">
        <w:t>ommissionen</w:t>
      </w:r>
      <w:r w:rsidR="00EF6A2E" w:rsidRPr="00EF6A2E">
        <w:t xml:space="preserve"> </w:t>
      </w:r>
      <w:r w:rsidR="00EF6A2E">
        <w:t xml:space="preserve">presenterade strategin </w:t>
      </w:r>
      <w:r w:rsidR="00EF6A2E" w:rsidRPr="00EF6A2E">
        <w:t xml:space="preserve">för </w:t>
      </w:r>
      <w:r w:rsidR="00934FAD">
        <w:t>livsvetenskaper</w:t>
      </w:r>
      <w:r w:rsidR="00EF6A2E" w:rsidRPr="00EF6A2E">
        <w:t xml:space="preserve"> </w:t>
      </w:r>
      <w:r w:rsidR="00EF6A2E">
        <w:t xml:space="preserve">den </w:t>
      </w:r>
      <w:r w:rsidR="00EF6A2E" w:rsidRPr="00EF6A2E">
        <w:t xml:space="preserve">2 </w:t>
      </w:r>
      <w:r w:rsidR="00EF6A2E" w:rsidRPr="00EF6A2E">
        <w:lastRenderedPageBreak/>
        <w:t>juli 2025.</w:t>
      </w:r>
      <w:r w:rsidR="00C65E52">
        <w:t xml:space="preserve"> I november 2024 presenterades Sveriges uppdaterade </w:t>
      </w:r>
      <w:proofErr w:type="spellStart"/>
      <w:r w:rsidR="00C65E52">
        <w:t>life</w:t>
      </w:r>
      <w:proofErr w:type="spellEnd"/>
      <w:r w:rsidR="00C65E52">
        <w:t xml:space="preserve"> science strategi. I den svenska strategin handlar </w:t>
      </w:r>
      <w:proofErr w:type="spellStart"/>
      <w:r w:rsidR="00C65E52">
        <w:t>life</w:t>
      </w:r>
      <w:proofErr w:type="spellEnd"/>
      <w:r w:rsidR="00C65E52">
        <w:t xml:space="preserve"> science om att lösa de samhällsutmaningar som har kopplingar till människors hälsa.</w:t>
      </w:r>
      <w:r w:rsidR="006F2135">
        <w:t xml:space="preserve"> EU:s </w:t>
      </w:r>
      <w:r w:rsidR="00934FAD">
        <w:t>strategi för livsvetenskaper</w:t>
      </w:r>
      <w:r w:rsidR="006F2135">
        <w:t xml:space="preserve"> omfatta</w:t>
      </w:r>
      <w:r w:rsidR="00934FAD">
        <w:t>r</w:t>
      </w:r>
      <w:r w:rsidR="006F2135">
        <w:t xml:space="preserve"> </w:t>
      </w:r>
      <w:r w:rsidR="006F2135" w:rsidRPr="006F2135">
        <w:t>levande system</w:t>
      </w:r>
      <w:r w:rsidR="006F2135">
        <w:t xml:space="preserve"> i en bred</w:t>
      </w:r>
      <w:r w:rsidR="00DE2BC7">
        <w:t>are</w:t>
      </w:r>
      <w:r w:rsidR="006F2135">
        <w:t xml:space="preserve"> bemärkelse</w:t>
      </w:r>
      <w:r w:rsidR="006F2135" w:rsidRPr="006F2135">
        <w:t>, från människor, djur, växter, mikroorganismer till ekosystem och deras sammanlänkning.</w:t>
      </w:r>
    </w:p>
    <w:p w14:paraId="5D39C5BE" w14:textId="77777777" w:rsidR="007D542F" w:rsidRDefault="00EB7E0A" w:rsidP="007D542F">
      <w:pPr>
        <w:pStyle w:val="Rubrik2"/>
      </w:pPr>
      <w:sdt>
        <w:sdtPr>
          <w:id w:val="-1352952988"/>
          <w:lock w:val="contentLocked"/>
          <w:placeholder>
            <w:docPart w:val="53473BB3A7754F55BB64312F65B2BB89"/>
          </w:placeholder>
          <w:group/>
        </w:sdtPr>
        <w:sdtEndPr/>
        <w:sdtContent>
          <w:r w:rsidR="007D542F">
            <w:t>Förslagets innehåll</w:t>
          </w:r>
        </w:sdtContent>
      </w:sdt>
    </w:p>
    <w:p w14:paraId="7BB16DBC" w14:textId="4D89994D" w:rsidR="003C5826" w:rsidRPr="00C2204F" w:rsidRDefault="00EE5314" w:rsidP="00C2204F">
      <w:pPr>
        <w:pStyle w:val="Brdtext"/>
      </w:pPr>
      <w:r w:rsidRPr="00C2204F">
        <w:t xml:space="preserve">För att uppnå målet om att göra EU till världens mest attraktiva plats för </w:t>
      </w:r>
      <w:r w:rsidR="00855A8A" w:rsidRPr="00C2204F">
        <w:t>livsvetenskaper</w:t>
      </w:r>
      <w:r w:rsidRPr="00C2204F">
        <w:t xml:space="preserve"> senast 2030 föreslå</w:t>
      </w:r>
      <w:r w:rsidR="001C7480" w:rsidRPr="00C2204F">
        <w:t>s</w:t>
      </w:r>
      <w:r w:rsidRPr="00C2204F">
        <w:t xml:space="preserve"> </w:t>
      </w:r>
      <w:r w:rsidR="001C7480" w:rsidRPr="00C2204F">
        <w:t xml:space="preserve">i </w:t>
      </w:r>
      <w:r w:rsidRPr="00C2204F">
        <w:t>strategin åtgärder i tre sammanlänkade faser, som alla utgör grunden för den så kallade ”</w:t>
      </w:r>
      <w:r w:rsidR="00094A4E" w:rsidRPr="00C2204F">
        <w:t>l</w:t>
      </w:r>
      <w:r w:rsidR="00855A8A" w:rsidRPr="00C2204F">
        <w:t>ivsvetenskaplig</w:t>
      </w:r>
      <w:r w:rsidR="00094A4E" w:rsidRPr="00C2204F">
        <w:t>a</w:t>
      </w:r>
      <w:r w:rsidR="00855A8A" w:rsidRPr="00C2204F">
        <w:t xml:space="preserve"> innovationsresa</w:t>
      </w:r>
      <w:r w:rsidR="00094A4E" w:rsidRPr="00C2204F">
        <w:t>n</w:t>
      </w:r>
      <w:r w:rsidRPr="00C2204F">
        <w:t>”:</w:t>
      </w:r>
    </w:p>
    <w:p w14:paraId="2CDD9B84" w14:textId="61FFDF58" w:rsidR="003C5826" w:rsidRPr="003C5826" w:rsidRDefault="003C5826" w:rsidP="004F3D7E">
      <w:pPr>
        <w:pStyle w:val="Rubrik3utannumrering"/>
      </w:pPr>
      <w:r w:rsidRPr="003C5826">
        <w:t>(i) Optimera forsknings- och innovationssystem för att skapa en globalt konkurrenskraftig sektor</w:t>
      </w:r>
      <w:r w:rsidR="00094A4E">
        <w:t xml:space="preserve"> för livsvetenskaper</w:t>
      </w:r>
    </w:p>
    <w:p w14:paraId="08D549B4" w14:textId="0C6DA511" w:rsidR="00D73A2B" w:rsidRDefault="00537B49" w:rsidP="00D73A2B">
      <w:pPr>
        <w:pStyle w:val="Brdtext"/>
      </w:pPr>
      <w:r>
        <w:t>Kommissionen föreslår ett förbättrat</w:t>
      </w:r>
      <w:r w:rsidR="00D73A2B">
        <w:t xml:space="preserve"> forsknings- och innovationssystem genom </w:t>
      </w:r>
      <w:r w:rsidR="00D73A2B" w:rsidRPr="00D73A2B">
        <w:t xml:space="preserve">stärkt samarbete och effektivare resursanvändning, ett holistiskt angreppssätt, </w:t>
      </w:r>
      <w:r w:rsidR="00691F07">
        <w:t xml:space="preserve">ett </w:t>
      </w:r>
      <w:r w:rsidR="003C4157">
        <w:t>utvecklat användande</w:t>
      </w:r>
      <w:r w:rsidR="00D73A2B" w:rsidRPr="00D73A2B">
        <w:t xml:space="preserve"> av data och AI, </w:t>
      </w:r>
      <w:r w:rsidR="003C4157" w:rsidRPr="00D73A2B">
        <w:t>stöd till en hållbar industri</w:t>
      </w:r>
      <w:r w:rsidR="003C4157">
        <w:t xml:space="preserve"> och genom </w:t>
      </w:r>
      <w:r w:rsidR="00D73A2B" w:rsidRPr="00D73A2B">
        <w:t>säkerställande av rätt kompetenser</w:t>
      </w:r>
      <w:r w:rsidR="003C4157">
        <w:t xml:space="preserve">. </w:t>
      </w:r>
      <w:r w:rsidR="00601167">
        <w:t>Föreslagna aktiviteter är bl.a.:</w:t>
      </w:r>
    </w:p>
    <w:p w14:paraId="06E088EB" w14:textId="695443C7" w:rsidR="005949E6" w:rsidRDefault="005949E6" w:rsidP="003F08F5">
      <w:pPr>
        <w:pStyle w:val="Liststycke"/>
        <w:numPr>
          <w:ilvl w:val="0"/>
          <w:numId w:val="45"/>
        </w:numPr>
      </w:pPr>
      <w:r>
        <w:t xml:space="preserve">En </w:t>
      </w:r>
      <w:r w:rsidRPr="005949E6">
        <w:t xml:space="preserve">investeringsplan för multinationella kliniska prövningar och </w:t>
      </w:r>
      <w:r w:rsidR="00453A15">
        <w:t xml:space="preserve">förstärkning av </w:t>
      </w:r>
      <w:r w:rsidRPr="005949E6">
        <w:t>forskningsinfrastrukturen i Europa</w:t>
      </w:r>
      <w:r w:rsidR="00035393">
        <w:t xml:space="preserve"> samt etablering av ett </w:t>
      </w:r>
      <w:r>
        <w:t>nätverk av europeiska excellenscentra för avancerade terapiläkemedel</w:t>
      </w:r>
      <w:r w:rsidRPr="005949E6">
        <w:t>.</w:t>
      </w:r>
      <w:r w:rsidR="00CC317B">
        <w:t xml:space="preserve"> Det påpekas att kliniska prövningar måste vara inkluderande för att optimera Europas fördelar och uppnå bästa möjliga kvalitet.</w:t>
      </w:r>
    </w:p>
    <w:p w14:paraId="4FD400D6" w14:textId="00F8C424" w:rsidR="005949E6" w:rsidRDefault="00A85304" w:rsidP="00513AF6">
      <w:pPr>
        <w:pStyle w:val="Brdtext"/>
        <w:numPr>
          <w:ilvl w:val="0"/>
          <w:numId w:val="45"/>
        </w:numPr>
      </w:pPr>
      <w:r>
        <w:t xml:space="preserve">Främjandet av </w:t>
      </w:r>
      <w:r w:rsidR="006632CA">
        <w:t>ett folkhälso- och</w:t>
      </w:r>
      <w:r>
        <w:t xml:space="preserve"> One Health-</w:t>
      </w:r>
      <w:r w:rsidR="001C7480">
        <w:t>perspektiv</w:t>
      </w:r>
      <w:r>
        <w:t xml:space="preserve"> inom forskning och innovation</w:t>
      </w:r>
      <w:r w:rsidR="00513AF6">
        <w:t xml:space="preserve">, </w:t>
      </w:r>
      <w:r w:rsidR="003C4157">
        <w:t xml:space="preserve">målsättningen </w:t>
      </w:r>
      <w:r w:rsidR="00513AF6">
        <w:t xml:space="preserve">att </w:t>
      </w:r>
      <w:r>
        <w:t xml:space="preserve">göra EU till en världsledande aktör inom </w:t>
      </w:r>
      <w:proofErr w:type="spellStart"/>
      <w:r>
        <w:t>mikrobiombaserade</w:t>
      </w:r>
      <w:proofErr w:type="spellEnd"/>
      <w:r>
        <w:t xml:space="preserve"> </w:t>
      </w:r>
      <w:proofErr w:type="spellStart"/>
      <w:r>
        <w:t>One</w:t>
      </w:r>
      <w:proofErr w:type="spellEnd"/>
      <w:r>
        <w:t xml:space="preserve"> Health-lösningar</w:t>
      </w:r>
      <w:r w:rsidR="008A1FB6">
        <w:t>,</w:t>
      </w:r>
      <w:r>
        <w:t xml:space="preserve"> </w:t>
      </w:r>
      <w:r w:rsidR="00513AF6">
        <w:t xml:space="preserve">genomförandet av </w:t>
      </w:r>
      <w:r>
        <w:t>den nya strategiska forsknings- och innovationsagendan om hälsa och klimatförändringar</w:t>
      </w:r>
      <w:r w:rsidR="000B71B3" w:rsidRPr="000B71B3">
        <w:t xml:space="preserve"> </w:t>
      </w:r>
      <w:r w:rsidR="000B71B3">
        <w:t>samt utveckl</w:t>
      </w:r>
      <w:r w:rsidR="008A1FB6">
        <w:t>ing av</w:t>
      </w:r>
      <w:r w:rsidR="000B71B3">
        <w:t xml:space="preserve"> en forsknings- och innovationsstrategi för konkurrenskraftiga, </w:t>
      </w:r>
      <w:proofErr w:type="spellStart"/>
      <w:r w:rsidR="000B71B3">
        <w:t>resilienta</w:t>
      </w:r>
      <w:proofErr w:type="spellEnd"/>
      <w:r w:rsidR="000B71B3">
        <w:t xml:space="preserve"> och hållbara livsmedelssystem</w:t>
      </w:r>
      <w:r w:rsidR="00513AF6">
        <w:t xml:space="preserve">. </w:t>
      </w:r>
    </w:p>
    <w:p w14:paraId="2293D80D" w14:textId="6FCAC730" w:rsidR="00513AF6" w:rsidRDefault="00513AF6" w:rsidP="00513AF6">
      <w:pPr>
        <w:pStyle w:val="Brdtext"/>
        <w:numPr>
          <w:ilvl w:val="0"/>
          <w:numId w:val="45"/>
        </w:numPr>
      </w:pPr>
      <w:r>
        <w:lastRenderedPageBreak/>
        <w:t xml:space="preserve">Inrättandet av en </w:t>
      </w:r>
      <w:r w:rsidRPr="00513AF6">
        <w:t xml:space="preserve">europeisk dataplattform för forskning och innovation inom </w:t>
      </w:r>
      <w:r w:rsidR="00BA60F9">
        <w:t>livsvetenskaper</w:t>
      </w:r>
      <w:r w:rsidRPr="00513AF6">
        <w:t xml:space="preserve"> </w:t>
      </w:r>
      <w:r>
        <w:t>och satsningar på generativ AI inom biomedicinsk forskning.</w:t>
      </w:r>
    </w:p>
    <w:p w14:paraId="3F0815FC" w14:textId="0C4901B5" w:rsidR="00536D74" w:rsidRDefault="00536D74" w:rsidP="00B559FB">
      <w:pPr>
        <w:pStyle w:val="Liststycke"/>
        <w:numPr>
          <w:ilvl w:val="0"/>
          <w:numId w:val="45"/>
        </w:numPr>
      </w:pPr>
      <w:r w:rsidRPr="00536D74">
        <w:t xml:space="preserve">Stödjandet av forskning och innovation inom tvärsektoriella </w:t>
      </w:r>
      <w:r w:rsidR="00B559FB">
        <w:t xml:space="preserve">livsvetenskapliga </w:t>
      </w:r>
      <w:r w:rsidRPr="00536D74">
        <w:t>teknologier för att utveckla nya produkter som kan driva industriell utveckling och hållbarhet samt främja EU:s ledarskap vad gäller bioekonomiska lösningar och hållbar användning av biomassa.</w:t>
      </w:r>
    </w:p>
    <w:p w14:paraId="274FFC50" w14:textId="00146A60" w:rsidR="00513AF6" w:rsidRDefault="007A69E8" w:rsidP="007A69E8">
      <w:pPr>
        <w:pStyle w:val="Brdtext"/>
        <w:numPr>
          <w:ilvl w:val="0"/>
          <w:numId w:val="45"/>
        </w:numPr>
      </w:pPr>
      <w:r>
        <w:t>Stödja</w:t>
      </w:r>
      <w:r w:rsidR="00453A15">
        <w:t>nde av</w:t>
      </w:r>
      <w:r>
        <w:t xml:space="preserve"> karriärutvecklingen för forskare inom </w:t>
      </w:r>
      <w:r w:rsidR="00B559FB">
        <w:t>livsvetenskaper</w:t>
      </w:r>
      <w:r>
        <w:t xml:space="preserve"> och hjälp</w:t>
      </w:r>
      <w:r w:rsidR="00453A15">
        <w:t xml:space="preserve"> till</w:t>
      </w:r>
      <w:r>
        <w:t xml:space="preserve"> </w:t>
      </w:r>
      <w:r w:rsidRPr="007A69E8">
        <w:t xml:space="preserve">forskare från länder utanför EU att etablera sig inom EU, bland annat genom initiativet </w:t>
      </w:r>
      <w:r>
        <w:t>”</w:t>
      </w:r>
      <w:proofErr w:type="spellStart"/>
      <w:r w:rsidRPr="007A69E8">
        <w:t>Choose</w:t>
      </w:r>
      <w:proofErr w:type="spellEnd"/>
      <w:r w:rsidRPr="007A69E8">
        <w:t xml:space="preserve"> </w:t>
      </w:r>
      <w:proofErr w:type="spellStart"/>
      <w:r w:rsidR="001C7480">
        <w:t>E</w:t>
      </w:r>
      <w:r w:rsidR="007C13F4">
        <w:t>urope</w:t>
      </w:r>
      <w:proofErr w:type="spellEnd"/>
      <w:r w:rsidR="007C13F4">
        <w:t xml:space="preserve"> for science</w:t>
      </w:r>
      <w:r>
        <w:t>”.</w:t>
      </w:r>
    </w:p>
    <w:p w14:paraId="5878B4D5" w14:textId="5D98A208" w:rsidR="003C5826" w:rsidRDefault="003C5826" w:rsidP="004F3D7E">
      <w:pPr>
        <w:pStyle w:val="Rubrik3utannumrering"/>
      </w:pPr>
      <w:r w:rsidRPr="003C5826">
        <w:t xml:space="preserve">(ii) Säkerställa smidig och snabb marknadstillgång för innovationer inom </w:t>
      </w:r>
      <w:r w:rsidR="00477A71">
        <w:t>livsvetenskaper</w:t>
      </w:r>
    </w:p>
    <w:p w14:paraId="25184194" w14:textId="5E2224F4" w:rsidR="003C5826" w:rsidRDefault="00601167" w:rsidP="003C5826">
      <w:pPr>
        <w:pStyle w:val="Brdtext"/>
      </w:pPr>
      <w:r>
        <w:t xml:space="preserve">Smidig och </w:t>
      </w:r>
      <w:r w:rsidR="00D813A8">
        <w:t>s</w:t>
      </w:r>
      <w:r>
        <w:t xml:space="preserve">nabb marknadstillgång för innovationer ska ske </w:t>
      </w:r>
      <w:r w:rsidR="00D73A2B" w:rsidRPr="00D73A2B">
        <w:t xml:space="preserve">genom mer innovationsvänlig reglering, tillämpning av innovationsprincipen och användning av regulatoriska </w:t>
      </w:r>
      <w:r w:rsidR="00ED41F2">
        <w:t>sandlådor</w:t>
      </w:r>
      <w:r w:rsidR="00D73A2B" w:rsidRPr="00D73A2B">
        <w:t xml:space="preserve"> samt </w:t>
      </w:r>
      <w:r w:rsidR="003C4157">
        <w:t xml:space="preserve">genom </w:t>
      </w:r>
      <w:r w:rsidR="00D73A2B" w:rsidRPr="00D73A2B">
        <w:t>bättre mobilisering av privata och offentliga investeringar.</w:t>
      </w:r>
      <w:r>
        <w:t xml:space="preserve"> </w:t>
      </w:r>
      <w:r w:rsidR="00151472">
        <w:t xml:space="preserve">Betydelsen av ett förutsebart och balanserat immaterialrättsligt regelverk betonas, inte minst då immateriella tillgångar ofta är centrala för finansiering. </w:t>
      </w:r>
      <w:r w:rsidR="00407637">
        <w:t>Kommissionen</w:t>
      </w:r>
      <w:r w:rsidR="00151472">
        <w:t xml:space="preserve"> uppmanar också samtliga EU-medlemsstater att ansluta sig till det </w:t>
      </w:r>
      <w:r w:rsidR="009D2B85">
        <w:t>e</w:t>
      </w:r>
      <w:r w:rsidR="00151472">
        <w:t xml:space="preserve">nhetliga patentsystemet. </w:t>
      </w:r>
      <w:r w:rsidR="00EB11A5">
        <w:br/>
      </w:r>
      <w:r w:rsidRPr="00601167">
        <w:t>Föreslagna aktiviteter är bl.a.:</w:t>
      </w:r>
    </w:p>
    <w:p w14:paraId="72DE7103" w14:textId="581934F3" w:rsidR="00EB11A5" w:rsidRPr="003C5826" w:rsidRDefault="008060EE" w:rsidP="008E35AE">
      <w:pPr>
        <w:pStyle w:val="Liststycke"/>
        <w:numPr>
          <w:ilvl w:val="0"/>
          <w:numId w:val="46"/>
        </w:numPr>
      </w:pPr>
      <w:r>
        <w:t>E</w:t>
      </w:r>
      <w:r w:rsidR="003C4157">
        <w:t>n</w:t>
      </w:r>
      <w:r w:rsidR="00EB11A5">
        <w:t xml:space="preserve"> </w:t>
      </w:r>
      <w:r w:rsidR="003C4157">
        <w:t>b</w:t>
      </w:r>
      <w:r w:rsidR="009251F2" w:rsidRPr="009251F2">
        <w:t>ioteknikförordning</w:t>
      </w:r>
      <w:r w:rsidR="00EB11A5" w:rsidRPr="00EB11A5">
        <w:t xml:space="preserve"> för att göra EU:s regelverk mer gynnsamt för innovation inom olika biotekniksektorer, </w:t>
      </w:r>
      <w:r w:rsidR="00EB11A5">
        <w:t xml:space="preserve">införandet av ett </w:t>
      </w:r>
      <w:r w:rsidR="00EB11A5" w:rsidRPr="00EB11A5">
        <w:t>AI-basera</w:t>
      </w:r>
      <w:r w:rsidR="003C4157">
        <w:t>t</w:t>
      </w:r>
      <w:r w:rsidR="00EB11A5" w:rsidRPr="00EB11A5">
        <w:t xml:space="preserve"> vägledningsverktyg</w:t>
      </w:r>
      <w:r w:rsidR="00EB11A5">
        <w:t xml:space="preserve"> </w:t>
      </w:r>
      <w:r w:rsidR="003C4157">
        <w:t>samt</w:t>
      </w:r>
      <w:r w:rsidR="00EB11A5">
        <w:t xml:space="preserve"> lanseringen av </w:t>
      </w:r>
      <w:r w:rsidR="00EB11A5" w:rsidRPr="00EB11A5">
        <w:t xml:space="preserve">ett strategiskt </w:t>
      </w:r>
      <w:proofErr w:type="spellStart"/>
      <w:r w:rsidR="00EB11A5" w:rsidRPr="00EB11A5">
        <w:t>matchmaking</w:t>
      </w:r>
      <w:proofErr w:type="spellEnd"/>
      <w:r w:rsidR="00EB11A5" w:rsidRPr="00EB11A5">
        <w:t xml:space="preserve">-gränssnitt som kopplar samman </w:t>
      </w:r>
      <w:proofErr w:type="spellStart"/>
      <w:r w:rsidR="00EB11A5" w:rsidRPr="00EB11A5">
        <w:t>startups</w:t>
      </w:r>
      <w:proofErr w:type="spellEnd"/>
      <w:r w:rsidR="00EB11A5" w:rsidRPr="00EB11A5">
        <w:t>, industrin och investerare</w:t>
      </w:r>
      <w:r w:rsidR="00EB11A5">
        <w:t xml:space="preserve"> inom l</w:t>
      </w:r>
      <w:r w:rsidR="00B559FB">
        <w:t>ivsvetenskaper</w:t>
      </w:r>
      <w:r w:rsidR="00EB11A5" w:rsidRPr="00EB11A5">
        <w:t>.</w:t>
      </w:r>
    </w:p>
    <w:p w14:paraId="418C17CB" w14:textId="1FD90671" w:rsidR="003C5826" w:rsidRPr="003C5826" w:rsidRDefault="003C5826" w:rsidP="004F3D7E">
      <w:pPr>
        <w:pStyle w:val="Rubrik3utannumrering"/>
      </w:pPr>
      <w:r w:rsidRPr="003C5826">
        <w:t>(iii) Stimulera användning av innovationer</w:t>
      </w:r>
    </w:p>
    <w:p w14:paraId="0E2267CD" w14:textId="2B9DA58C" w:rsidR="003C5826" w:rsidRDefault="005C790C" w:rsidP="003C5826">
      <w:pPr>
        <w:pStyle w:val="Brdtext"/>
      </w:pPr>
      <w:r>
        <w:t xml:space="preserve">Upptaget </w:t>
      </w:r>
      <w:r w:rsidR="00601167">
        <w:t xml:space="preserve">och användning av innovationer ska </w:t>
      </w:r>
      <w:r>
        <w:t>stimuleras</w:t>
      </w:r>
      <w:r w:rsidRPr="00601167">
        <w:t xml:space="preserve"> </w:t>
      </w:r>
      <w:r w:rsidR="00601167" w:rsidRPr="00601167">
        <w:t>genom bättre metoder för att engagera medborgare, motverka desinformation och bygga förtroende samt genom närmare samarbete med</w:t>
      </w:r>
      <w:r w:rsidR="00B8561B" w:rsidRPr="00B8561B">
        <w:t xml:space="preserve"> dem som faktiskt kommer att använda lösningarna, för att säkerställa att dessa verkligen svarar mot deras behov.</w:t>
      </w:r>
      <w:r w:rsidR="00601167" w:rsidRPr="00601167">
        <w:t xml:space="preserve"> Föreslagna aktiviteter är bl.a.:</w:t>
      </w:r>
    </w:p>
    <w:p w14:paraId="42B5BB19" w14:textId="5A8C632F" w:rsidR="008E35AE" w:rsidRDefault="008E35AE" w:rsidP="008E35AE">
      <w:pPr>
        <w:pStyle w:val="Brdtext"/>
        <w:numPr>
          <w:ilvl w:val="0"/>
          <w:numId w:val="46"/>
        </w:numPr>
      </w:pPr>
      <w:r>
        <w:lastRenderedPageBreak/>
        <w:t xml:space="preserve">Stimulering av </w:t>
      </w:r>
      <w:r w:rsidRPr="008E35AE">
        <w:t xml:space="preserve">upphandling av innovation inom </w:t>
      </w:r>
      <w:r w:rsidR="006169FF">
        <w:t>livsvetenskaper</w:t>
      </w:r>
      <w:r w:rsidRPr="008E35AE">
        <w:t xml:space="preserve"> genom särskilda utlysningar inom områden som klimatanpassning, nästa generations vacciner eller prisvärda lösningar för cancer</w:t>
      </w:r>
      <w:r>
        <w:t xml:space="preserve">, samt stöd </w:t>
      </w:r>
      <w:r w:rsidR="00350B73">
        <w:t xml:space="preserve">till </w:t>
      </w:r>
      <w:r>
        <w:t xml:space="preserve">initiativ </w:t>
      </w:r>
      <w:r w:rsidR="00350B73">
        <w:t xml:space="preserve">för </w:t>
      </w:r>
      <w:r>
        <w:t xml:space="preserve">att nå ut till </w:t>
      </w:r>
      <w:r w:rsidRPr="008E35AE">
        <w:t>allmänheten. Detta ska ske genom att upprätta e</w:t>
      </w:r>
      <w:r w:rsidR="0026276C">
        <w:t xml:space="preserve">n samling av </w:t>
      </w:r>
      <w:r w:rsidRPr="008E35AE">
        <w:t xml:space="preserve">verktyg </w:t>
      </w:r>
      <w:r w:rsidR="0026276C">
        <w:t>och</w:t>
      </w:r>
      <w:r w:rsidRPr="008E35AE">
        <w:t xml:space="preserve"> bästa praxis inom ansvarsfull forskning och innovation, risk- och vetenskapskommunikation samt genom att testa pilotåtgärder för allmänhetens engagemang.</w:t>
      </w:r>
    </w:p>
    <w:p w14:paraId="73547FA9" w14:textId="52A67254" w:rsidR="005C790C" w:rsidRPr="001F533C" w:rsidRDefault="004B24BF" w:rsidP="005C790C">
      <w:pPr>
        <w:pStyle w:val="Brdtext"/>
      </w:pPr>
      <w:r>
        <w:t xml:space="preserve">Därutöver kommer </w:t>
      </w:r>
      <w:r w:rsidR="006E4595">
        <w:t xml:space="preserve">kommissionen </w:t>
      </w:r>
      <w:r>
        <w:t xml:space="preserve">att </w:t>
      </w:r>
      <w:r w:rsidRPr="004B24BF">
        <w:t xml:space="preserve">stärka samordningen av sina tjänster och inrätta en </w:t>
      </w:r>
      <w:r>
        <w:t>”</w:t>
      </w:r>
      <w:r w:rsidR="006E4595">
        <w:t>s</w:t>
      </w:r>
      <w:r w:rsidRPr="004B24BF">
        <w:t>amordningsgrupp för</w:t>
      </w:r>
      <w:r w:rsidR="00962F6A">
        <w:t xml:space="preserve"> livsvetenskaper</w:t>
      </w:r>
      <w:r>
        <w:t>”</w:t>
      </w:r>
      <w:r w:rsidRPr="004B24BF">
        <w:t xml:space="preserve"> inom kommissionen för att säkerställa innovationsvänliga och samordnade policyer, finansiering och aktiviteter. </w:t>
      </w:r>
      <w:r w:rsidR="00962F6A">
        <w:t xml:space="preserve">Kommissionen framhåller </w:t>
      </w:r>
      <w:r w:rsidR="005C790C" w:rsidRPr="00661D73">
        <w:t>vikt</w:t>
      </w:r>
      <w:r w:rsidR="00962F6A">
        <w:t>en av</w:t>
      </w:r>
      <w:r w:rsidR="005C790C" w:rsidRPr="00661D73">
        <w:t xml:space="preserve"> att sammanföra europeiska och globala intressenter</w:t>
      </w:r>
      <w:r w:rsidR="005C790C">
        <w:t>/aktörer</w:t>
      </w:r>
      <w:r w:rsidR="005C790C" w:rsidRPr="00661D73">
        <w:t xml:space="preserve"> inkluderande näringslivet, lärosäten, och civilsamhället för</w:t>
      </w:r>
      <w:r w:rsidR="005C790C">
        <w:t xml:space="preserve"> </w:t>
      </w:r>
      <w:r w:rsidR="005C790C" w:rsidRPr="001F533C">
        <w:t>att säkerställa att EU:s åtgärder</w:t>
      </w:r>
      <w:r w:rsidR="005C790C">
        <w:t xml:space="preserve"> inom </w:t>
      </w:r>
      <w:r w:rsidR="00962F6A">
        <w:t xml:space="preserve">livsvetenskaper </w:t>
      </w:r>
      <w:r w:rsidR="005C790C" w:rsidRPr="001F533C">
        <w:t xml:space="preserve">är i linje med prioriteringar, resurser och internationell utveckling, </w:t>
      </w:r>
      <w:r w:rsidR="005C790C">
        <w:t>samt</w:t>
      </w:r>
      <w:r w:rsidR="005C790C" w:rsidRPr="001F533C">
        <w:t xml:space="preserve"> </w:t>
      </w:r>
      <w:r w:rsidR="005C790C">
        <w:t xml:space="preserve">för </w:t>
      </w:r>
      <w:r w:rsidR="005C790C" w:rsidRPr="001F533C">
        <w:t xml:space="preserve">att </w:t>
      </w:r>
      <w:r w:rsidR="005C790C">
        <w:t>säkra</w:t>
      </w:r>
      <w:r w:rsidR="005C790C" w:rsidRPr="001F533C">
        <w:t xml:space="preserve"> stöd för utveckling</w:t>
      </w:r>
      <w:r w:rsidR="005C790C">
        <w:t>en</w:t>
      </w:r>
      <w:r w:rsidR="005C790C" w:rsidRPr="001F533C">
        <w:t xml:space="preserve"> och</w:t>
      </w:r>
      <w:r w:rsidR="005C790C">
        <w:t xml:space="preserve"> upptag av innovation i unionen</w:t>
      </w:r>
      <w:r w:rsidR="005C790C" w:rsidRPr="001F533C">
        <w:t>.</w:t>
      </w:r>
    </w:p>
    <w:p w14:paraId="048AE54D" w14:textId="5666EA04" w:rsidR="004B24BF" w:rsidRPr="00472EBA" w:rsidRDefault="004B24BF" w:rsidP="004B24BF">
      <w:pPr>
        <w:pStyle w:val="Brdtext"/>
      </w:pPr>
      <w:r w:rsidRPr="004B24BF">
        <w:t>Samordningsgruppen kommer även att</w:t>
      </w:r>
      <w:r w:rsidR="00166D80">
        <w:t xml:space="preserve"> </w:t>
      </w:r>
      <w:r>
        <w:t>organisera högnivådiskussioner mellan beslutsfattare och intressenter</w:t>
      </w:r>
      <w:r w:rsidR="00166D80">
        <w:t xml:space="preserve">, </w:t>
      </w:r>
      <w:r w:rsidR="00166D80" w:rsidRPr="00166D80">
        <w:t>följa upp genomförandet av strategin,</w:t>
      </w:r>
      <w:r w:rsidR="00166D80">
        <w:t xml:space="preserve"> </w:t>
      </w:r>
      <w:r>
        <w:t xml:space="preserve">hantera den europeiska dataplattformen inom </w:t>
      </w:r>
      <w:r w:rsidR="00962F6A">
        <w:t>livsvetenskaper</w:t>
      </w:r>
      <w:r w:rsidR="00166D80">
        <w:t xml:space="preserve">, och </w:t>
      </w:r>
      <w:r>
        <w:t xml:space="preserve">utveckla och samordna </w:t>
      </w:r>
      <w:r w:rsidR="00B8561B" w:rsidRPr="00B8561B">
        <w:t xml:space="preserve">arbetet med att tidigt upptäcka och analysera nya teknologier med stor potential för </w:t>
      </w:r>
      <w:r w:rsidR="00962F6A">
        <w:t>livsvetenskaper</w:t>
      </w:r>
      <w:r w:rsidR="00B8561B">
        <w:t>.</w:t>
      </w:r>
      <w:r w:rsidR="00B8561B" w:rsidRPr="00B8561B">
        <w:t xml:space="preserve"> </w:t>
      </w:r>
    </w:p>
    <w:p w14:paraId="716E0CD5" w14:textId="46F6FB29" w:rsidR="007D542F" w:rsidRDefault="00EB7E0A" w:rsidP="007D542F">
      <w:pPr>
        <w:pStyle w:val="Rubrik2"/>
      </w:pPr>
      <w:sdt>
        <w:sdtPr>
          <w:id w:val="-2087607690"/>
          <w:lock w:val="contentLocked"/>
          <w:placeholder>
            <w:docPart w:val="53473BB3A7754F55BB64312F65B2BB89"/>
          </w:placeholder>
          <w:group/>
        </w:sdtPr>
        <w:sdtEndPr/>
        <w:sdtContent>
          <w:r w:rsidR="007D542F">
            <w:t>Gällande svenska regler och förslagets effekt på dessa</w:t>
          </w:r>
        </w:sdtContent>
      </w:sdt>
    </w:p>
    <w:p w14:paraId="25EF2C4F" w14:textId="4627CFA5" w:rsidR="007D542F" w:rsidRDefault="00895CE0" w:rsidP="007D542F">
      <w:pPr>
        <w:pStyle w:val="Brdtext"/>
      </w:pPr>
      <w:r w:rsidRPr="00895CE0">
        <w:t xml:space="preserve">Strategin </w:t>
      </w:r>
      <w:r w:rsidR="00FC5162">
        <w:t xml:space="preserve">i sig </w:t>
      </w:r>
      <w:r w:rsidRPr="00895CE0">
        <w:t xml:space="preserve">innehåller inga konkreta </w:t>
      </w:r>
      <w:r w:rsidR="00FC5162">
        <w:t>reglerings</w:t>
      </w:r>
      <w:r w:rsidR="00FC5162" w:rsidRPr="00895CE0">
        <w:t xml:space="preserve">förslag </w:t>
      </w:r>
      <w:r w:rsidRPr="00895CE0">
        <w:t xml:space="preserve">som påverkar svenska förhållanden. </w:t>
      </w:r>
      <w:r w:rsidR="006E4595">
        <w:t>Kommissionen</w:t>
      </w:r>
      <w:r w:rsidRPr="00895CE0">
        <w:t xml:space="preserve"> kommer att presentera eventuella </w:t>
      </w:r>
      <w:r w:rsidR="00FC5162">
        <w:t>förslag på regelverk</w:t>
      </w:r>
      <w:r w:rsidR="00FC5162" w:rsidRPr="00895CE0">
        <w:t xml:space="preserve"> </w:t>
      </w:r>
      <w:r w:rsidRPr="00895CE0">
        <w:t>senare.</w:t>
      </w:r>
    </w:p>
    <w:p w14:paraId="73AE5F9B" w14:textId="458BE488" w:rsidR="00895CE0" w:rsidRPr="00472EBA" w:rsidRDefault="006E4595" w:rsidP="00895CE0">
      <w:pPr>
        <w:pStyle w:val="Brdtext"/>
        <w:spacing w:before="73"/>
      </w:pPr>
      <w:r>
        <w:t>Ny</w:t>
      </w:r>
      <w:r w:rsidR="002C5E4F">
        <w:t xml:space="preserve"> reglering</w:t>
      </w:r>
      <w:r w:rsidRPr="00203DD8">
        <w:t xml:space="preserve"> </w:t>
      </w:r>
      <w:r w:rsidR="00895CE0" w:rsidRPr="00203DD8">
        <w:t>kan påverka svensk lagstiftning inom forskning, innovation, datadelning och hälsoreglering.</w:t>
      </w:r>
    </w:p>
    <w:p w14:paraId="63839FF3" w14:textId="77777777" w:rsidR="007D542F" w:rsidRDefault="00EB7E0A" w:rsidP="007D542F">
      <w:pPr>
        <w:pStyle w:val="Rubrik2"/>
      </w:pPr>
      <w:sdt>
        <w:sdtPr>
          <w:id w:val="-1431199353"/>
          <w:lock w:val="contentLocked"/>
          <w:placeholder>
            <w:docPart w:val="53473BB3A7754F55BB64312F65B2BB89"/>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B9C1188" w14:textId="79868D79" w:rsidR="007D542F" w:rsidRPr="00472EBA" w:rsidRDefault="006E4595" w:rsidP="007D542F">
      <w:pPr>
        <w:pStyle w:val="Brdtext"/>
      </w:pPr>
      <w:r>
        <w:t xml:space="preserve">Strategin </w:t>
      </w:r>
      <w:r w:rsidR="00CF31B0">
        <w:t xml:space="preserve">har inga budgetära konsekvenser. Det kan dock konstateras att </w:t>
      </w:r>
      <w:r w:rsidR="002910F1">
        <w:t xml:space="preserve">kommande </w:t>
      </w:r>
      <w:r w:rsidR="00CF31B0">
        <w:t>förslag kan ha bäring på statens eller EU</w:t>
      </w:r>
      <w:r w:rsidR="002910F1">
        <w:t>:s</w:t>
      </w:r>
      <w:r w:rsidR="007B203B">
        <w:t xml:space="preserve"> </w:t>
      </w:r>
      <w:r w:rsidR="00CF31B0">
        <w:t>budget beroende på de</w:t>
      </w:r>
      <w:r w:rsidR="007B203B">
        <w:t>ras</w:t>
      </w:r>
      <w:r w:rsidR="00CF31B0">
        <w:t xml:space="preserve"> slutliga utformning. Mot bakgrund av Sveriges budget</w:t>
      </w:r>
      <w:r w:rsidR="00124AC2">
        <w:softHyphen/>
      </w:r>
      <w:r w:rsidR="00CF31B0">
        <w:t>restriktiva hållning avser regeringen agera för att direkta och indirekta</w:t>
      </w:r>
      <w:r w:rsidR="00CF31B0">
        <w:rPr>
          <w:spacing w:val="-4"/>
        </w:rPr>
        <w:t xml:space="preserve"> </w:t>
      </w:r>
      <w:r w:rsidR="00CF31B0">
        <w:t>ekonomiska</w:t>
      </w:r>
      <w:r w:rsidR="00CF31B0">
        <w:rPr>
          <w:spacing w:val="-4"/>
        </w:rPr>
        <w:t xml:space="preserve"> </w:t>
      </w:r>
      <w:r w:rsidR="00CF31B0">
        <w:t>konsekvenser</w:t>
      </w:r>
      <w:r w:rsidR="00CF31B0">
        <w:rPr>
          <w:spacing w:val="-3"/>
        </w:rPr>
        <w:t xml:space="preserve"> </w:t>
      </w:r>
      <w:r w:rsidR="00CF31B0">
        <w:t>begränsas</w:t>
      </w:r>
      <w:r w:rsidR="00CF31B0">
        <w:rPr>
          <w:spacing w:val="-5"/>
        </w:rPr>
        <w:t xml:space="preserve"> </w:t>
      </w:r>
      <w:r w:rsidR="00CF31B0">
        <w:t>både</w:t>
      </w:r>
      <w:r w:rsidR="00CF31B0">
        <w:rPr>
          <w:spacing w:val="-5"/>
        </w:rPr>
        <w:t xml:space="preserve"> </w:t>
      </w:r>
      <w:r w:rsidR="00CF31B0">
        <w:t>för</w:t>
      </w:r>
      <w:r w:rsidR="00CF31B0">
        <w:rPr>
          <w:spacing w:val="-5"/>
        </w:rPr>
        <w:t xml:space="preserve"> </w:t>
      </w:r>
      <w:r w:rsidR="00CF31B0">
        <w:t>statens</w:t>
      </w:r>
      <w:r w:rsidR="00CF31B0">
        <w:rPr>
          <w:spacing w:val="-2"/>
        </w:rPr>
        <w:t xml:space="preserve"> </w:t>
      </w:r>
      <w:r w:rsidR="00CF31B0">
        <w:t>budget</w:t>
      </w:r>
      <w:r w:rsidR="00CF31B0">
        <w:rPr>
          <w:spacing w:val="-3"/>
        </w:rPr>
        <w:t xml:space="preserve"> </w:t>
      </w:r>
      <w:r w:rsidR="00CF31B0">
        <w:t>och</w:t>
      </w:r>
      <w:r w:rsidR="00CF31B0">
        <w:rPr>
          <w:spacing w:val="-3"/>
        </w:rPr>
        <w:t xml:space="preserve"> </w:t>
      </w:r>
      <w:r w:rsidR="00CF31B0">
        <w:t>EU-</w:t>
      </w:r>
      <w:r w:rsidR="00CF31B0">
        <w:rPr>
          <w:spacing w:val="-2"/>
        </w:rPr>
        <w:t xml:space="preserve">budgeten. </w:t>
      </w:r>
    </w:p>
    <w:sdt>
      <w:sdtPr>
        <w:id w:val="830331803"/>
        <w:lock w:val="contentLocked"/>
        <w:placeholder>
          <w:docPart w:val="53473BB3A7754F55BB64312F65B2BB89"/>
        </w:placeholder>
        <w:group/>
      </w:sdtPr>
      <w:sdtEndPr/>
      <w:sdtContent>
        <w:p w14:paraId="3D596998" w14:textId="77777777" w:rsidR="007D542F" w:rsidRDefault="007D542F" w:rsidP="007D542F">
          <w:pPr>
            <w:pStyle w:val="Rubrik1"/>
          </w:pPr>
          <w:r>
            <w:t>Ståndpunkter</w:t>
          </w:r>
        </w:p>
      </w:sdtContent>
    </w:sdt>
    <w:p w14:paraId="2A34C83B" w14:textId="77777777" w:rsidR="007D542F" w:rsidRDefault="00EB7E0A" w:rsidP="007D542F">
      <w:pPr>
        <w:pStyle w:val="Rubrik2"/>
      </w:pPr>
      <w:sdt>
        <w:sdtPr>
          <w:id w:val="-483085086"/>
          <w:lock w:val="contentLocked"/>
          <w:placeholder>
            <w:docPart w:val="53473BB3A7754F55BB64312F65B2BB89"/>
          </w:placeholder>
          <w:group/>
        </w:sdtPr>
        <w:sdtEndPr/>
        <w:sdtContent>
          <w:r w:rsidR="007D542F">
            <w:t>Preliminär svensk ståndpunkt</w:t>
          </w:r>
        </w:sdtContent>
      </w:sdt>
    </w:p>
    <w:p w14:paraId="0AAFB551" w14:textId="1A596EDE" w:rsidR="00621676" w:rsidRDefault="00742B34" w:rsidP="002371BF">
      <w:pPr>
        <w:pStyle w:val="Brdtext"/>
      </w:pPr>
      <w:r>
        <w:t>Regeringen</w:t>
      </w:r>
      <w:r w:rsidRPr="00203DD8">
        <w:t xml:space="preserve"> </w:t>
      </w:r>
      <w:r w:rsidR="00621676" w:rsidRPr="00203DD8">
        <w:t xml:space="preserve">välkomnar </w:t>
      </w:r>
      <w:r w:rsidR="0029317C">
        <w:t xml:space="preserve">EU:s </w:t>
      </w:r>
      <w:r w:rsidR="002B3313">
        <w:t>strategi för livsvetenskaper</w:t>
      </w:r>
      <w:r w:rsidR="00B279A1">
        <w:t xml:space="preserve"> och att</w:t>
      </w:r>
      <w:r w:rsidR="002371BF">
        <w:t xml:space="preserve"> </w:t>
      </w:r>
      <w:r w:rsidR="00B279A1">
        <w:t xml:space="preserve">kommissionen lägger </w:t>
      </w:r>
      <w:r w:rsidR="00621676" w:rsidRPr="00203DD8">
        <w:t xml:space="preserve">fokus på </w:t>
      </w:r>
      <w:r w:rsidR="00621676">
        <w:t>att optimera forsknings</w:t>
      </w:r>
      <w:r w:rsidR="009271B3">
        <w:t>- och innovations</w:t>
      </w:r>
      <w:r w:rsidR="00621676">
        <w:t>systemet, säkra marknadstillträde</w:t>
      </w:r>
      <w:r w:rsidR="00124AC2">
        <w:t>t</w:t>
      </w:r>
      <w:r w:rsidR="005C790C">
        <w:t>,</w:t>
      </w:r>
      <w:r w:rsidR="00621676">
        <w:t xml:space="preserve"> öka </w:t>
      </w:r>
      <w:r w:rsidR="005C790C">
        <w:t xml:space="preserve">upptag och </w:t>
      </w:r>
      <w:r w:rsidR="00621676">
        <w:t>användning av innovationer</w:t>
      </w:r>
      <w:r w:rsidR="00621676" w:rsidRPr="00203DD8">
        <w:t>.</w:t>
      </w:r>
      <w:r w:rsidR="00621676" w:rsidRPr="00550646">
        <w:t xml:space="preserve"> </w:t>
      </w:r>
    </w:p>
    <w:p w14:paraId="182C09B6" w14:textId="4ED2F1E0" w:rsidR="00650FB9" w:rsidRDefault="005037F6" w:rsidP="002371BF">
      <w:pPr>
        <w:pStyle w:val="Brdtext"/>
      </w:pPr>
      <w:r>
        <w:t>Regeringen framhåller att ett väl utvecklat forsknings- och innovat</w:t>
      </w:r>
      <w:r w:rsidR="0033738D">
        <w:t>i</w:t>
      </w:r>
      <w:r>
        <w:t>onssystem för li</w:t>
      </w:r>
      <w:r w:rsidR="002B3313">
        <w:t>vsvetenskaper</w:t>
      </w:r>
      <w:r>
        <w:t xml:space="preserve"> med god samverkan </w:t>
      </w:r>
      <w:r w:rsidR="0033738D">
        <w:t>s</w:t>
      </w:r>
      <w:r>
        <w:t>åväl inom som mellan sektorer och discipliner kommer att vara avgörande för att möt</w:t>
      </w:r>
      <w:r w:rsidR="00EF4F07">
        <w:t>a</w:t>
      </w:r>
      <w:r>
        <w:t xml:space="preserve"> utmaningar utifrån ett </w:t>
      </w:r>
      <w:r w:rsidR="005F58B1">
        <w:t xml:space="preserve">folkhälso- och </w:t>
      </w:r>
      <w:proofErr w:type="spellStart"/>
      <w:r>
        <w:t>One</w:t>
      </w:r>
      <w:proofErr w:type="spellEnd"/>
      <w:r>
        <w:t xml:space="preserve"> </w:t>
      </w:r>
      <w:proofErr w:type="spellStart"/>
      <w:r>
        <w:t>health</w:t>
      </w:r>
      <w:proofErr w:type="spellEnd"/>
      <w:r>
        <w:t xml:space="preserve">-perspektiv. Genom att nyttja potentialen inom </w:t>
      </w:r>
      <w:r w:rsidR="002B3313">
        <w:t>livsvetenskaper</w:t>
      </w:r>
      <w:r>
        <w:t xml:space="preserve"> och bioteknikområdet stärks </w:t>
      </w:r>
      <w:r w:rsidRPr="00650FB9">
        <w:t>EU:s konkurrenskraft</w:t>
      </w:r>
      <w:r>
        <w:t xml:space="preserve"> och </w:t>
      </w:r>
      <w:r w:rsidRPr="00650FB9">
        <w:t>en resurseffektiv och cirkulär ekonomi</w:t>
      </w:r>
      <w:r>
        <w:t xml:space="preserve"> främjas</w:t>
      </w:r>
      <w:r w:rsidRPr="00650FB9">
        <w:t xml:space="preserve"> samt</w:t>
      </w:r>
      <w:r>
        <w:t>idigt som</w:t>
      </w:r>
      <w:r w:rsidRPr="00650FB9">
        <w:t xml:space="preserve"> EU-gemensamma miljö- och klimatmål och internationella åtaganden kan nås</w:t>
      </w:r>
      <w:r>
        <w:t>.</w:t>
      </w:r>
      <w:r w:rsidR="002B3313">
        <w:t xml:space="preserve"> </w:t>
      </w:r>
    </w:p>
    <w:p w14:paraId="53758515" w14:textId="6650061E" w:rsidR="0022644A" w:rsidRDefault="0022644A" w:rsidP="002371BF">
      <w:pPr>
        <w:pStyle w:val="Brdtext"/>
      </w:pPr>
      <w:r>
        <w:t xml:space="preserve">Regeringen anser att klinisk forskning av hög kvalitet, framväxten av individbaserad medicin och satsningar på generativ AI inom </w:t>
      </w:r>
      <w:r w:rsidR="002E4AF6">
        <w:t>livsvetenskaper</w:t>
      </w:r>
      <w:r>
        <w:t xml:space="preserve"> måste vara jämlik, jämställd och kostnadseffektiv. Regeringen betonar att väsentligt fler patienter, oavsett kön, behöver erbjudas möjlighet att del</w:t>
      </w:r>
      <w:r w:rsidR="00EF4F07">
        <w:t>t</w:t>
      </w:r>
      <w:r>
        <w:t>a i kliniska prövningar.</w:t>
      </w:r>
    </w:p>
    <w:p w14:paraId="15AB25A6" w14:textId="495B9711" w:rsidR="002E4AF6" w:rsidRDefault="00742B34" w:rsidP="00BD71E9">
      <w:pPr>
        <w:pStyle w:val="Brdtext"/>
      </w:pPr>
      <w:bookmarkStart w:id="4" w:name="_Hlk203401497"/>
      <w:r>
        <w:t>Regeringen anser att det</w:t>
      </w:r>
      <w:r w:rsidR="00621676" w:rsidRPr="00550646">
        <w:t xml:space="preserve"> är </w:t>
      </w:r>
      <w:r w:rsidR="00124AC2">
        <w:t>viktigt</w:t>
      </w:r>
      <w:r w:rsidR="00124AC2" w:rsidRPr="00550646">
        <w:t xml:space="preserve"> </w:t>
      </w:r>
      <w:r w:rsidR="00621676" w:rsidRPr="00550646">
        <w:t xml:space="preserve">att </w:t>
      </w:r>
      <w:r w:rsidR="0081374B">
        <w:t xml:space="preserve">både </w:t>
      </w:r>
      <w:r w:rsidR="00621676" w:rsidRPr="00550646">
        <w:t xml:space="preserve">privata och offentliga </w:t>
      </w:r>
      <w:r w:rsidR="00621676" w:rsidRPr="002371BF">
        <w:t>aktörer</w:t>
      </w:r>
      <w:r w:rsidR="00621676" w:rsidRPr="00550646">
        <w:t xml:space="preserve"> aktivt deltar i europeiska samarbeten av </w:t>
      </w:r>
      <w:r w:rsidR="00124AC2">
        <w:t>betydelse</w:t>
      </w:r>
      <w:r w:rsidR="00124AC2" w:rsidRPr="00550646">
        <w:t xml:space="preserve"> </w:t>
      </w:r>
      <w:r w:rsidR="00621676" w:rsidRPr="00550646">
        <w:t>för utvecklingen inom europeisk</w:t>
      </w:r>
      <w:r w:rsidR="002E4AF6">
        <w:t>a</w:t>
      </w:r>
      <w:r w:rsidR="00621676" w:rsidRPr="00550646">
        <w:t xml:space="preserve"> </w:t>
      </w:r>
      <w:r w:rsidR="002E4AF6">
        <w:t>livsvetenskaper</w:t>
      </w:r>
      <w:r w:rsidR="00621676" w:rsidRPr="00550646">
        <w:t>, häls</w:t>
      </w:r>
      <w:r w:rsidR="00477A71">
        <w:t>a</w:t>
      </w:r>
      <w:r w:rsidR="00621676" w:rsidRPr="00550646">
        <w:t xml:space="preserve"> och sjukvård samt teknikutveckling</w:t>
      </w:r>
      <w:r w:rsidR="00621676">
        <w:t>.</w:t>
      </w:r>
      <w:bookmarkEnd w:id="4"/>
    </w:p>
    <w:p w14:paraId="1C6A3186" w14:textId="55D6348F" w:rsidR="00BD71E9" w:rsidRDefault="00BD71E9" w:rsidP="00BD71E9">
      <w:pPr>
        <w:pStyle w:val="Brdtext"/>
      </w:pPr>
      <w:r>
        <w:t>Regeringen betonar vikten av att fortsatt bygga på excellensprincipen så att de bästa forskarna med de bästa idéerna erhåller stöd och finansiering.</w:t>
      </w:r>
    </w:p>
    <w:p w14:paraId="30FAAE08" w14:textId="77777777" w:rsidR="00BD71E9" w:rsidRDefault="00BD71E9" w:rsidP="00BD71E9">
      <w:pPr>
        <w:pStyle w:val="Brdtext"/>
      </w:pPr>
      <w:r>
        <w:t>Regeringen anser att hög vetenskaplig kvalitet i akademisk forskning är en grundläggande förutsättning för att forskningsresultat ska vara relevanta och användbara för näringsliv och samhälle.</w:t>
      </w:r>
    </w:p>
    <w:p w14:paraId="174045E2" w14:textId="3A58CD84" w:rsidR="00621676" w:rsidRDefault="00621676" w:rsidP="002371BF">
      <w:pPr>
        <w:pStyle w:val="Brdtext"/>
      </w:pPr>
      <w:r>
        <w:t xml:space="preserve">Regeringen </w:t>
      </w:r>
      <w:r w:rsidR="00B43B8E">
        <w:t>anser att EU behöver stärka sin</w:t>
      </w:r>
      <w:r w:rsidR="00AC74FE">
        <w:t xml:space="preserve"> </w:t>
      </w:r>
      <w:r>
        <w:t xml:space="preserve">konkurrenskraft och </w:t>
      </w:r>
      <w:r w:rsidR="00B43B8E">
        <w:t xml:space="preserve">att </w:t>
      </w:r>
      <w:r>
        <w:t xml:space="preserve">det </w:t>
      </w:r>
      <w:r w:rsidR="00B43B8E">
        <w:t>ska vara</w:t>
      </w:r>
      <w:r>
        <w:t xml:space="preserve"> gynnsamt att forska, utveckla och producera läkemedel och medicin</w:t>
      </w:r>
      <w:r w:rsidR="0081374B">
        <w:softHyphen/>
      </w:r>
      <w:r>
        <w:t>tekniska produkter i Sverige och i EU.</w:t>
      </w:r>
      <w:r w:rsidR="00225594">
        <w:t xml:space="preserve"> </w:t>
      </w:r>
      <w:r w:rsidR="00CE5B9D">
        <w:t>Regeringen välkomnar det breda anslaget där t</w:t>
      </w:r>
      <w:r w:rsidR="00225594" w:rsidRPr="00225594">
        <w:t xml:space="preserve">illämpningar </w:t>
      </w:r>
      <w:r w:rsidR="00CE5B9D">
        <w:t>också</w:t>
      </w:r>
      <w:r w:rsidR="00CE5B9D" w:rsidRPr="00225594">
        <w:t xml:space="preserve"> </w:t>
      </w:r>
      <w:r w:rsidR="00225594" w:rsidRPr="00225594">
        <w:t>finns</w:t>
      </w:r>
      <w:r w:rsidR="00225594">
        <w:t xml:space="preserve"> </w:t>
      </w:r>
      <w:r w:rsidR="00225594" w:rsidRPr="00225594">
        <w:t>inom såväl industri, livsmedelsindustri, jordbruk, fiske och vattenbruk</w:t>
      </w:r>
      <w:r w:rsidR="00AB2A0D">
        <w:t>, skogsnäringen</w:t>
      </w:r>
      <w:r w:rsidR="00225594" w:rsidRPr="00225594">
        <w:t xml:space="preserve"> och miljö</w:t>
      </w:r>
      <w:r w:rsidR="00DF714F">
        <w:t>.</w:t>
      </w:r>
    </w:p>
    <w:p w14:paraId="45F25B5F" w14:textId="267BCC81" w:rsidR="007D542F" w:rsidRPr="00472EBA" w:rsidRDefault="00B43B8E" w:rsidP="007D542F">
      <w:pPr>
        <w:pStyle w:val="Brdtext"/>
      </w:pPr>
      <w:r>
        <w:lastRenderedPageBreak/>
        <w:t>Kommande förslag, som följer av strategin,</w:t>
      </w:r>
      <w:r w:rsidR="00621676" w:rsidRPr="00550646">
        <w:rPr>
          <w:spacing w:val="-3"/>
        </w:rPr>
        <w:t xml:space="preserve"> </w:t>
      </w:r>
      <w:r w:rsidR="00621676" w:rsidRPr="00550646">
        <w:t>kommer</w:t>
      </w:r>
      <w:r w:rsidR="00621676" w:rsidRPr="00550646">
        <w:rPr>
          <w:spacing w:val="-3"/>
        </w:rPr>
        <w:t xml:space="preserve"> </w:t>
      </w:r>
      <w:r w:rsidR="00621676" w:rsidRPr="00550646">
        <w:t>att</w:t>
      </w:r>
      <w:r w:rsidR="00621676" w:rsidRPr="00550646">
        <w:rPr>
          <w:spacing w:val="-3"/>
        </w:rPr>
        <w:t xml:space="preserve"> </w:t>
      </w:r>
      <w:r w:rsidR="00621676" w:rsidRPr="00550646">
        <w:t>behöva</w:t>
      </w:r>
      <w:r w:rsidR="00621676" w:rsidRPr="00550646">
        <w:rPr>
          <w:spacing w:val="-4"/>
        </w:rPr>
        <w:t xml:space="preserve"> </w:t>
      </w:r>
      <w:r w:rsidR="00621676" w:rsidRPr="00550646">
        <w:t>analyseras</w:t>
      </w:r>
      <w:r w:rsidR="00621676" w:rsidRPr="00550646">
        <w:rPr>
          <w:spacing w:val="-2"/>
        </w:rPr>
        <w:t xml:space="preserve"> </w:t>
      </w:r>
      <w:r w:rsidR="00621676" w:rsidRPr="00550646">
        <w:t>och</w:t>
      </w:r>
      <w:r w:rsidR="00621676" w:rsidRPr="00550646">
        <w:rPr>
          <w:spacing w:val="-6"/>
        </w:rPr>
        <w:t xml:space="preserve"> </w:t>
      </w:r>
      <w:r w:rsidR="00621676" w:rsidRPr="00550646">
        <w:t>bedömas var för</w:t>
      </w:r>
      <w:r w:rsidR="00621676" w:rsidRPr="00550646">
        <w:rPr>
          <w:spacing w:val="-1"/>
        </w:rPr>
        <w:t xml:space="preserve"> </w:t>
      </w:r>
      <w:r w:rsidR="00621676" w:rsidRPr="00550646">
        <w:t>sig</w:t>
      </w:r>
      <w:r>
        <w:t xml:space="preserve"> när de har presenterats.</w:t>
      </w:r>
    </w:p>
    <w:p w14:paraId="7DA8207A" w14:textId="77777777" w:rsidR="007D542F" w:rsidRDefault="00EB7E0A" w:rsidP="007D542F">
      <w:pPr>
        <w:pStyle w:val="Rubrik2"/>
      </w:pPr>
      <w:sdt>
        <w:sdtPr>
          <w:id w:val="1941718165"/>
          <w:lock w:val="contentLocked"/>
          <w:placeholder>
            <w:docPart w:val="53473BB3A7754F55BB64312F65B2BB89"/>
          </w:placeholder>
          <w:group/>
        </w:sdtPr>
        <w:sdtEndPr/>
        <w:sdtContent>
          <w:r w:rsidR="007D542F">
            <w:t>Medlemsstaternas ståndpunkter</w:t>
          </w:r>
        </w:sdtContent>
      </w:sdt>
    </w:p>
    <w:p w14:paraId="35F2E7C6" w14:textId="17885A93" w:rsidR="007D542F" w:rsidRPr="00472EBA" w:rsidRDefault="00166D80" w:rsidP="007D542F">
      <w:pPr>
        <w:pStyle w:val="Brdtext"/>
      </w:pPr>
      <w:r w:rsidRPr="00166D80">
        <w:t>Är ännu inte kända.</w:t>
      </w:r>
    </w:p>
    <w:p w14:paraId="42B26FB8" w14:textId="77777777" w:rsidR="007D542F" w:rsidRDefault="00EB7E0A" w:rsidP="007D542F">
      <w:pPr>
        <w:pStyle w:val="Rubrik2"/>
      </w:pPr>
      <w:sdt>
        <w:sdtPr>
          <w:id w:val="-1927257506"/>
          <w:lock w:val="contentLocked"/>
          <w:placeholder>
            <w:docPart w:val="53473BB3A7754F55BB64312F65B2BB89"/>
          </w:placeholder>
          <w:group/>
        </w:sdtPr>
        <w:sdtEndPr/>
        <w:sdtContent>
          <w:r w:rsidR="007D542F">
            <w:t>Institutionernas ståndpunkter</w:t>
          </w:r>
        </w:sdtContent>
      </w:sdt>
    </w:p>
    <w:p w14:paraId="5274C90C" w14:textId="14884D63" w:rsidR="007D542F" w:rsidRPr="00472EBA" w:rsidRDefault="00166D80" w:rsidP="007D542F">
      <w:pPr>
        <w:pStyle w:val="Brdtext"/>
      </w:pPr>
      <w:r w:rsidRPr="00166D80">
        <w:t>Är ännu inte kända.</w:t>
      </w:r>
    </w:p>
    <w:p w14:paraId="6551BE14" w14:textId="77777777" w:rsidR="007D542F" w:rsidRDefault="00EB7E0A" w:rsidP="007D542F">
      <w:pPr>
        <w:pStyle w:val="Rubrik2"/>
      </w:pPr>
      <w:sdt>
        <w:sdtPr>
          <w:id w:val="-497725553"/>
          <w:lock w:val="contentLocked"/>
          <w:placeholder>
            <w:docPart w:val="53473BB3A7754F55BB64312F65B2BB89"/>
          </w:placeholder>
          <w:group/>
        </w:sdtPr>
        <w:sdtEndPr/>
        <w:sdtContent>
          <w:r w:rsidR="007D542F">
            <w:t xml:space="preserve">Remissinstansernas och </w:t>
          </w:r>
          <w:r w:rsidR="004B795E">
            <w:t xml:space="preserve">andra </w:t>
          </w:r>
          <w:r w:rsidR="007D542F">
            <w:t>intressenters ståndpunkter</w:t>
          </w:r>
        </w:sdtContent>
      </w:sdt>
    </w:p>
    <w:p w14:paraId="0BF5F49D" w14:textId="36EEDD8B" w:rsidR="007D542F" w:rsidRPr="00472EBA" w:rsidRDefault="00166D80" w:rsidP="007D542F">
      <w:pPr>
        <w:pStyle w:val="Brdtext"/>
      </w:pPr>
      <w:r w:rsidRPr="00166D80">
        <w:t>Förslaget har inte remitterats särskilt</w:t>
      </w:r>
      <w:r w:rsidR="0070452E">
        <w:t>.</w:t>
      </w:r>
    </w:p>
    <w:sdt>
      <w:sdtPr>
        <w:id w:val="511343921"/>
        <w:lock w:val="contentLocked"/>
        <w:placeholder>
          <w:docPart w:val="53473BB3A7754F55BB64312F65B2BB89"/>
        </w:placeholder>
        <w:group/>
      </w:sdtPr>
      <w:sdtEndPr/>
      <w:sdtContent>
        <w:p w14:paraId="75B5DB5C" w14:textId="77777777" w:rsidR="007D542F" w:rsidRDefault="007D542F" w:rsidP="007D542F">
          <w:pPr>
            <w:pStyle w:val="Rubrik1"/>
          </w:pPr>
          <w:r>
            <w:t>Förslagets förutsättningar</w:t>
          </w:r>
        </w:p>
      </w:sdtContent>
    </w:sdt>
    <w:p w14:paraId="5CAD5EB1" w14:textId="77777777" w:rsidR="007D542F" w:rsidRDefault="00EB7E0A" w:rsidP="007D542F">
      <w:pPr>
        <w:pStyle w:val="Rubrik2"/>
      </w:pPr>
      <w:sdt>
        <w:sdtPr>
          <w:id w:val="1163133293"/>
          <w:lock w:val="contentLocked"/>
          <w:placeholder>
            <w:docPart w:val="53473BB3A7754F55BB64312F65B2BB89"/>
          </w:placeholder>
          <w:group/>
        </w:sdtPr>
        <w:sdtEndPr/>
        <w:sdtContent>
          <w:r w:rsidR="007D542F">
            <w:t>Rättslig grund och beslutsförfarande</w:t>
          </w:r>
        </w:sdtContent>
      </w:sdt>
    </w:p>
    <w:p w14:paraId="02169953" w14:textId="51B4EB3C" w:rsidR="007D542F" w:rsidRPr="006C3907" w:rsidRDefault="006C3907" w:rsidP="007D542F">
      <w:pPr>
        <w:pStyle w:val="Brdtext"/>
        <w:rPr>
          <w:strike/>
        </w:rPr>
      </w:pPr>
      <w:r w:rsidRPr="006C3907">
        <w:t>Inte aktuellt.</w:t>
      </w:r>
    </w:p>
    <w:p w14:paraId="3804C3A5" w14:textId="77777777" w:rsidR="007D542F" w:rsidRDefault="00EB7E0A" w:rsidP="007D542F">
      <w:pPr>
        <w:pStyle w:val="Rubrik2"/>
      </w:pPr>
      <w:sdt>
        <w:sdtPr>
          <w:id w:val="-463277102"/>
          <w:lock w:val="contentLocked"/>
          <w:placeholder>
            <w:docPart w:val="53473BB3A7754F55BB64312F65B2BB89"/>
          </w:placeholder>
          <w:group/>
        </w:sdtPr>
        <w:sdtEndPr/>
        <w:sdtContent>
          <w:r w:rsidR="007D542F">
            <w:t>Subsidiaritets- och proportionalitetsprincipe</w:t>
          </w:r>
          <w:r w:rsidR="00F02290">
            <w:t>r</w:t>
          </w:r>
          <w:r w:rsidR="007D542F">
            <w:t>n</w:t>
          </w:r>
          <w:r w:rsidR="00F02290">
            <w:t>a</w:t>
          </w:r>
        </w:sdtContent>
      </w:sdt>
    </w:p>
    <w:p w14:paraId="29D25727" w14:textId="22D080FA" w:rsidR="007D542F" w:rsidRPr="006C3907" w:rsidRDefault="006C3907" w:rsidP="007D542F">
      <w:pPr>
        <w:pStyle w:val="Brdtext"/>
        <w:rPr>
          <w:strike/>
        </w:rPr>
      </w:pPr>
      <w:r w:rsidRPr="006C3907">
        <w:t>Inte aktuellt.</w:t>
      </w:r>
    </w:p>
    <w:sdt>
      <w:sdtPr>
        <w:id w:val="211079442"/>
        <w:lock w:val="contentLocked"/>
        <w:placeholder>
          <w:docPart w:val="53473BB3A7754F55BB64312F65B2BB89"/>
        </w:placeholder>
        <w:group/>
      </w:sdtPr>
      <w:sdtEndPr/>
      <w:sdtContent>
        <w:p w14:paraId="05664538" w14:textId="77777777" w:rsidR="007D542F" w:rsidRDefault="007D542F" w:rsidP="007D542F">
          <w:pPr>
            <w:pStyle w:val="Rubrik1"/>
          </w:pPr>
          <w:r>
            <w:t>Övrigt</w:t>
          </w:r>
        </w:p>
      </w:sdtContent>
    </w:sdt>
    <w:p w14:paraId="3F7A24D9" w14:textId="77777777" w:rsidR="007D542F" w:rsidRDefault="00EB7E0A" w:rsidP="007D542F">
      <w:pPr>
        <w:pStyle w:val="Rubrik2"/>
      </w:pPr>
      <w:sdt>
        <w:sdtPr>
          <w:id w:val="-1578510440"/>
          <w:lock w:val="contentLocked"/>
          <w:placeholder>
            <w:docPart w:val="53473BB3A7754F55BB64312F65B2BB89"/>
          </w:placeholder>
          <w:group/>
        </w:sdtPr>
        <w:sdtEndPr/>
        <w:sdtContent>
          <w:r w:rsidR="007D542F">
            <w:t>Fortsatt behandling av ärendet</w:t>
          </w:r>
        </w:sdtContent>
      </w:sdt>
    </w:p>
    <w:p w14:paraId="2ECF011F" w14:textId="566AC7DE" w:rsidR="00E232A0" w:rsidRPr="00166D80" w:rsidDel="00E232A0" w:rsidRDefault="00166D80" w:rsidP="00E232A0">
      <w:pPr>
        <w:pStyle w:val="Brdtext"/>
      </w:pPr>
      <w:r>
        <w:t xml:space="preserve">Strategins aktiviteter ska </w:t>
      </w:r>
      <w:r w:rsidRPr="00166D80">
        <w:t>huvudsakligen genomföras under perioden 2025–2027</w:t>
      </w:r>
      <w:r w:rsidR="00522DBD">
        <w:t xml:space="preserve">, med tyngdpunkt under 2026. </w:t>
      </w:r>
      <w:r w:rsidR="00E232A0" w:rsidRPr="00166D80" w:rsidDel="00E232A0">
        <w:t xml:space="preserve"> </w:t>
      </w:r>
    </w:p>
    <w:p w14:paraId="06956E3B" w14:textId="59552391" w:rsidR="00F12F08" w:rsidRPr="009E7E5D" w:rsidRDefault="004F231E" w:rsidP="009E7E5D">
      <w:pPr>
        <w:pStyle w:val="Brdtext"/>
      </w:pPr>
      <w:r>
        <w:t xml:space="preserve">Ordförandeskapet </w:t>
      </w:r>
      <w:r w:rsidR="00D51084">
        <w:t xml:space="preserve">har den 24 juli presenterat </w:t>
      </w:r>
      <w:r>
        <w:t xml:space="preserve">rådsslutsatser kopplade till strategin. </w:t>
      </w:r>
      <w:r w:rsidRPr="009E7E5D">
        <w:t xml:space="preserve">Dessa avses förhandlas i </w:t>
      </w:r>
      <w:r w:rsidR="00A833C1" w:rsidRPr="009E7E5D">
        <w:t xml:space="preserve">rådsarbetsgruppen </w:t>
      </w:r>
      <w:r w:rsidR="009C2DF7" w:rsidRPr="009E7E5D">
        <w:t xml:space="preserve">för </w:t>
      </w:r>
      <w:r w:rsidR="00A833C1" w:rsidRPr="009E7E5D">
        <w:t>forskning</w:t>
      </w:r>
      <w:r w:rsidR="009C2DF7" w:rsidRPr="009E7E5D">
        <w:t xml:space="preserve">. </w:t>
      </w:r>
    </w:p>
    <w:p w14:paraId="16FBB78E" w14:textId="77777777" w:rsidR="007D542F" w:rsidRDefault="00EB7E0A" w:rsidP="007D542F">
      <w:pPr>
        <w:pStyle w:val="Rubrik2"/>
      </w:pPr>
      <w:sdt>
        <w:sdtPr>
          <w:id w:val="839665539"/>
          <w:lock w:val="contentLocked"/>
          <w:placeholder>
            <w:docPart w:val="53473BB3A7754F55BB64312F65B2BB89"/>
          </w:placeholder>
          <w:group/>
        </w:sdtPr>
        <w:sdtEndPr/>
        <w:sdtContent>
          <w:r w:rsidR="007D542F">
            <w:t>Fackuttryck</w:t>
          </w:r>
          <w:r w:rsidR="00821540">
            <w:t xml:space="preserve"> och </w:t>
          </w:r>
          <w:r w:rsidR="007D542F">
            <w:t>termer</w:t>
          </w:r>
        </w:sdtContent>
      </w:sdt>
    </w:p>
    <w:p w14:paraId="6B594870" w14:textId="5434A684" w:rsidR="009E7E5D" w:rsidRDefault="00CB56B6" w:rsidP="001C7480">
      <w:pPr>
        <w:pStyle w:val="Brdtext"/>
      </w:pPr>
      <w:r>
        <w:rPr>
          <w:i/>
          <w:iCs/>
        </w:rPr>
        <w:t xml:space="preserve">Life </w:t>
      </w:r>
      <w:proofErr w:type="spellStart"/>
      <w:r>
        <w:rPr>
          <w:i/>
          <w:iCs/>
        </w:rPr>
        <w:t>science</w:t>
      </w:r>
      <w:r w:rsidR="00D51084">
        <w:rPr>
          <w:i/>
          <w:iCs/>
        </w:rPr>
        <w:t>s</w:t>
      </w:r>
      <w:proofErr w:type="spellEnd"/>
      <w:r>
        <w:rPr>
          <w:i/>
          <w:iCs/>
        </w:rPr>
        <w:t>/l</w:t>
      </w:r>
      <w:r w:rsidR="00166D80" w:rsidRPr="00166D80">
        <w:rPr>
          <w:i/>
          <w:iCs/>
        </w:rPr>
        <w:t>ivsvetenskap</w:t>
      </w:r>
      <w:r w:rsidR="00D51084">
        <w:rPr>
          <w:i/>
          <w:iCs/>
        </w:rPr>
        <w:t>er</w:t>
      </w:r>
      <w:r w:rsidR="001C5588">
        <w:rPr>
          <w:i/>
          <w:iCs/>
        </w:rPr>
        <w:br/>
      </w:r>
      <w:r w:rsidR="001C5588" w:rsidRPr="001C5588">
        <w:t xml:space="preserve">Livsvetenskaper studerar levande system, från människor, djur, växter, </w:t>
      </w:r>
      <w:r w:rsidR="001C5588" w:rsidRPr="001C5588">
        <w:lastRenderedPageBreak/>
        <w:t>mikroorganismer till ekosystem och deras sammanlänkning, genom ett antal ofta sammanhängande discipliner</w:t>
      </w:r>
      <w:r w:rsidR="009E7E5D">
        <w:t>.</w:t>
      </w:r>
    </w:p>
    <w:p w14:paraId="6F6C1DC0" w14:textId="1E4F82CA" w:rsidR="00C22880" w:rsidRDefault="00C22880" w:rsidP="001C7480">
      <w:pPr>
        <w:pStyle w:val="Brdtext"/>
        <w:rPr>
          <w:i/>
        </w:rPr>
      </w:pPr>
      <w:proofErr w:type="spellStart"/>
      <w:r>
        <w:rPr>
          <w:i/>
        </w:rPr>
        <w:t>Mikrobiom</w:t>
      </w:r>
      <w:proofErr w:type="spellEnd"/>
      <w:r>
        <w:rPr>
          <w:i/>
        </w:rPr>
        <w:br/>
      </w:r>
      <w:r>
        <w:rPr>
          <w:iCs/>
        </w:rPr>
        <w:t xml:space="preserve">Mikroorganismer, t.ex. svampar, bakterier och virus, som lever i en viss livsmiljö. </w:t>
      </w:r>
    </w:p>
    <w:p w14:paraId="15A244BB" w14:textId="557F9B83" w:rsidR="001C7480" w:rsidRPr="00FE769B" w:rsidRDefault="001C7480" w:rsidP="001C7480">
      <w:pPr>
        <w:pStyle w:val="Brdtext"/>
      </w:pPr>
      <w:r w:rsidRPr="00FE769B">
        <w:rPr>
          <w:i/>
        </w:rPr>
        <w:t>One Health</w:t>
      </w:r>
      <w:r w:rsidR="00C747D1" w:rsidRPr="00FE769B" w:rsidDel="00C747D1">
        <w:rPr>
          <w:i/>
        </w:rPr>
        <w:t xml:space="preserve"> </w:t>
      </w:r>
      <w:r w:rsidRPr="00FE769B">
        <w:rPr>
          <w:i/>
        </w:rPr>
        <w:br/>
      </w:r>
      <w:r w:rsidR="00C747D1" w:rsidRPr="00C747D1">
        <w:t>Världshälsoorganisationen</w:t>
      </w:r>
      <w:r w:rsidR="00C747D1">
        <w:t xml:space="preserve"> </w:t>
      </w:r>
      <w:r w:rsidR="00FE769B" w:rsidRPr="00FE769B">
        <w:t xml:space="preserve">WHO beskriver One Health som ett integrerat, enande tillvägagångssätt som syftar till att hållbart balansera och optimera hälsan hos människor, djur och ekosystem. One Health-perspektiv används bl.a. för att </w:t>
      </w:r>
      <w:r w:rsidR="007B0E30">
        <w:t>motverka</w:t>
      </w:r>
      <w:r w:rsidR="007B0E30" w:rsidRPr="00FE769B">
        <w:t xml:space="preserve"> </w:t>
      </w:r>
      <w:r w:rsidR="00FE769B" w:rsidRPr="00FE769B">
        <w:t>antibiotika</w:t>
      </w:r>
      <w:r w:rsidR="0081374B">
        <w:softHyphen/>
      </w:r>
      <w:r w:rsidR="00FE769B" w:rsidRPr="00FE769B">
        <w:t xml:space="preserve">resistens genom att involvera </w:t>
      </w:r>
      <w:r w:rsidRPr="00FE769B">
        <w:t>flera områden så som människors och djurs hälsa, miljö, forskning, utbildning, handel och internationellt utvecklingssamarbete</w:t>
      </w:r>
      <w:r w:rsidR="00FE769B" w:rsidRPr="00FE769B">
        <w:t xml:space="preserve">. </w:t>
      </w:r>
    </w:p>
    <w:p w14:paraId="078C8DF9" w14:textId="77777777" w:rsidR="001C7480" w:rsidRPr="00577F2B" w:rsidRDefault="001C7480" w:rsidP="001C7480">
      <w:pPr>
        <w:pStyle w:val="Brdtext"/>
        <w:rPr>
          <w:i/>
          <w:iCs/>
        </w:rPr>
      </w:pPr>
      <w:r w:rsidRPr="00166D80">
        <w:rPr>
          <w:i/>
          <w:iCs/>
        </w:rPr>
        <w:t>Regulatoriska sandlådor</w:t>
      </w:r>
      <w:r>
        <w:rPr>
          <w:i/>
          <w:iCs/>
        </w:rPr>
        <w:br/>
      </w:r>
      <w:r>
        <w:t>Kontrollerade miljöer där företag får möjlighet att testa innovationer och nya teknologier tillsammans med myndigheter, för att identifiera behov av regelanpassningar innan fullskalig implementering.</w:t>
      </w:r>
    </w:p>
    <w:p w14:paraId="08F73C4C" w14:textId="4ADEBB1A" w:rsidR="00F4648C" w:rsidRPr="00166D80" w:rsidRDefault="00166D80" w:rsidP="002D105A">
      <w:pPr>
        <w:pStyle w:val="Brdtext"/>
        <w:rPr>
          <w:i/>
          <w:iCs/>
        </w:rPr>
      </w:pPr>
      <w:proofErr w:type="spellStart"/>
      <w:r w:rsidRPr="00166D80">
        <w:rPr>
          <w:i/>
          <w:iCs/>
        </w:rPr>
        <w:t>Startups</w:t>
      </w:r>
      <w:proofErr w:type="spellEnd"/>
      <w:r w:rsidRPr="00166D80">
        <w:rPr>
          <w:i/>
          <w:iCs/>
        </w:rPr>
        <w:t xml:space="preserve"> och </w:t>
      </w:r>
      <w:proofErr w:type="spellStart"/>
      <w:r w:rsidRPr="00166D80">
        <w:rPr>
          <w:i/>
          <w:iCs/>
        </w:rPr>
        <w:t>scaleups</w:t>
      </w:r>
      <w:proofErr w:type="spellEnd"/>
      <w:r>
        <w:rPr>
          <w:i/>
          <w:iCs/>
        </w:rPr>
        <w:br/>
      </w:r>
      <w:r>
        <w:t xml:space="preserve">OECD definierar </w:t>
      </w:r>
      <w:proofErr w:type="spellStart"/>
      <w:r>
        <w:t>startups</w:t>
      </w:r>
      <w:proofErr w:type="spellEnd"/>
      <w:r>
        <w:t xml:space="preserve"> som kunskapsintensiva företag med hög innovationshöjd och skalbara modeller och </w:t>
      </w:r>
      <w:proofErr w:type="spellStart"/>
      <w:r>
        <w:t>scaleups</w:t>
      </w:r>
      <w:proofErr w:type="spellEnd"/>
      <w:r>
        <w:t xml:space="preserve"> definieras som bolag, gamla som nya och stora som små, som vuxit med en årlig omsättningsökning om 20 procent de senaste tre åren, samt hade minst 10 anställda vid början av treårsperioden. </w:t>
      </w:r>
    </w:p>
    <w:sectPr w:rsidR="00F4648C" w:rsidRPr="00166D80"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760F" w14:textId="77777777" w:rsidR="00D91A02" w:rsidRDefault="00D91A02" w:rsidP="00A87A54">
      <w:pPr>
        <w:spacing w:after="0" w:line="240" w:lineRule="auto"/>
      </w:pPr>
      <w:r>
        <w:separator/>
      </w:r>
    </w:p>
  </w:endnote>
  <w:endnote w:type="continuationSeparator" w:id="0">
    <w:p w14:paraId="19780B3E" w14:textId="77777777" w:rsidR="00D91A02" w:rsidRDefault="00D91A02" w:rsidP="00A87A54">
      <w:pPr>
        <w:spacing w:after="0" w:line="240" w:lineRule="auto"/>
      </w:pPr>
      <w:r>
        <w:continuationSeparator/>
      </w:r>
    </w:p>
  </w:endnote>
  <w:endnote w:type="continuationNotice" w:id="1">
    <w:p w14:paraId="0EACC62B" w14:textId="77777777" w:rsidR="00D91A02" w:rsidRDefault="00D91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36E5"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574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FD1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984B" w14:textId="77777777" w:rsidR="00D91A02" w:rsidRDefault="00D91A02" w:rsidP="00A87A54">
      <w:pPr>
        <w:spacing w:after="0" w:line="240" w:lineRule="auto"/>
      </w:pPr>
      <w:r>
        <w:separator/>
      </w:r>
    </w:p>
  </w:footnote>
  <w:footnote w:type="continuationSeparator" w:id="0">
    <w:p w14:paraId="25E78F42" w14:textId="77777777" w:rsidR="00D91A02" w:rsidRDefault="00D91A02" w:rsidP="00A87A54">
      <w:pPr>
        <w:spacing w:after="0" w:line="240" w:lineRule="auto"/>
      </w:pPr>
      <w:r>
        <w:continuationSeparator/>
      </w:r>
    </w:p>
  </w:footnote>
  <w:footnote w:type="continuationNotice" w:id="1">
    <w:p w14:paraId="3AC814A2" w14:textId="77777777" w:rsidR="00D91A02" w:rsidRDefault="00D91A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CE04"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2F94" w14:textId="2D9C0B66" w:rsidR="003C3720" w:rsidRDefault="00EB7E0A" w:rsidP="00CD3BFC">
    <w:pPr>
      <w:pStyle w:val="Sidhuvud"/>
      <w:spacing w:before="240"/>
      <w:jc w:val="right"/>
    </w:pPr>
    <w:sdt>
      <w:sdtPr>
        <w:alias w:val="Ar"/>
        <w:tag w:val="Ar"/>
        <w:id w:val="375123316"/>
        <w:placeholder>
          <w:docPart w:val="970358E856DA4D75BE2108F4B7E5713F"/>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E343D">
          <w:t>2024/25</w:t>
        </w:r>
      </w:sdtContent>
    </w:sdt>
    <w:r w:rsidR="0009572A">
      <w:t>:</w:t>
    </w:r>
    <w:r w:rsidR="00002B4B">
      <w:t>FPM</w:t>
    </w:r>
    <w:sdt>
      <w:sdtPr>
        <w:alias w:val="FPMNummer"/>
        <w:tag w:val="FPMNummer"/>
        <w:id w:val="-2000957076"/>
        <w:placeholder>
          <w:docPart w:val="2ECC2934A85747099A229E1B155B189A"/>
        </w:placeholder>
        <w:dataBinding w:prefixMappings="xmlns:ns0='http://rk.se/faktapm' " w:xpath="/ns0:faktaPM[1]/ns0:Nr[1]" w:storeItemID="{0B9A7431-9D19-4C2A-8E12-639802D7B40B}"/>
        <w:text/>
      </w:sdtPr>
      <w:sdtEndPr/>
      <w:sdtContent>
        <w:r w:rsidR="00BE343D">
          <w:t>63</w:t>
        </w:r>
      </w:sdtContent>
    </w:sdt>
  </w:p>
  <w:p w14:paraId="674B0BF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3343"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98683A"/>
    <w:multiLevelType w:val="hybridMultilevel"/>
    <w:tmpl w:val="B106B8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45A7CB0"/>
    <w:multiLevelType w:val="hybridMultilevel"/>
    <w:tmpl w:val="99ACDC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B59115E"/>
    <w:multiLevelType w:val="hybridMultilevel"/>
    <w:tmpl w:val="5BE4B2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0"/>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1"/>
  </w:num>
  <w:num w:numId="26">
    <w:abstractNumId w:val="24"/>
  </w:num>
  <w:num w:numId="27">
    <w:abstractNumId w:val="37"/>
  </w:num>
  <w:num w:numId="28">
    <w:abstractNumId w:val="19"/>
  </w:num>
  <w:num w:numId="29">
    <w:abstractNumId w:val="17"/>
  </w:num>
  <w:num w:numId="30">
    <w:abstractNumId w:val="39"/>
  </w:num>
  <w:num w:numId="31">
    <w:abstractNumId w:val="16"/>
  </w:num>
  <w:num w:numId="32">
    <w:abstractNumId w:val="31"/>
  </w:num>
  <w:num w:numId="33">
    <w:abstractNumId w:val="35"/>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 w:numId="45">
    <w:abstractNumId w:val="1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8-20"/>
    <w:docVar w:name="Ar" w:val="2024/25"/>
    <w:docVar w:name="Dep" w:val="Utbildningsdepartementet"/>
    <w:docVar w:name="GDB1" w:val="COM(2025) 52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O THE EUROPEAN PARLIAMENT, THE COUNCIL, THE EUROPEAN ECONOMIC AND SOCIAL COMMITTEE AND THE COMMITTEE OF THE REGIONS Choose Europe for life sciences A strategy to position the EU as the world’s most attractive place for life sciences by 203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25"/>
    <w:docVar w:name="Nr" w:val="63"/>
    <w:docVar w:name="Rub" w:val="EU:s strategi för livsvetenskaper"/>
    <w:docVar w:name="UppDat" w:val="2025-08-20"/>
    <w:docVar w:name="Utsk" w:val="Utbildningsutskottet"/>
  </w:docVars>
  <w:rsids>
    <w:rsidRoot w:val="00660AA0"/>
    <w:rsid w:val="00000290"/>
    <w:rsid w:val="00001068"/>
    <w:rsid w:val="00002705"/>
    <w:rsid w:val="00002B4B"/>
    <w:rsid w:val="0000412C"/>
    <w:rsid w:val="0000452E"/>
    <w:rsid w:val="00004D5C"/>
    <w:rsid w:val="00005F68"/>
    <w:rsid w:val="00006CA7"/>
    <w:rsid w:val="000128EB"/>
    <w:rsid w:val="00012A64"/>
    <w:rsid w:val="00012B00"/>
    <w:rsid w:val="00014EF6"/>
    <w:rsid w:val="00015D9A"/>
    <w:rsid w:val="00016730"/>
    <w:rsid w:val="00017197"/>
    <w:rsid w:val="0001725B"/>
    <w:rsid w:val="00017265"/>
    <w:rsid w:val="000203B0"/>
    <w:rsid w:val="000205ED"/>
    <w:rsid w:val="0002213F"/>
    <w:rsid w:val="0002412D"/>
    <w:rsid w:val="000241FA"/>
    <w:rsid w:val="000246FA"/>
    <w:rsid w:val="00024737"/>
    <w:rsid w:val="00025992"/>
    <w:rsid w:val="00026711"/>
    <w:rsid w:val="0002708E"/>
    <w:rsid w:val="0002763D"/>
    <w:rsid w:val="00027882"/>
    <w:rsid w:val="00030DEF"/>
    <w:rsid w:val="00035393"/>
    <w:rsid w:val="0003659F"/>
    <w:rsid w:val="0003679E"/>
    <w:rsid w:val="00041EDC"/>
    <w:rsid w:val="00042CE5"/>
    <w:rsid w:val="0004352E"/>
    <w:rsid w:val="00044C69"/>
    <w:rsid w:val="00051341"/>
    <w:rsid w:val="0005264F"/>
    <w:rsid w:val="00053CAA"/>
    <w:rsid w:val="00055875"/>
    <w:rsid w:val="00057FE0"/>
    <w:rsid w:val="000620FD"/>
    <w:rsid w:val="0006232D"/>
    <w:rsid w:val="000631D7"/>
    <w:rsid w:val="00063DCB"/>
    <w:rsid w:val="000647D2"/>
    <w:rsid w:val="000656A1"/>
    <w:rsid w:val="00066BC9"/>
    <w:rsid w:val="000675A3"/>
    <w:rsid w:val="0007033C"/>
    <w:rsid w:val="000707E9"/>
    <w:rsid w:val="00072C86"/>
    <w:rsid w:val="00072FFC"/>
    <w:rsid w:val="00073B75"/>
    <w:rsid w:val="00073C80"/>
    <w:rsid w:val="000757FC"/>
    <w:rsid w:val="00075FF0"/>
    <w:rsid w:val="00076667"/>
    <w:rsid w:val="000769B8"/>
    <w:rsid w:val="00080631"/>
    <w:rsid w:val="00082374"/>
    <w:rsid w:val="000862E0"/>
    <w:rsid w:val="000873C3"/>
    <w:rsid w:val="0009046D"/>
    <w:rsid w:val="00090C66"/>
    <w:rsid w:val="00093408"/>
    <w:rsid w:val="00093BBF"/>
    <w:rsid w:val="0009435C"/>
    <w:rsid w:val="000945E9"/>
    <w:rsid w:val="00094A4E"/>
    <w:rsid w:val="0009572A"/>
    <w:rsid w:val="00096AE8"/>
    <w:rsid w:val="00096DF5"/>
    <w:rsid w:val="000A13CA"/>
    <w:rsid w:val="000A1A0D"/>
    <w:rsid w:val="000A456A"/>
    <w:rsid w:val="000A54DA"/>
    <w:rsid w:val="000A5E43"/>
    <w:rsid w:val="000B05F7"/>
    <w:rsid w:val="000B4C2F"/>
    <w:rsid w:val="000B56A9"/>
    <w:rsid w:val="000B5E2C"/>
    <w:rsid w:val="000B71B3"/>
    <w:rsid w:val="000B7DB8"/>
    <w:rsid w:val="000C5F1B"/>
    <w:rsid w:val="000C61D1"/>
    <w:rsid w:val="000C65F0"/>
    <w:rsid w:val="000C79F3"/>
    <w:rsid w:val="000D31A9"/>
    <w:rsid w:val="000D370F"/>
    <w:rsid w:val="000D5449"/>
    <w:rsid w:val="000D7110"/>
    <w:rsid w:val="000D7D18"/>
    <w:rsid w:val="000E12D9"/>
    <w:rsid w:val="000E1340"/>
    <w:rsid w:val="000E431B"/>
    <w:rsid w:val="000E59A9"/>
    <w:rsid w:val="000E638A"/>
    <w:rsid w:val="000E6472"/>
    <w:rsid w:val="000E64CB"/>
    <w:rsid w:val="000F00B8"/>
    <w:rsid w:val="000F1EA7"/>
    <w:rsid w:val="000F2084"/>
    <w:rsid w:val="000F2A8A"/>
    <w:rsid w:val="000F2D66"/>
    <w:rsid w:val="000F3A92"/>
    <w:rsid w:val="000F48F3"/>
    <w:rsid w:val="000F6462"/>
    <w:rsid w:val="00101DE6"/>
    <w:rsid w:val="00104229"/>
    <w:rsid w:val="001055DA"/>
    <w:rsid w:val="00106F29"/>
    <w:rsid w:val="00113168"/>
    <w:rsid w:val="0011413E"/>
    <w:rsid w:val="00116BC4"/>
    <w:rsid w:val="0012033A"/>
    <w:rsid w:val="00121002"/>
    <w:rsid w:val="001217B2"/>
    <w:rsid w:val="00121EA2"/>
    <w:rsid w:val="00121FFC"/>
    <w:rsid w:val="0012208C"/>
    <w:rsid w:val="00122C2C"/>
    <w:rsid w:val="00122D16"/>
    <w:rsid w:val="001235D9"/>
    <w:rsid w:val="001242F3"/>
    <w:rsid w:val="00124AC2"/>
    <w:rsid w:val="0012582E"/>
    <w:rsid w:val="00125B5E"/>
    <w:rsid w:val="00126408"/>
    <w:rsid w:val="00126E6B"/>
    <w:rsid w:val="00127281"/>
    <w:rsid w:val="00130EC3"/>
    <w:rsid w:val="001318F5"/>
    <w:rsid w:val="00131BE2"/>
    <w:rsid w:val="001331B1"/>
    <w:rsid w:val="00133CB0"/>
    <w:rsid w:val="00134837"/>
    <w:rsid w:val="00135111"/>
    <w:rsid w:val="001428E2"/>
    <w:rsid w:val="001431C6"/>
    <w:rsid w:val="00143E09"/>
    <w:rsid w:val="00151207"/>
    <w:rsid w:val="00151472"/>
    <w:rsid w:val="00151680"/>
    <w:rsid w:val="00151A72"/>
    <w:rsid w:val="00156FCF"/>
    <w:rsid w:val="001573AF"/>
    <w:rsid w:val="0016053B"/>
    <w:rsid w:val="00160B48"/>
    <w:rsid w:val="0016294F"/>
    <w:rsid w:val="00164463"/>
    <w:rsid w:val="00166D80"/>
    <w:rsid w:val="00167FA8"/>
    <w:rsid w:val="0017099B"/>
    <w:rsid w:val="00170C93"/>
    <w:rsid w:val="00170CE4"/>
    <w:rsid w:val="00170E3E"/>
    <w:rsid w:val="00172334"/>
    <w:rsid w:val="0017300E"/>
    <w:rsid w:val="00173126"/>
    <w:rsid w:val="00173285"/>
    <w:rsid w:val="00176A26"/>
    <w:rsid w:val="001774F8"/>
    <w:rsid w:val="0018096C"/>
    <w:rsid w:val="00180BE1"/>
    <w:rsid w:val="001813DF"/>
    <w:rsid w:val="00182737"/>
    <w:rsid w:val="00183F96"/>
    <w:rsid w:val="001857B5"/>
    <w:rsid w:val="001866C7"/>
    <w:rsid w:val="00187E1F"/>
    <w:rsid w:val="0019051C"/>
    <w:rsid w:val="00190724"/>
    <w:rsid w:val="0019127B"/>
    <w:rsid w:val="00192350"/>
    <w:rsid w:val="00192E34"/>
    <w:rsid w:val="0019308B"/>
    <w:rsid w:val="001941B9"/>
    <w:rsid w:val="00195806"/>
    <w:rsid w:val="00196C02"/>
    <w:rsid w:val="00197A8A"/>
    <w:rsid w:val="001A1B33"/>
    <w:rsid w:val="001A2A61"/>
    <w:rsid w:val="001B0B48"/>
    <w:rsid w:val="001B3E80"/>
    <w:rsid w:val="001B4824"/>
    <w:rsid w:val="001C1C7D"/>
    <w:rsid w:val="001C2731"/>
    <w:rsid w:val="001C4566"/>
    <w:rsid w:val="001C4980"/>
    <w:rsid w:val="001C5588"/>
    <w:rsid w:val="001C5DC9"/>
    <w:rsid w:val="001C6B85"/>
    <w:rsid w:val="001C71A9"/>
    <w:rsid w:val="001C7480"/>
    <w:rsid w:val="001D12FC"/>
    <w:rsid w:val="001D3805"/>
    <w:rsid w:val="001D3851"/>
    <w:rsid w:val="001D512F"/>
    <w:rsid w:val="001D761A"/>
    <w:rsid w:val="001D7AA4"/>
    <w:rsid w:val="001E0BD5"/>
    <w:rsid w:val="001E1157"/>
    <w:rsid w:val="001E1A13"/>
    <w:rsid w:val="001E20CC"/>
    <w:rsid w:val="001E3C02"/>
    <w:rsid w:val="001E3D83"/>
    <w:rsid w:val="001E5DF7"/>
    <w:rsid w:val="001E6477"/>
    <w:rsid w:val="001E72EE"/>
    <w:rsid w:val="001E7F9B"/>
    <w:rsid w:val="001F0629"/>
    <w:rsid w:val="001F0736"/>
    <w:rsid w:val="001F4302"/>
    <w:rsid w:val="001F43B9"/>
    <w:rsid w:val="001F50BE"/>
    <w:rsid w:val="001F525B"/>
    <w:rsid w:val="001F6BBE"/>
    <w:rsid w:val="002004F8"/>
    <w:rsid w:val="00201498"/>
    <w:rsid w:val="00204079"/>
    <w:rsid w:val="00207A37"/>
    <w:rsid w:val="00207CF0"/>
    <w:rsid w:val="002102FD"/>
    <w:rsid w:val="00210DAC"/>
    <w:rsid w:val="002112FD"/>
    <w:rsid w:val="002116FE"/>
    <w:rsid w:val="00211B4E"/>
    <w:rsid w:val="00211E2A"/>
    <w:rsid w:val="00212719"/>
    <w:rsid w:val="00212D7C"/>
    <w:rsid w:val="00213204"/>
    <w:rsid w:val="00213258"/>
    <w:rsid w:val="002146B6"/>
    <w:rsid w:val="002161F5"/>
    <w:rsid w:val="0021657C"/>
    <w:rsid w:val="00217E4E"/>
    <w:rsid w:val="00220A1E"/>
    <w:rsid w:val="0022187E"/>
    <w:rsid w:val="00222258"/>
    <w:rsid w:val="00223AD6"/>
    <w:rsid w:val="00225594"/>
    <w:rsid w:val="0022644A"/>
    <w:rsid w:val="0022666A"/>
    <w:rsid w:val="00227E43"/>
    <w:rsid w:val="002315F5"/>
    <w:rsid w:val="00232EC3"/>
    <w:rsid w:val="00233D52"/>
    <w:rsid w:val="00237147"/>
    <w:rsid w:val="002371BF"/>
    <w:rsid w:val="00242AD1"/>
    <w:rsid w:val="0024412C"/>
    <w:rsid w:val="0024537C"/>
    <w:rsid w:val="00246FA5"/>
    <w:rsid w:val="002479CD"/>
    <w:rsid w:val="00253217"/>
    <w:rsid w:val="00253CC8"/>
    <w:rsid w:val="00256C45"/>
    <w:rsid w:val="00260D2D"/>
    <w:rsid w:val="00261975"/>
    <w:rsid w:val="0026276C"/>
    <w:rsid w:val="00264503"/>
    <w:rsid w:val="00264E7B"/>
    <w:rsid w:val="00270303"/>
    <w:rsid w:val="00271D00"/>
    <w:rsid w:val="00274AA3"/>
    <w:rsid w:val="00275872"/>
    <w:rsid w:val="00281106"/>
    <w:rsid w:val="0028141A"/>
    <w:rsid w:val="00282263"/>
    <w:rsid w:val="00282417"/>
    <w:rsid w:val="00282D27"/>
    <w:rsid w:val="00283F1A"/>
    <w:rsid w:val="00286324"/>
    <w:rsid w:val="00287F0D"/>
    <w:rsid w:val="002910F1"/>
    <w:rsid w:val="00292420"/>
    <w:rsid w:val="0029317C"/>
    <w:rsid w:val="002963B6"/>
    <w:rsid w:val="00296B7A"/>
    <w:rsid w:val="002974DC"/>
    <w:rsid w:val="002A0CB3"/>
    <w:rsid w:val="002A39EF"/>
    <w:rsid w:val="002A422F"/>
    <w:rsid w:val="002A6394"/>
    <w:rsid w:val="002A6820"/>
    <w:rsid w:val="002A6DF8"/>
    <w:rsid w:val="002B00E5"/>
    <w:rsid w:val="002B3313"/>
    <w:rsid w:val="002B47BF"/>
    <w:rsid w:val="002B59E4"/>
    <w:rsid w:val="002B6849"/>
    <w:rsid w:val="002B754B"/>
    <w:rsid w:val="002C1D37"/>
    <w:rsid w:val="002C2A30"/>
    <w:rsid w:val="002C4348"/>
    <w:rsid w:val="002C468B"/>
    <w:rsid w:val="002C476F"/>
    <w:rsid w:val="002C5B48"/>
    <w:rsid w:val="002C5E4F"/>
    <w:rsid w:val="002C644D"/>
    <w:rsid w:val="002D014F"/>
    <w:rsid w:val="002D105A"/>
    <w:rsid w:val="002D2106"/>
    <w:rsid w:val="002D2647"/>
    <w:rsid w:val="002D3485"/>
    <w:rsid w:val="002D4298"/>
    <w:rsid w:val="002D4829"/>
    <w:rsid w:val="002D6541"/>
    <w:rsid w:val="002E150B"/>
    <w:rsid w:val="002E2C89"/>
    <w:rsid w:val="002E3609"/>
    <w:rsid w:val="002E4AF6"/>
    <w:rsid w:val="002E4D3F"/>
    <w:rsid w:val="002E5668"/>
    <w:rsid w:val="002E61A5"/>
    <w:rsid w:val="002F204A"/>
    <w:rsid w:val="002F3675"/>
    <w:rsid w:val="002F3AA2"/>
    <w:rsid w:val="002F59E0"/>
    <w:rsid w:val="002F66A6"/>
    <w:rsid w:val="002F7FAD"/>
    <w:rsid w:val="00300342"/>
    <w:rsid w:val="0030414B"/>
    <w:rsid w:val="00304401"/>
    <w:rsid w:val="003050DB"/>
    <w:rsid w:val="00310561"/>
    <w:rsid w:val="00310C8D"/>
    <w:rsid w:val="00310F17"/>
    <w:rsid w:val="00311D8C"/>
    <w:rsid w:val="0031273D"/>
    <w:rsid w:val="003128E2"/>
    <w:rsid w:val="003129F2"/>
    <w:rsid w:val="00313D3E"/>
    <w:rsid w:val="003153D9"/>
    <w:rsid w:val="00316911"/>
    <w:rsid w:val="003172B4"/>
    <w:rsid w:val="00320EA7"/>
    <w:rsid w:val="00321621"/>
    <w:rsid w:val="00323EF7"/>
    <w:rsid w:val="003240E1"/>
    <w:rsid w:val="00325F89"/>
    <w:rsid w:val="00326C03"/>
    <w:rsid w:val="00327474"/>
    <w:rsid w:val="003277B5"/>
    <w:rsid w:val="003301DF"/>
    <w:rsid w:val="00332FF4"/>
    <w:rsid w:val="00333F8B"/>
    <w:rsid w:val="003342B4"/>
    <w:rsid w:val="00336940"/>
    <w:rsid w:val="00336CD1"/>
    <w:rsid w:val="00336F35"/>
    <w:rsid w:val="0033738D"/>
    <w:rsid w:val="00337638"/>
    <w:rsid w:val="003409FB"/>
    <w:rsid w:val="00340DE0"/>
    <w:rsid w:val="00341F47"/>
    <w:rsid w:val="0034210D"/>
    <w:rsid w:val="00342327"/>
    <w:rsid w:val="0034250B"/>
    <w:rsid w:val="00342EE1"/>
    <w:rsid w:val="00344234"/>
    <w:rsid w:val="00344A42"/>
    <w:rsid w:val="0034750A"/>
    <w:rsid w:val="00347C69"/>
    <w:rsid w:val="00347E11"/>
    <w:rsid w:val="003503DD"/>
    <w:rsid w:val="003505C0"/>
    <w:rsid w:val="00350696"/>
    <w:rsid w:val="00350B73"/>
    <w:rsid w:val="00350C92"/>
    <w:rsid w:val="0035235D"/>
    <w:rsid w:val="0035266C"/>
    <w:rsid w:val="003542C5"/>
    <w:rsid w:val="00357C82"/>
    <w:rsid w:val="00360397"/>
    <w:rsid w:val="0036082F"/>
    <w:rsid w:val="003628F1"/>
    <w:rsid w:val="003645F3"/>
    <w:rsid w:val="00364EFF"/>
    <w:rsid w:val="00365461"/>
    <w:rsid w:val="00366BB9"/>
    <w:rsid w:val="00367EDA"/>
    <w:rsid w:val="00370311"/>
    <w:rsid w:val="00371DBE"/>
    <w:rsid w:val="00377A75"/>
    <w:rsid w:val="00380663"/>
    <w:rsid w:val="003807B5"/>
    <w:rsid w:val="003853E3"/>
    <w:rsid w:val="0038587E"/>
    <w:rsid w:val="00386B49"/>
    <w:rsid w:val="00390335"/>
    <w:rsid w:val="00392ED4"/>
    <w:rsid w:val="003934F8"/>
    <w:rsid w:val="00393680"/>
    <w:rsid w:val="00394D4C"/>
    <w:rsid w:val="003953B3"/>
    <w:rsid w:val="00395D9F"/>
    <w:rsid w:val="00397242"/>
    <w:rsid w:val="003A1315"/>
    <w:rsid w:val="003A2A89"/>
    <w:rsid w:val="003A2E73"/>
    <w:rsid w:val="003A3071"/>
    <w:rsid w:val="003A3A54"/>
    <w:rsid w:val="003A5969"/>
    <w:rsid w:val="003A59CC"/>
    <w:rsid w:val="003A5C58"/>
    <w:rsid w:val="003A767F"/>
    <w:rsid w:val="003B0C81"/>
    <w:rsid w:val="003B201F"/>
    <w:rsid w:val="003B58A6"/>
    <w:rsid w:val="003C0023"/>
    <w:rsid w:val="003C36FA"/>
    <w:rsid w:val="003C3720"/>
    <w:rsid w:val="003C4157"/>
    <w:rsid w:val="003C5826"/>
    <w:rsid w:val="003C687D"/>
    <w:rsid w:val="003C7BE0"/>
    <w:rsid w:val="003D0DD3"/>
    <w:rsid w:val="003D17EF"/>
    <w:rsid w:val="003D3535"/>
    <w:rsid w:val="003D4246"/>
    <w:rsid w:val="003D4B64"/>
    <w:rsid w:val="003D4CA1"/>
    <w:rsid w:val="003D4D9F"/>
    <w:rsid w:val="003D6C46"/>
    <w:rsid w:val="003D7B03"/>
    <w:rsid w:val="003D7B7F"/>
    <w:rsid w:val="003E1E07"/>
    <w:rsid w:val="003E30BD"/>
    <w:rsid w:val="003E38CE"/>
    <w:rsid w:val="003E5371"/>
    <w:rsid w:val="003E55BE"/>
    <w:rsid w:val="003E5A50"/>
    <w:rsid w:val="003E6020"/>
    <w:rsid w:val="003E7135"/>
    <w:rsid w:val="003E7CA0"/>
    <w:rsid w:val="003F1F1F"/>
    <w:rsid w:val="003F2278"/>
    <w:rsid w:val="003F2454"/>
    <w:rsid w:val="003F299F"/>
    <w:rsid w:val="003F2F1D"/>
    <w:rsid w:val="003F59B4"/>
    <w:rsid w:val="003F6B53"/>
    <w:rsid w:val="003F6B92"/>
    <w:rsid w:val="004008FB"/>
    <w:rsid w:val="0040090E"/>
    <w:rsid w:val="00403656"/>
    <w:rsid w:val="00403D11"/>
    <w:rsid w:val="00403EED"/>
    <w:rsid w:val="00404DB4"/>
    <w:rsid w:val="004060B1"/>
    <w:rsid w:val="00407637"/>
    <w:rsid w:val="00407710"/>
    <w:rsid w:val="00407B3E"/>
    <w:rsid w:val="0041093C"/>
    <w:rsid w:val="0041223B"/>
    <w:rsid w:val="004137EE"/>
    <w:rsid w:val="00413A4E"/>
    <w:rsid w:val="00413B08"/>
    <w:rsid w:val="00415163"/>
    <w:rsid w:val="00415273"/>
    <w:rsid w:val="004157BE"/>
    <w:rsid w:val="0042068E"/>
    <w:rsid w:val="00421C61"/>
    <w:rsid w:val="00422030"/>
    <w:rsid w:val="00422A7F"/>
    <w:rsid w:val="00424466"/>
    <w:rsid w:val="004253E2"/>
    <w:rsid w:val="00426213"/>
    <w:rsid w:val="0042797E"/>
    <w:rsid w:val="00431A7B"/>
    <w:rsid w:val="00435D71"/>
    <w:rsid w:val="0043623F"/>
    <w:rsid w:val="00437459"/>
    <w:rsid w:val="00441D70"/>
    <w:rsid w:val="004425C2"/>
    <w:rsid w:val="0044261B"/>
    <w:rsid w:val="00442C3B"/>
    <w:rsid w:val="004451EF"/>
    <w:rsid w:val="00445604"/>
    <w:rsid w:val="00446BAE"/>
    <w:rsid w:val="004478C5"/>
    <w:rsid w:val="004508BA"/>
    <w:rsid w:val="00453A15"/>
    <w:rsid w:val="004557F3"/>
    <w:rsid w:val="0045607E"/>
    <w:rsid w:val="00456DC3"/>
    <w:rsid w:val="00460C61"/>
    <w:rsid w:val="004625D5"/>
    <w:rsid w:val="0046293A"/>
    <w:rsid w:val="0046337E"/>
    <w:rsid w:val="004634C8"/>
    <w:rsid w:val="00464CA1"/>
    <w:rsid w:val="004660C8"/>
    <w:rsid w:val="004678EF"/>
    <w:rsid w:val="00467DEF"/>
    <w:rsid w:val="00472EBA"/>
    <w:rsid w:val="004735B6"/>
    <w:rsid w:val="004735F0"/>
    <w:rsid w:val="004745D7"/>
    <w:rsid w:val="00474676"/>
    <w:rsid w:val="0047511B"/>
    <w:rsid w:val="0047537A"/>
    <w:rsid w:val="00475B99"/>
    <w:rsid w:val="00477628"/>
    <w:rsid w:val="00477A71"/>
    <w:rsid w:val="00480A8A"/>
    <w:rsid w:val="00480EC3"/>
    <w:rsid w:val="00481C88"/>
    <w:rsid w:val="0048317E"/>
    <w:rsid w:val="00485601"/>
    <w:rsid w:val="004865B8"/>
    <w:rsid w:val="00486C0D"/>
    <w:rsid w:val="00487B50"/>
    <w:rsid w:val="00487B96"/>
    <w:rsid w:val="004911D9"/>
    <w:rsid w:val="00491299"/>
    <w:rsid w:val="00491796"/>
    <w:rsid w:val="00491C57"/>
    <w:rsid w:val="00491E19"/>
    <w:rsid w:val="0049310D"/>
    <w:rsid w:val="00493416"/>
    <w:rsid w:val="0049423C"/>
    <w:rsid w:val="004951AB"/>
    <w:rsid w:val="00496035"/>
    <w:rsid w:val="0049768A"/>
    <w:rsid w:val="004A15C5"/>
    <w:rsid w:val="004A1CB5"/>
    <w:rsid w:val="004A33C6"/>
    <w:rsid w:val="004A37CC"/>
    <w:rsid w:val="004A4527"/>
    <w:rsid w:val="004A66B1"/>
    <w:rsid w:val="004A7DC4"/>
    <w:rsid w:val="004B1E7B"/>
    <w:rsid w:val="004B24BF"/>
    <w:rsid w:val="004B3029"/>
    <w:rsid w:val="004B352B"/>
    <w:rsid w:val="004B35E7"/>
    <w:rsid w:val="004B48DA"/>
    <w:rsid w:val="004B4B04"/>
    <w:rsid w:val="004B4B73"/>
    <w:rsid w:val="004B63BF"/>
    <w:rsid w:val="004B66DA"/>
    <w:rsid w:val="004B696B"/>
    <w:rsid w:val="004B795E"/>
    <w:rsid w:val="004B7DFF"/>
    <w:rsid w:val="004C0C8D"/>
    <w:rsid w:val="004C3A3F"/>
    <w:rsid w:val="004C52AA"/>
    <w:rsid w:val="004C5686"/>
    <w:rsid w:val="004C70EE"/>
    <w:rsid w:val="004D36A6"/>
    <w:rsid w:val="004D766C"/>
    <w:rsid w:val="004E0FA8"/>
    <w:rsid w:val="004E1DE3"/>
    <w:rsid w:val="004E251B"/>
    <w:rsid w:val="004E25CD"/>
    <w:rsid w:val="004E2A4B"/>
    <w:rsid w:val="004E4419"/>
    <w:rsid w:val="004E4ED2"/>
    <w:rsid w:val="004E6D22"/>
    <w:rsid w:val="004F0448"/>
    <w:rsid w:val="004F0E78"/>
    <w:rsid w:val="004F1EA0"/>
    <w:rsid w:val="004F231E"/>
    <w:rsid w:val="004F363F"/>
    <w:rsid w:val="004F3D7E"/>
    <w:rsid w:val="004F4021"/>
    <w:rsid w:val="004F521C"/>
    <w:rsid w:val="004F5640"/>
    <w:rsid w:val="004F6525"/>
    <w:rsid w:val="004F6FE2"/>
    <w:rsid w:val="004F79F2"/>
    <w:rsid w:val="004F7D33"/>
    <w:rsid w:val="005011D9"/>
    <w:rsid w:val="0050238B"/>
    <w:rsid w:val="00503009"/>
    <w:rsid w:val="005037F6"/>
    <w:rsid w:val="00505905"/>
    <w:rsid w:val="00511A1B"/>
    <w:rsid w:val="00511A68"/>
    <w:rsid w:val="005121C0"/>
    <w:rsid w:val="00513AF6"/>
    <w:rsid w:val="00513E7D"/>
    <w:rsid w:val="00514A67"/>
    <w:rsid w:val="00515921"/>
    <w:rsid w:val="00517C15"/>
    <w:rsid w:val="00520075"/>
    <w:rsid w:val="00520A46"/>
    <w:rsid w:val="00521192"/>
    <w:rsid w:val="0052127C"/>
    <w:rsid w:val="00522DBD"/>
    <w:rsid w:val="00526AEB"/>
    <w:rsid w:val="005302E0"/>
    <w:rsid w:val="00532AD0"/>
    <w:rsid w:val="00534E52"/>
    <w:rsid w:val="005365B6"/>
    <w:rsid w:val="00536747"/>
    <w:rsid w:val="00536D74"/>
    <w:rsid w:val="00537460"/>
    <w:rsid w:val="00537B49"/>
    <w:rsid w:val="00542B9A"/>
    <w:rsid w:val="00544738"/>
    <w:rsid w:val="005456E4"/>
    <w:rsid w:val="005476FF"/>
    <w:rsid w:val="00547B89"/>
    <w:rsid w:val="00551027"/>
    <w:rsid w:val="005527F1"/>
    <w:rsid w:val="00552C69"/>
    <w:rsid w:val="005568AF"/>
    <w:rsid w:val="00556AF5"/>
    <w:rsid w:val="0055717D"/>
    <w:rsid w:val="005577F2"/>
    <w:rsid w:val="005606BC"/>
    <w:rsid w:val="005609AC"/>
    <w:rsid w:val="00562D54"/>
    <w:rsid w:val="00562D82"/>
    <w:rsid w:val="00563E73"/>
    <w:rsid w:val="0056426C"/>
    <w:rsid w:val="00564F29"/>
    <w:rsid w:val="00565792"/>
    <w:rsid w:val="00567351"/>
    <w:rsid w:val="00567799"/>
    <w:rsid w:val="0057080F"/>
    <w:rsid w:val="005710DE"/>
    <w:rsid w:val="00571A0B"/>
    <w:rsid w:val="00573D56"/>
    <w:rsid w:val="00573DFD"/>
    <w:rsid w:val="005747D0"/>
    <w:rsid w:val="00577F2B"/>
    <w:rsid w:val="005822DF"/>
    <w:rsid w:val="005827D5"/>
    <w:rsid w:val="00582918"/>
    <w:rsid w:val="005849E3"/>
    <w:rsid w:val="005850D7"/>
    <w:rsid w:val="0058522F"/>
    <w:rsid w:val="00585282"/>
    <w:rsid w:val="00586026"/>
    <w:rsid w:val="00586266"/>
    <w:rsid w:val="0058703B"/>
    <w:rsid w:val="005878CB"/>
    <w:rsid w:val="00592A09"/>
    <w:rsid w:val="0059399F"/>
    <w:rsid w:val="005949E6"/>
    <w:rsid w:val="00594CA1"/>
    <w:rsid w:val="00595EDE"/>
    <w:rsid w:val="00596E2B"/>
    <w:rsid w:val="00597DE3"/>
    <w:rsid w:val="005A0CBA"/>
    <w:rsid w:val="005A107D"/>
    <w:rsid w:val="005A2022"/>
    <w:rsid w:val="005A3272"/>
    <w:rsid w:val="005A5193"/>
    <w:rsid w:val="005A6034"/>
    <w:rsid w:val="005A7AC1"/>
    <w:rsid w:val="005B115A"/>
    <w:rsid w:val="005B33DD"/>
    <w:rsid w:val="005B3ADC"/>
    <w:rsid w:val="005B537F"/>
    <w:rsid w:val="005C05F7"/>
    <w:rsid w:val="005C120D"/>
    <w:rsid w:val="005C15B3"/>
    <w:rsid w:val="005C20A4"/>
    <w:rsid w:val="005C2B15"/>
    <w:rsid w:val="005C6E9C"/>
    <w:rsid w:val="005C6F80"/>
    <w:rsid w:val="005C790C"/>
    <w:rsid w:val="005D07C2"/>
    <w:rsid w:val="005D0CA3"/>
    <w:rsid w:val="005D29C0"/>
    <w:rsid w:val="005D342B"/>
    <w:rsid w:val="005D7D22"/>
    <w:rsid w:val="005E17B6"/>
    <w:rsid w:val="005E2F29"/>
    <w:rsid w:val="005E400D"/>
    <w:rsid w:val="005E49D4"/>
    <w:rsid w:val="005E4E79"/>
    <w:rsid w:val="005E5CE7"/>
    <w:rsid w:val="005E790C"/>
    <w:rsid w:val="005F08C5"/>
    <w:rsid w:val="005F29B4"/>
    <w:rsid w:val="005F3236"/>
    <w:rsid w:val="005F4A27"/>
    <w:rsid w:val="005F5544"/>
    <w:rsid w:val="005F58B1"/>
    <w:rsid w:val="005F6EB0"/>
    <w:rsid w:val="00601167"/>
    <w:rsid w:val="006017DA"/>
    <w:rsid w:val="0060318C"/>
    <w:rsid w:val="0060434B"/>
    <w:rsid w:val="00604782"/>
    <w:rsid w:val="00605718"/>
    <w:rsid w:val="00605C66"/>
    <w:rsid w:val="00606310"/>
    <w:rsid w:val="006076F7"/>
    <w:rsid w:val="00607814"/>
    <w:rsid w:val="00610D87"/>
    <w:rsid w:val="00610E88"/>
    <w:rsid w:val="00613827"/>
    <w:rsid w:val="006153B7"/>
    <w:rsid w:val="006169FF"/>
    <w:rsid w:val="006175D7"/>
    <w:rsid w:val="006208E5"/>
    <w:rsid w:val="00621676"/>
    <w:rsid w:val="00622BAB"/>
    <w:rsid w:val="006273E4"/>
    <w:rsid w:val="00631F82"/>
    <w:rsid w:val="006323C5"/>
    <w:rsid w:val="006338D8"/>
    <w:rsid w:val="00633959"/>
    <w:rsid w:val="00633B59"/>
    <w:rsid w:val="00634B7A"/>
    <w:rsid w:val="00634EF4"/>
    <w:rsid w:val="006357D0"/>
    <w:rsid w:val="006358C8"/>
    <w:rsid w:val="0064133A"/>
    <w:rsid w:val="006416D1"/>
    <w:rsid w:val="00641F17"/>
    <w:rsid w:val="00643EE3"/>
    <w:rsid w:val="00647FD7"/>
    <w:rsid w:val="00650080"/>
    <w:rsid w:val="00650FB9"/>
    <w:rsid w:val="0065140D"/>
    <w:rsid w:val="00651CB6"/>
    <w:rsid w:val="00651F17"/>
    <w:rsid w:val="0065382D"/>
    <w:rsid w:val="00654B4D"/>
    <w:rsid w:val="0065559D"/>
    <w:rsid w:val="00655A40"/>
    <w:rsid w:val="006571CE"/>
    <w:rsid w:val="00657D11"/>
    <w:rsid w:val="00660AA0"/>
    <w:rsid w:val="00660D84"/>
    <w:rsid w:val="00660EBF"/>
    <w:rsid w:val="0066133A"/>
    <w:rsid w:val="00661B84"/>
    <w:rsid w:val="00663196"/>
    <w:rsid w:val="006632CA"/>
    <w:rsid w:val="0066378C"/>
    <w:rsid w:val="0066661D"/>
    <w:rsid w:val="006700F0"/>
    <w:rsid w:val="006706EA"/>
    <w:rsid w:val="00670A48"/>
    <w:rsid w:val="00672F6F"/>
    <w:rsid w:val="00674C2F"/>
    <w:rsid w:val="00674C8B"/>
    <w:rsid w:val="0067640C"/>
    <w:rsid w:val="00680DEC"/>
    <w:rsid w:val="00684454"/>
    <w:rsid w:val="006844A2"/>
    <w:rsid w:val="00685C94"/>
    <w:rsid w:val="006905DF"/>
    <w:rsid w:val="00690DF8"/>
    <w:rsid w:val="00691AEE"/>
    <w:rsid w:val="00691F07"/>
    <w:rsid w:val="006921BC"/>
    <w:rsid w:val="00693A8C"/>
    <w:rsid w:val="0069523C"/>
    <w:rsid w:val="00695562"/>
    <w:rsid w:val="006962CA"/>
    <w:rsid w:val="00696A95"/>
    <w:rsid w:val="006A09DA"/>
    <w:rsid w:val="006A1835"/>
    <w:rsid w:val="006A2625"/>
    <w:rsid w:val="006A3563"/>
    <w:rsid w:val="006A3CA3"/>
    <w:rsid w:val="006B4A30"/>
    <w:rsid w:val="006B4B0B"/>
    <w:rsid w:val="006B7075"/>
    <w:rsid w:val="006B7569"/>
    <w:rsid w:val="006C0BF9"/>
    <w:rsid w:val="006C28EE"/>
    <w:rsid w:val="006C3907"/>
    <w:rsid w:val="006C4E52"/>
    <w:rsid w:val="006C4FF1"/>
    <w:rsid w:val="006C5C02"/>
    <w:rsid w:val="006D057D"/>
    <w:rsid w:val="006D0F67"/>
    <w:rsid w:val="006D2998"/>
    <w:rsid w:val="006D3188"/>
    <w:rsid w:val="006D5159"/>
    <w:rsid w:val="006D6779"/>
    <w:rsid w:val="006D7F15"/>
    <w:rsid w:val="006E08FC"/>
    <w:rsid w:val="006E1B38"/>
    <w:rsid w:val="006E4595"/>
    <w:rsid w:val="006E7765"/>
    <w:rsid w:val="006F2135"/>
    <w:rsid w:val="006F2588"/>
    <w:rsid w:val="006F586D"/>
    <w:rsid w:val="007012CF"/>
    <w:rsid w:val="00703B79"/>
    <w:rsid w:val="0070452E"/>
    <w:rsid w:val="00710A6C"/>
    <w:rsid w:val="00710D98"/>
    <w:rsid w:val="00711CE9"/>
    <w:rsid w:val="00712266"/>
    <w:rsid w:val="00712593"/>
    <w:rsid w:val="00712D82"/>
    <w:rsid w:val="00713637"/>
    <w:rsid w:val="00716229"/>
    <w:rsid w:val="00716B08"/>
    <w:rsid w:val="00716E22"/>
    <w:rsid w:val="007171AB"/>
    <w:rsid w:val="0072053C"/>
    <w:rsid w:val="007213D0"/>
    <w:rsid w:val="007219C0"/>
    <w:rsid w:val="00721D8B"/>
    <w:rsid w:val="0072347F"/>
    <w:rsid w:val="0072507D"/>
    <w:rsid w:val="00731C75"/>
    <w:rsid w:val="00732599"/>
    <w:rsid w:val="00736C62"/>
    <w:rsid w:val="00742B34"/>
    <w:rsid w:val="00743E09"/>
    <w:rsid w:val="007442C6"/>
    <w:rsid w:val="00744FCC"/>
    <w:rsid w:val="007461E7"/>
    <w:rsid w:val="00747B9C"/>
    <w:rsid w:val="00750C93"/>
    <w:rsid w:val="00751B91"/>
    <w:rsid w:val="00754947"/>
    <w:rsid w:val="00754E24"/>
    <w:rsid w:val="0075762D"/>
    <w:rsid w:val="00757B3B"/>
    <w:rsid w:val="007618C5"/>
    <w:rsid w:val="007621B5"/>
    <w:rsid w:val="007643DB"/>
    <w:rsid w:val="00764FA6"/>
    <w:rsid w:val="00765294"/>
    <w:rsid w:val="00766146"/>
    <w:rsid w:val="00771DFA"/>
    <w:rsid w:val="007720D9"/>
    <w:rsid w:val="00773075"/>
    <w:rsid w:val="00773F36"/>
    <w:rsid w:val="00775BF6"/>
    <w:rsid w:val="00776254"/>
    <w:rsid w:val="007769FC"/>
    <w:rsid w:val="00776C04"/>
    <w:rsid w:val="00777C9B"/>
    <w:rsid w:val="00777CFF"/>
    <w:rsid w:val="007815BC"/>
    <w:rsid w:val="00782B3F"/>
    <w:rsid w:val="00782E3C"/>
    <w:rsid w:val="007851E9"/>
    <w:rsid w:val="00785292"/>
    <w:rsid w:val="0078670A"/>
    <w:rsid w:val="007900CC"/>
    <w:rsid w:val="00795748"/>
    <w:rsid w:val="0079641B"/>
    <w:rsid w:val="00797A90"/>
    <w:rsid w:val="00797E62"/>
    <w:rsid w:val="007A0504"/>
    <w:rsid w:val="007A06C0"/>
    <w:rsid w:val="007A1856"/>
    <w:rsid w:val="007A1887"/>
    <w:rsid w:val="007A629C"/>
    <w:rsid w:val="007A6348"/>
    <w:rsid w:val="007A69E8"/>
    <w:rsid w:val="007B023C"/>
    <w:rsid w:val="007B03CC"/>
    <w:rsid w:val="007B0B05"/>
    <w:rsid w:val="007B0E30"/>
    <w:rsid w:val="007B203B"/>
    <w:rsid w:val="007B2F08"/>
    <w:rsid w:val="007B5E5C"/>
    <w:rsid w:val="007B5FF9"/>
    <w:rsid w:val="007C0C6D"/>
    <w:rsid w:val="007C13F4"/>
    <w:rsid w:val="007C1A71"/>
    <w:rsid w:val="007C44FF"/>
    <w:rsid w:val="007C6456"/>
    <w:rsid w:val="007C7BDB"/>
    <w:rsid w:val="007D2FF5"/>
    <w:rsid w:val="007D4BCF"/>
    <w:rsid w:val="007D542F"/>
    <w:rsid w:val="007D559C"/>
    <w:rsid w:val="007D73AB"/>
    <w:rsid w:val="007D790E"/>
    <w:rsid w:val="007E1B82"/>
    <w:rsid w:val="007E2712"/>
    <w:rsid w:val="007E3563"/>
    <w:rsid w:val="007E3FBB"/>
    <w:rsid w:val="007E4645"/>
    <w:rsid w:val="007E4A9C"/>
    <w:rsid w:val="007E5516"/>
    <w:rsid w:val="007E7EE2"/>
    <w:rsid w:val="007F06CA"/>
    <w:rsid w:val="007F0DD0"/>
    <w:rsid w:val="007F3461"/>
    <w:rsid w:val="007F61D0"/>
    <w:rsid w:val="00800DD8"/>
    <w:rsid w:val="0080228F"/>
    <w:rsid w:val="00802E2B"/>
    <w:rsid w:val="00804C1B"/>
    <w:rsid w:val="0080595A"/>
    <w:rsid w:val="0080608A"/>
    <w:rsid w:val="008060EE"/>
    <w:rsid w:val="00812842"/>
    <w:rsid w:val="0081374B"/>
    <w:rsid w:val="00813A6A"/>
    <w:rsid w:val="00813B07"/>
    <w:rsid w:val="008150A6"/>
    <w:rsid w:val="00815A8F"/>
    <w:rsid w:val="008162F6"/>
    <w:rsid w:val="00816EF3"/>
    <w:rsid w:val="00817098"/>
    <w:rsid w:val="008178E6"/>
    <w:rsid w:val="00821540"/>
    <w:rsid w:val="0082249C"/>
    <w:rsid w:val="00823330"/>
    <w:rsid w:val="008237FB"/>
    <w:rsid w:val="00824CCE"/>
    <w:rsid w:val="00830B7B"/>
    <w:rsid w:val="00832661"/>
    <w:rsid w:val="008349AA"/>
    <w:rsid w:val="008363E9"/>
    <w:rsid w:val="00836A79"/>
    <w:rsid w:val="008375D5"/>
    <w:rsid w:val="008379E7"/>
    <w:rsid w:val="00841074"/>
    <w:rsid w:val="00841486"/>
    <w:rsid w:val="008429B2"/>
    <w:rsid w:val="00842BC9"/>
    <w:rsid w:val="008431AF"/>
    <w:rsid w:val="00843B46"/>
    <w:rsid w:val="0084476E"/>
    <w:rsid w:val="00845137"/>
    <w:rsid w:val="0084529A"/>
    <w:rsid w:val="00845683"/>
    <w:rsid w:val="00845B9F"/>
    <w:rsid w:val="008504F6"/>
    <w:rsid w:val="00851E0D"/>
    <w:rsid w:val="0085240E"/>
    <w:rsid w:val="00852484"/>
    <w:rsid w:val="00855A8A"/>
    <w:rsid w:val="00856D6A"/>
    <w:rsid w:val="008573B9"/>
    <w:rsid w:val="0085782D"/>
    <w:rsid w:val="00860653"/>
    <w:rsid w:val="00860E3F"/>
    <w:rsid w:val="008638BC"/>
    <w:rsid w:val="00863BB7"/>
    <w:rsid w:val="00867191"/>
    <w:rsid w:val="008730FD"/>
    <w:rsid w:val="00873DA1"/>
    <w:rsid w:val="00875DDD"/>
    <w:rsid w:val="00877AF2"/>
    <w:rsid w:val="00881BC6"/>
    <w:rsid w:val="00882F09"/>
    <w:rsid w:val="00884056"/>
    <w:rsid w:val="008848F6"/>
    <w:rsid w:val="008860CC"/>
    <w:rsid w:val="00886EEE"/>
    <w:rsid w:val="00887F86"/>
    <w:rsid w:val="00890876"/>
    <w:rsid w:val="00891929"/>
    <w:rsid w:val="00893029"/>
    <w:rsid w:val="00894499"/>
    <w:rsid w:val="0089514A"/>
    <w:rsid w:val="00895C2A"/>
    <w:rsid w:val="00895CE0"/>
    <w:rsid w:val="00896F51"/>
    <w:rsid w:val="008A03E9"/>
    <w:rsid w:val="008A0A0D"/>
    <w:rsid w:val="008A1FB6"/>
    <w:rsid w:val="008A32D9"/>
    <w:rsid w:val="008A3961"/>
    <w:rsid w:val="008A4CEA"/>
    <w:rsid w:val="008A5224"/>
    <w:rsid w:val="008A68D0"/>
    <w:rsid w:val="008A7506"/>
    <w:rsid w:val="008A7D14"/>
    <w:rsid w:val="008B1603"/>
    <w:rsid w:val="008B20ED"/>
    <w:rsid w:val="008B4A34"/>
    <w:rsid w:val="008B6135"/>
    <w:rsid w:val="008B7BEB"/>
    <w:rsid w:val="008C02B8"/>
    <w:rsid w:val="008C4538"/>
    <w:rsid w:val="008C562B"/>
    <w:rsid w:val="008C5630"/>
    <w:rsid w:val="008C5711"/>
    <w:rsid w:val="008C6717"/>
    <w:rsid w:val="008D0305"/>
    <w:rsid w:val="008D0A21"/>
    <w:rsid w:val="008D2D6B"/>
    <w:rsid w:val="008D3090"/>
    <w:rsid w:val="008D3EE9"/>
    <w:rsid w:val="008D4306"/>
    <w:rsid w:val="008D4508"/>
    <w:rsid w:val="008D4DC4"/>
    <w:rsid w:val="008D5BCA"/>
    <w:rsid w:val="008D5E79"/>
    <w:rsid w:val="008D7CAF"/>
    <w:rsid w:val="008E02EE"/>
    <w:rsid w:val="008E35AE"/>
    <w:rsid w:val="008E4895"/>
    <w:rsid w:val="008E593E"/>
    <w:rsid w:val="008E65A8"/>
    <w:rsid w:val="008E77D6"/>
    <w:rsid w:val="008F1C2A"/>
    <w:rsid w:val="008F3F57"/>
    <w:rsid w:val="008F621E"/>
    <w:rsid w:val="009036E7"/>
    <w:rsid w:val="00903C21"/>
    <w:rsid w:val="0090605F"/>
    <w:rsid w:val="00907069"/>
    <w:rsid w:val="00907A8F"/>
    <w:rsid w:val="0091053B"/>
    <w:rsid w:val="00911EDA"/>
    <w:rsid w:val="00912158"/>
    <w:rsid w:val="00912945"/>
    <w:rsid w:val="00912CBD"/>
    <w:rsid w:val="009144EE"/>
    <w:rsid w:val="00915478"/>
    <w:rsid w:val="00915D4C"/>
    <w:rsid w:val="0092135B"/>
    <w:rsid w:val="00923B3B"/>
    <w:rsid w:val="009251F2"/>
    <w:rsid w:val="009271B3"/>
    <w:rsid w:val="009279B2"/>
    <w:rsid w:val="00934FAD"/>
    <w:rsid w:val="00935759"/>
    <w:rsid w:val="00935814"/>
    <w:rsid w:val="00943737"/>
    <w:rsid w:val="0094502D"/>
    <w:rsid w:val="0094580E"/>
    <w:rsid w:val="00946561"/>
    <w:rsid w:val="00946B39"/>
    <w:rsid w:val="00947013"/>
    <w:rsid w:val="00947FC5"/>
    <w:rsid w:val="0095062C"/>
    <w:rsid w:val="00950B57"/>
    <w:rsid w:val="00951EB8"/>
    <w:rsid w:val="009546CB"/>
    <w:rsid w:val="00954DBC"/>
    <w:rsid w:val="00956605"/>
    <w:rsid w:val="00956EA9"/>
    <w:rsid w:val="00962F6A"/>
    <w:rsid w:val="00966E40"/>
    <w:rsid w:val="00971BC4"/>
    <w:rsid w:val="00972F58"/>
    <w:rsid w:val="00973084"/>
    <w:rsid w:val="00973422"/>
    <w:rsid w:val="00973CBD"/>
    <w:rsid w:val="00974520"/>
    <w:rsid w:val="00974B59"/>
    <w:rsid w:val="00975341"/>
    <w:rsid w:val="00975E61"/>
    <w:rsid w:val="0097653D"/>
    <w:rsid w:val="00977A0D"/>
    <w:rsid w:val="00977B21"/>
    <w:rsid w:val="00984EA2"/>
    <w:rsid w:val="0098550D"/>
    <w:rsid w:val="00986CC3"/>
    <w:rsid w:val="00987DEA"/>
    <w:rsid w:val="0099068E"/>
    <w:rsid w:val="009920AA"/>
    <w:rsid w:val="00992943"/>
    <w:rsid w:val="009931B3"/>
    <w:rsid w:val="00994907"/>
    <w:rsid w:val="00995A3F"/>
    <w:rsid w:val="00996279"/>
    <w:rsid w:val="009965F7"/>
    <w:rsid w:val="009A0866"/>
    <w:rsid w:val="009A4D0A"/>
    <w:rsid w:val="009A5F37"/>
    <w:rsid w:val="009A6156"/>
    <w:rsid w:val="009A6D5D"/>
    <w:rsid w:val="009A759C"/>
    <w:rsid w:val="009B2B2B"/>
    <w:rsid w:val="009B2F70"/>
    <w:rsid w:val="009B4594"/>
    <w:rsid w:val="009B4DEC"/>
    <w:rsid w:val="009B65C2"/>
    <w:rsid w:val="009C14FA"/>
    <w:rsid w:val="009C2459"/>
    <w:rsid w:val="009C255A"/>
    <w:rsid w:val="009C2B46"/>
    <w:rsid w:val="009C2DF7"/>
    <w:rsid w:val="009C4448"/>
    <w:rsid w:val="009C610D"/>
    <w:rsid w:val="009C6D10"/>
    <w:rsid w:val="009D0DA1"/>
    <w:rsid w:val="009D10E5"/>
    <w:rsid w:val="009D2A20"/>
    <w:rsid w:val="009D2B85"/>
    <w:rsid w:val="009D2DC4"/>
    <w:rsid w:val="009D43F3"/>
    <w:rsid w:val="009D4E9F"/>
    <w:rsid w:val="009D5D40"/>
    <w:rsid w:val="009D6B1B"/>
    <w:rsid w:val="009E0489"/>
    <w:rsid w:val="009E107B"/>
    <w:rsid w:val="009E18D6"/>
    <w:rsid w:val="009E3F21"/>
    <w:rsid w:val="009E490F"/>
    <w:rsid w:val="009E4DCA"/>
    <w:rsid w:val="009E53C8"/>
    <w:rsid w:val="009E5B02"/>
    <w:rsid w:val="009E629E"/>
    <w:rsid w:val="009E7B92"/>
    <w:rsid w:val="009E7E5D"/>
    <w:rsid w:val="009E7F45"/>
    <w:rsid w:val="009F04CA"/>
    <w:rsid w:val="009F0C19"/>
    <w:rsid w:val="009F19C0"/>
    <w:rsid w:val="009F2CDD"/>
    <w:rsid w:val="009F505F"/>
    <w:rsid w:val="009F5B7F"/>
    <w:rsid w:val="00A00AE4"/>
    <w:rsid w:val="00A00D24"/>
    <w:rsid w:val="00A0129C"/>
    <w:rsid w:val="00A01F5C"/>
    <w:rsid w:val="00A06714"/>
    <w:rsid w:val="00A0787F"/>
    <w:rsid w:val="00A124EF"/>
    <w:rsid w:val="00A12A69"/>
    <w:rsid w:val="00A15005"/>
    <w:rsid w:val="00A17DC8"/>
    <w:rsid w:val="00A2019A"/>
    <w:rsid w:val="00A21091"/>
    <w:rsid w:val="00A222BA"/>
    <w:rsid w:val="00A23493"/>
    <w:rsid w:val="00A2416A"/>
    <w:rsid w:val="00A30E06"/>
    <w:rsid w:val="00A31EC8"/>
    <w:rsid w:val="00A3270B"/>
    <w:rsid w:val="00A333A9"/>
    <w:rsid w:val="00A379E4"/>
    <w:rsid w:val="00A40597"/>
    <w:rsid w:val="00A414D9"/>
    <w:rsid w:val="00A42F07"/>
    <w:rsid w:val="00A437FB"/>
    <w:rsid w:val="00A43B02"/>
    <w:rsid w:val="00A43C09"/>
    <w:rsid w:val="00A44946"/>
    <w:rsid w:val="00A45A84"/>
    <w:rsid w:val="00A46B85"/>
    <w:rsid w:val="00A47FC1"/>
    <w:rsid w:val="00A50585"/>
    <w:rsid w:val="00A506F1"/>
    <w:rsid w:val="00A5156E"/>
    <w:rsid w:val="00A53E57"/>
    <w:rsid w:val="00A548EA"/>
    <w:rsid w:val="00A5499A"/>
    <w:rsid w:val="00A56667"/>
    <w:rsid w:val="00A56824"/>
    <w:rsid w:val="00A570DF"/>
    <w:rsid w:val="00A572DA"/>
    <w:rsid w:val="00A60D45"/>
    <w:rsid w:val="00A61F6D"/>
    <w:rsid w:val="00A65996"/>
    <w:rsid w:val="00A67276"/>
    <w:rsid w:val="00A67588"/>
    <w:rsid w:val="00A67840"/>
    <w:rsid w:val="00A7164F"/>
    <w:rsid w:val="00A716F9"/>
    <w:rsid w:val="00A718E7"/>
    <w:rsid w:val="00A71A9E"/>
    <w:rsid w:val="00A7382D"/>
    <w:rsid w:val="00A743AC"/>
    <w:rsid w:val="00A75AB7"/>
    <w:rsid w:val="00A833B9"/>
    <w:rsid w:val="00A833C1"/>
    <w:rsid w:val="00A8483F"/>
    <w:rsid w:val="00A85304"/>
    <w:rsid w:val="00A870B0"/>
    <w:rsid w:val="00A87241"/>
    <w:rsid w:val="00A8728A"/>
    <w:rsid w:val="00A87A54"/>
    <w:rsid w:val="00A90864"/>
    <w:rsid w:val="00A93594"/>
    <w:rsid w:val="00A93BC5"/>
    <w:rsid w:val="00A9502C"/>
    <w:rsid w:val="00A9652A"/>
    <w:rsid w:val="00AA0ABB"/>
    <w:rsid w:val="00AA105C"/>
    <w:rsid w:val="00AA1809"/>
    <w:rsid w:val="00AA1FFE"/>
    <w:rsid w:val="00AA3312"/>
    <w:rsid w:val="00AA3F2E"/>
    <w:rsid w:val="00AA4E84"/>
    <w:rsid w:val="00AA66A9"/>
    <w:rsid w:val="00AA72F4"/>
    <w:rsid w:val="00AB10E7"/>
    <w:rsid w:val="00AB2A0D"/>
    <w:rsid w:val="00AB4D25"/>
    <w:rsid w:val="00AB5033"/>
    <w:rsid w:val="00AB5298"/>
    <w:rsid w:val="00AB5519"/>
    <w:rsid w:val="00AB6313"/>
    <w:rsid w:val="00AB6F47"/>
    <w:rsid w:val="00AB71DD"/>
    <w:rsid w:val="00AC15C5"/>
    <w:rsid w:val="00AC4053"/>
    <w:rsid w:val="00AC59D3"/>
    <w:rsid w:val="00AC74FE"/>
    <w:rsid w:val="00AD0E75"/>
    <w:rsid w:val="00AE3EA7"/>
    <w:rsid w:val="00AE77EB"/>
    <w:rsid w:val="00AE7BD8"/>
    <w:rsid w:val="00AE7D02"/>
    <w:rsid w:val="00AF0BB7"/>
    <w:rsid w:val="00AF0BDE"/>
    <w:rsid w:val="00AF0EDE"/>
    <w:rsid w:val="00AF36DC"/>
    <w:rsid w:val="00AF4853"/>
    <w:rsid w:val="00AF53B9"/>
    <w:rsid w:val="00AF73AD"/>
    <w:rsid w:val="00B00702"/>
    <w:rsid w:val="00B0110B"/>
    <w:rsid w:val="00B016E0"/>
    <w:rsid w:val="00B0234E"/>
    <w:rsid w:val="00B06751"/>
    <w:rsid w:val="00B06B65"/>
    <w:rsid w:val="00B07931"/>
    <w:rsid w:val="00B118C0"/>
    <w:rsid w:val="00B13241"/>
    <w:rsid w:val="00B13699"/>
    <w:rsid w:val="00B136A7"/>
    <w:rsid w:val="00B149E2"/>
    <w:rsid w:val="00B14E3B"/>
    <w:rsid w:val="00B15BAB"/>
    <w:rsid w:val="00B2131A"/>
    <w:rsid w:val="00B2169D"/>
    <w:rsid w:val="00B21925"/>
    <w:rsid w:val="00B21CBB"/>
    <w:rsid w:val="00B252F4"/>
    <w:rsid w:val="00B25C54"/>
    <w:rsid w:val="00B2606D"/>
    <w:rsid w:val="00B263C0"/>
    <w:rsid w:val="00B265D0"/>
    <w:rsid w:val="00B26E46"/>
    <w:rsid w:val="00B279A1"/>
    <w:rsid w:val="00B316CA"/>
    <w:rsid w:val="00B31BFB"/>
    <w:rsid w:val="00B32D77"/>
    <w:rsid w:val="00B343D1"/>
    <w:rsid w:val="00B3528F"/>
    <w:rsid w:val="00B357AB"/>
    <w:rsid w:val="00B41704"/>
    <w:rsid w:val="00B41F72"/>
    <w:rsid w:val="00B42D20"/>
    <w:rsid w:val="00B43B8E"/>
    <w:rsid w:val="00B44E90"/>
    <w:rsid w:val="00B45324"/>
    <w:rsid w:val="00B47018"/>
    <w:rsid w:val="00B47956"/>
    <w:rsid w:val="00B517E1"/>
    <w:rsid w:val="00B5187C"/>
    <w:rsid w:val="00B53E74"/>
    <w:rsid w:val="00B556E8"/>
    <w:rsid w:val="00B559FB"/>
    <w:rsid w:val="00B55E70"/>
    <w:rsid w:val="00B60238"/>
    <w:rsid w:val="00B62DD6"/>
    <w:rsid w:val="00B640A8"/>
    <w:rsid w:val="00B64962"/>
    <w:rsid w:val="00B65AAA"/>
    <w:rsid w:val="00B66AC0"/>
    <w:rsid w:val="00B71634"/>
    <w:rsid w:val="00B73091"/>
    <w:rsid w:val="00B75139"/>
    <w:rsid w:val="00B80840"/>
    <w:rsid w:val="00B815FC"/>
    <w:rsid w:val="00B81623"/>
    <w:rsid w:val="00B82A05"/>
    <w:rsid w:val="00B84409"/>
    <w:rsid w:val="00B84500"/>
    <w:rsid w:val="00B84E2D"/>
    <w:rsid w:val="00B8561B"/>
    <w:rsid w:val="00B85A65"/>
    <w:rsid w:val="00B85CBD"/>
    <w:rsid w:val="00B8746A"/>
    <w:rsid w:val="00B9277F"/>
    <w:rsid w:val="00B927C9"/>
    <w:rsid w:val="00B952B7"/>
    <w:rsid w:val="00B96EFA"/>
    <w:rsid w:val="00B96F8F"/>
    <w:rsid w:val="00B97CCF"/>
    <w:rsid w:val="00BA1461"/>
    <w:rsid w:val="00BA1C08"/>
    <w:rsid w:val="00BA3F43"/>
    <w:rsid w:val="00BA5541"/>
    <w:rsid w:val="00BA5A0B"/>
    <w:rsid w:val="00BA60F9"/>
    <w:rsid w:val="00BA61AC"/>
    <w:rsid w:val="00BB03E5"/>
    <w:rsid w:val="00BB17B0"/>
    <w:rsid w:val="00BB28BF"/>
    <w:rsid w:val="00BB2F42"/>
    <w:rsid w:val="00BB461E"/>
    <w:rsid w:val="00BB4AC0"/>
    <w:rsid w:val="00BB4C95"/>
    <w:rsid w:val="00BB5683"/>
    <w:rsid w:val="00BB5EB6"/>
    <w:rsid w:val="00BB6381"/>
    <w:rsid w:val="00BC0355"/>
    <w:rsid w:val="00BC0AA7"/>
    <w:rsid w:val="00BC112B"/>
    <w:rsid w:val="00BC17DF"/>
    <w:rsid w:val="00BC3CC6"/>
    <w:rsid w:val="00BC3F7E"/>
    <w:rsid w:val="00BC61BF"/>
    <w:rsid w:val="00BC6832"/>
    <w:rsid w:val="00BC6F93"/>
    <w:rsid w:val="00BD0826"/>
    <w:rsid w:val="00BD09BF"/>
    <w:rsid w:val="00BD15AB"/>
    <w:rsid w:val="00BD181D"/>
    <w:rsid w:val="00BD4D7E"/>
    <w:rsid w:val="00BD71E9"/>
    <w:rsid w:val="00BE0567"/>
    <w:rsid w:val="00BE18F0"/>
    <w:rsid w:val="00BE1BAF"/>
    <w:rsid w:val="00BE2335"/>
    <w:rsid w:val="00BE302F"/>
    <w:rsid w:val="00BE314B"/>
    <w:rsid w:val="00BE3210"/>
    <w:rsid w:val="00BE343D"/>
    <w:rsid w:val="00BE350E"/>
    <w:rsid w:val="00BE3E56"/>
    <w:rsid w:val="00BE4BF7"/>
    <w:rsid w:val="00BE56A7"/>
    <w:rsid w:val="00BE62F6"/>
    <w:rsid w:val="00BE638E"/>
    <w:rsid w:val="00BE6990"/>
    <w:rsid w:val="00BF1A14"/>
    <w:rsid w:val="00BF27B2"/>
    <w:rsid w:val="00BF4F06"/>
    <w:rsid w:val="00BF534E"/>
    <w:rsid w:val="00BF5717"/>
    <w:rsid w:val="00BF5C91"/>
    <w:rsid w:val="00BF66D2"/>
    <w:rsid w:val="00C01348"/>
    <w:rsid w:val="00C01585"/>
    <w:rsid w:val="00C01832"/>
    <w:rsid w:val="00C036C1"/>
    <w:rsid w:val="00C073FB"/>
    <w:rsid w:val="00C0764A"/>
    <w:rsid w:val="00C12FEE"/>
    <w:rsid w:val="00C1410E"/>
    <w:rsid w:val="00C141C6"/>
    <w:rsid w:val="00C15663"/>
    <w:rsid w:val="00C156CA"/>
    <w:rsid w:val="00C16508"/>
    <w:rsid w:val="00C16F5A"/>
    <w:rsid w:val="00C2071A"/>
    <w:rsid w:val="00C20ACB"/>
    <w:rsid w:val="00C2204F"/>
    <w:rsid w:val="00C22880"/>
    <w:rsid w:val="00C23703"/>
    <w:rsid w:val="00C26068"/>
    <w:rsid w:val="00C26DF9"/>
    <w:rsid w:val="00C271A8"/>
    <w:rsid w:val="00C3050C"/>
    <w:rsid w:val="00C31F15"/>
    <w:rsid w:val="00C32067"/>
    <w:rsid w:val="00C33C11"/>
    <w:rsid w:val="00C34277"/>
    <w:rsid w:val="00C346AD"/>
    <w:rsid w:val="00C36245"/>
    <w:rsid w:val="00C36E3A"/>
    <w:rsid w:val="00C36F00"/>
    <w:rsid w:val="00C37A77"/>
    <w:rsid w:val="00C41141"/>
    <w:rsid w:val="00C42B2C"/>
    <w:rsid w:val="00C449AD"/>
    <w:rsid w:val="00C44E30"/>
    <w:rsid w:val="00C461E6"/>
    <w:rsid w:val="00C466E7"/>
    <w:rsid w:val="00C4709B"/>
    <w:rsid w:val="00C470D0"/>
    <w:rsid w:val="00C50045"/>
    <w:rsid w:val="00C50771"/>
    <w:rsid w:val="00C508BE"/>
    <w:rsid w:val="00C53F85"/>
    <w:rsid w:val="00C55FE8"/>
    <w:rsid w:val="00C56429"/>
    <w:rsid w:val="00C63EC4"/>
    <w:rsid w:val="00C64CD9"/>
    <w:rsid w:val="00C65E52"/>
    <w:rsid w:val="00C6635A"/>
    <w:rsid w:val="00C66E3B"/>
    <w:rsid w:val="00C670F8"/>
    <w:rsid w:val="00C6780B"/>
    <w:rsid w:val="00C67D39"/>
    <w:rsid w:val="00C73A90"/>
    <w:rsid w:val="00C74093"/>
    <w:rsid w:val="00C747D1"/>
    <w:rsid w:val="00C76D49"/>
    <w:rsid w:val="00C802C3"/>
    <w:rsid w:val="00C80AD4"/>
    <w:rsid w:val="00C80B5E"/>
    <w:rsid w:val="00C82055"/>
    <w:rsid w:val="00C836CC"/>
    <w:rsid w:val="00C8583B"/>
    <w:rsid w:val="00C85FE1"/>
    <w:rsid w:val="00C8630A"/>
    <w:rsid w:val="00C9061B"/>
    <w:rsid w:val="00C91E83"/>
    <w:rsid w:val="00C9259F"/>
    <w:rsid w:val="00C93C7D"/>
    <w:rsid w:val="00C93EBA"/>
    <w:rsid w:val="00C944D7"/>
    <w:rsid w:val="00C97A19"/>
    <w:rsid w:val="00C97EF0"/>
    <w:rsid w:val="00CA0BD8"/>
    <w:rsid w:val="00CA2043"/>
    <w:rsid w:val="00CA2FD7"/>
    <w:rsid w:val="00CA5BA2"/>
    <w:rsid w:val="00CA69E3"/>
    <w:rsid w:val="00CA6B28"/>
    <w:rsid w:val="00CA72BB"/>
    <w:rsid w:val="00CA7FF5"/>
    <w:rsid w:val="00CB0278"/>
    <w:rsid w:val="00CB0531"/>
    <w:rsid w:val="00CB07E5"/>
    <w:rsid w:val="00CB09E0"/>
    <w:rsid w:val="00CB0A70"/>
    <w:rsid w:val="00CB1C14"/>
    <w:rsid w:val="00CB1E7C"/>
    <w:rsid w:val="00CB2EA1"/>
    <w:rsid w:val="00CB2F84"/>
    <w:rsid w:val="00CB3E75"/>
    <w:rsid w:val="00CB43F1"/>
    <w:rsid w:val="00CB4E5A"/>
    <w:rsid w:val="00CB56B6"/>
    <w:rsid w:val="00CB581E"/>
    <w:rsid w:val="00CB6A8A"/>
    <w:rsid w:val="00CB6EDE"/>
    <w:rsid w:val="00CC002E"/>
    <w:rsid w:val="00CC1B25"/>
    <w:rsid w:val="00CC317B"/>
    <w:rsid w:val="00CC41BA"/>
    <w:rsid w:val="00CD0245"/>
    <w:rsid w:val="00CD09EF"/>
    <w:rsid w:val="00CD1550"/>
    <w:rsid w:val="00CD17C1"/>
    <w:rsid w:val="00CD1937"/>
    <w:rsid w:val="00CD1C6C"/>
    <w:rsid w:val="00CD1F2B"/>
    <w:rsid w:val="00CD37F1"/>
    <w:rsid w:val="00CD3BFC"/>
    <w:rsid w:val="00CD4565"/>
    <w:rsid w:val="00CD6169"/>
    <w:rsid w:val="00CD6D76"/>
    <w:rsid w:val="00CE1C01"/>
    <w:rsid w:val="00CE20BC"/>
    <w:rsid w:val="00CE26C6"/>
    <w:rsid w:val="00CE39E1"/>
    <w:rsid w:val="00CE5B9D"/>
    <w:rsid w:val="00CF16D8"/>
    <w:rsid w:val="00CF1FD8"/>
    <w:rsid w:val="00CF20D0"/>
    <w:rsid w:val="00CF2D83"/>
    <w:rsid w:val="00CF31B0"/>
    <w:rsid w:val="00CF44A1"/>
    <w:rsid w:val="00CF45F2"/>
    <w:rsid w:val="00CF4FDC"/>
    <w:rsid w:val="00CF6E13"/>
    <w:rsid w:val="00CF7776"/>
    <w:rsid w:val="00D00E9E"/>
    <w:rsid w:val="00D00FE5"/>
    <w:rsid w:val="00D01546"/>
    <w:rsid w:val="00D021D2"/>
    <w:rsid w:val="00D023BA"/>
    <w:rsid w:val="00D061BB"/>
    <w:rsid w:val="00D07BE1"/>
    <w:rsid w:val="00D116C0"/>
    <w:rsid w:val="00D13433"/>
    <w:rsid w:val="00D13D8A"/>
    <w:rsid w:val="00D15B41"/>
    <w:rsid w:val="00D172C9"/>
    <w:rsid w:val="00D20136"/>
    <w:rsid w:val="00D20DA7"/>
    <w:rsid w:val="00D243A2"/>
    <w:rsid w:val="00D249A5"/>
    <w:rsid w:val="00D275B7"/>
    <w:rsid w:val="00D27888"/>
    <w:rsid w:val="00D2793F"/>
    <w:rsid w:val="00D279D8"/>
    <w:rsid w:val="00D27A96"/>
    <w:rsid w:val="00D27C8E"/>
    <w:rsid w:val="00D3026A"/>
    <w:rsid w:val="00D31C17"/>
    <w:rsid w:val="00D32D62"/>
    <w:rsid w:val="00D3595A"/>
    <w:rsid w:val="00D3621B"/>
    <w:rsid w:val="00D36E44"/>
    <w:rsid w:val="00D40205"/>
    <w:rsid w:val="00D40C72"/>
    <w:rsid w:val="00D41021"/>
    <w:rsid w:val="00D4141B"/>
    <w:rsid w:val="00D4145D"/>
    <w:rsid w:val="00D41AB2"/>
    <w:rsid w:val="00D425CC"/>
    <w:rsid w:val="00D4460B"/>
    <w:rsid w:val="00D458F0"/>
    <w:rsid w:val="00D50668"/>
    <w:rsid w:val="00D50B3B"/>
    <w:rsid w:val="00D51084"/>
    <w:rsid w:val="00D515CB"/>
    <w:rsid w:val="00D51C1C"/>
    <w:rsid w:val="00D51FCC"/>
    <w:rsid w:val="00D5467F"/>
    <w:rsid w:val="00D55837"/>
    <w:rsid w:val="00D56A9F"/>
    <w:rsid w:val="00D56B1A"/>
    <w:rsid w:val="00D57733"/>
    <w:rsid w:val="00D57BA2"/>
    <w:rsid w:val="00D60F51"/>
    <w:rsid w:val="00D60FAC"/>
    <w:rsid w:val="00D65E43"/>
    <w:rsid w:val="00D6730A"/>
    <w:rsid w:val="00D674A6"/>
    <w:rsid w:val="00D67C54"/>
    <w:rsid w:val="00D708FC"/>
    <w:rsid w:val="00D7168E"/>
    <w:rsid w:val="00D72719"/>
    <w:rsid w:val="00D73A2B"/>
    <w:rsid w:val="00D73F9D"/>
    <w:rsid w:val="00D74B7C"/>
    <w:rsid w:val="00D76068"/>
    <w:rsid w:val="00D76B01"/>
    <w:rsid w:val="00D804A2"/>
    <w:rsid w:val="00D809D3"/>
    <w:rsid w:val="00D813A8"/>
    <w:rsid w:val="00D82037"/>
    <w:rsid w:val="00D8209D"/>
    <w:rsid w:val="00D83757"/>
    <w:rsid w:val="00D84704"/>
    <w:rsid w:val="00D84BF9"/>
    <w:rsid w:val="00D8517D"/>
    <w:rsid w:val="00D876C9"/>
    <w:rsid w:val="00D91A02"/>
    <w:rsid w:val="00D91DD3"/>
    <w:rsid w:val="00D921FD"/>
    <w:rsid w:val="00D93418"/>
    <w:rsid w:val="00D93714"/>
    <w:rsid w:val="00D938F6"/>
    <w:rsid w:val="00D94034"/>
    <w:rsid w:val="00D946F2"/>
    <w:rsid w:val="00D94ABF"/>
    <w:rsid w:val="00D95424"/>
    <w:rsid w:val="00D96717"/>
    <w:rsid w:val="00DA4084"/>
    <w:rsid w:val="00DA56ED"/>
    <w:rsid w:val="00DA5A54"/>
    <w:rsid w:val="00DA5C0D"/>
    <w:rsid w:val="00DA7270"/>
    <w:rsid w:val="00DB423C"/>
    <w:rsid w:val="00DB4E26"/>
    <w:rsid w:val="00DB6BEC"/>
    <w:rsid w:val="00DB714B"/>
    <w:rsid w:val="00DC1025"/>
    <w:rsid w:val="00DC10F6"/>
    <w:rsid w:val="00DC115D"/>
    <w:rsid w:val="00DC1EB8"/>
    <w:rsid w:val="00DC3E45"/>
    <w:rsid w:val="00DC4598"/>
    <w:rsid w:val="00DD0722"/>
    <w:rsid w:val="00DD0B3D"/>
    <w:rsid w:val="00DD212F"/>
    <w:rsid w:val="00DD3154"/>
    <w:rsid w:val="00DD4824"/>
    <w:rsid w:val="00DE18F5"/>
    <w:rsid w:val="00DE2BC7"/>
    <w:rsid w:val="00DE2C9D"/>
    <w:rsid w:val="00DE40AB"/>
    <w:rsid w:val="00DE73D2"/>
    <w:rsid w:val="00DF5665"/>
    <w:rsid w:val="00DF5895"/>
    <w:rsid w:val="00DF5BFB"/>
    <w:rsid w:val="00DF5CD6"/>
    <w:rsid w:val="00DF714F"/>
    <w:rsid w:val="00E022DA"/>
    <w:rsid w:val="00E024F3"/>
    <w:rsid w:val="00E032A1"/>
    <w:rsid w:val="00E03BCB"/>
    <w:rsid w:val="00E11C93"/>
    <w:rsid w:val="00E124DC"/>
    <w:rsid w:val="00E12EB5"/>
    <w:rsid w:val="00E13B2A"/>
    <w:rsid w:val="00E15A41"/>
    <w:rsid w:val="00E16825"/>
    <w:rsid w:val="00E22D68"/>
    <w:rsid w:val="00E232A0"/>
    <w:rsid w:val="00E23DD7"/>
    <w:rsid w:val="00E247D9"/>
    <w:rsid w:val="00E258D8"/>
    <w:rsid w:val="00E26DDF"/>
    <w:rsid w:val="00E26F20"/>
    <w:rsid w:val="00E270E5"/>
    <w:rsid w:val="00E279D2"/>
    <w:rsid w:val="00E30167"/>
    <w:rsid w:val="00E32C2B"/>
    <w:rsid w:val="00E33493"/>
    <w:rsid w:val="00E35D56"/>
    <w:rsid w:val="00E37922"/>
    <w:rsid w:val="00E406DF"/>
    <w:rsid w:val="00E415D3"/>
    <w:rsid w:val="00E41987"/>
    <w:rsid w:val="00E469E4"/>
    <w:rsid w:val="00E475C3"/>
    <w:rsid w:val="00E509B0"/>
    <w:rsid w:val="00E50B11"/>
    <w:rsid w:val="00E52C8D"/>
    <w:rsid w:val="00E54246"/>
    <w:rsid w:val="00E55D8E"/>
    <w:rsid w:val="00E55EB0"/>
    <w:rsid w:val="00E57D57"/>
    <w:rsid w:val="00E60FC6"/>
    <w:rsid w:val="00E6329B"/>
    <w:rsid w:val="00E654DA"/>
    <w:rsid w:val="00E663FC"/>
    <w:rsid w:val="00E6641E"/>
    <w:rsid w:val="00E66F18"/>
    <w:rsid w:val="00E703E0"/>
    <w:rsid w:val="00E70856"/>
    <w:rsid w:val="00E727DE"/>
    <w:rsid w:val="00E73861"/>
    <w:rsid w:val="00E74A30"/>
    <w:rsid w:val="00E77778"/>
    <w:rsid w:val="00E77B77"/>
    <w:rsid w:val="00E77B7E"/>
    <w:rsid w:val="00E77BA8"/>
    <w:rsid w:val="00E8139F"/>
    <w:rsid w:val="00E82DF1"/>
    <w:rsid w:val="00E845C7"/>
    <w:rsid w:val="00E84754"/>
    <w:rsid w:val="00E851C3"/>
    <w:rsid w:val="00E86978"/>
    <w:rsid w:val="00E90CAA"/>
    <w:rsid w:val="00E93339"/>
    <w:rsid w:val="00E953C8"/>
    <w:rsid w:val="00E96532"/>
    <w:rsid w:val="00E973A0"/>
    <w:rsid w:val="00EA1688"/>
    <w:rsid w:val="00EA1AFC"/>
    <w:rsid w:val="00EA2317"/>
    <w:rsid w:val="00EA319F"/>
    <w:rsid w:val="00EA3A7D"/>
    <w:rsid w:val="00EA3BFA"/>
    <w:rsid w:val="00EA4C83"/>
    <w:rsid w:val="00EB0A37"/>
    <w:rsid w:val="00EB11A5"/>
    <w:rsid w:val="00EB477F"/>
    <w:rsid w:val="00EB763D"/>
    <w:rsid w:val="00EB7E0A"/>
    <w:rsid w:val="00EB7EC2"/>
    <w:rsid w:val="00EB7FE4"/>
    <w:rsid w:val="00EC0A92"/>
    <w:rsid w:val="00EC1DA0"/>
    <w:rsid w:val="00EC329B"/>
    <w:rsid w:val="00EC5EB9"/>
    <w:rsid w:val="00EC6006"/>
    <w:rsid w:val="00EC71A6"/>
    <w:rsid w:val="00EC73EB"/>
    <w:rsid w:val="00EC7AFF"/>
    <w:rsid w:val="00ED41F2"/>
    <w:rsid w:val="00ED4EF7"/>
    <w:rsid w:val="00ED5063"/>
    <w:rsid w:val="00ED592E"/>
    <w:rsid w:val="00ED6ABD"/>
    <w:rsid w:val="00ED6B12"/>
    <w:rsid w:val="00ED72E1"/>
    <w:rsid w:val="00EE3C0F"/>
    <w:rsid w:val="00EE4041"/>
    <w:rsid w:val="00EE5314"/>
    <w:rsid w:val="00EE5EB8"/>
    <w:rsid w:val="00EE66E5"/>
    <w:rsid w:val="00EE6810"/>
    <w:rsid w:val="00EE6FF5"/>
    <w:rsid w:val="00EF1601"/>
    <w:rsid w:val="00EF21FE"/>
    <w:rsid w:val="00EF2A7F"/>
    <w:rsid w:val="00EF2D58"/>
    <w:rsid w:val="00EF34E3"/>
    <w:rsid w:val="00EF37C2"/>
    <w:rsid w:val="00EF4803"/>
    <w:rsid w:val="00EF4F07"/>
    <w:rsid w:val="00EF5127"/>
    <w:rsid w:val="00EF67F1"/>
    <w:rsid w:val="00EF6A2E"/>
    <w:rsid w:val="00F02290"/>
    <w:rsid w:val="00F03EAC"/>
    <w:rsid w:val="00F04B7C"/>
    <w:rsid w:val="00F077C9"/>
    <w:rsid w:val="00F078B5"/>
    <w:rsid w:val="00F100AB"/>
    <w:rsid w:val="00F12F08"/>
    <w:rsid w:val="00F14024"/>
    <w:rsid w:val="00F14FA3"/>
    <w:rsid w:val="00F15DB1"/>
    <w:rsid w:val="00F21D9E"/>
    <w:rsid w:val="00F22B51"/>
    <w:rsid w:val="00F22B8D"/>
    <w:rsid w:val="00F24297"/>
    <w:rsid w:val="00F251A4"/>
    <w:rsid w:val="00F2564A"/>
    <w:rsid w:val="00F25761"/>
    <w:rsid w:val="00F259D7"/>
    <w:rsid w:val="00F320C1"/>
    <w:rsid w:val="00F32482"/>
    <w:rsid w:val="00F32D05"/>
    <w:rsid w:val="00F34BFC"/>
    <w:rsid w:val="00F35263"/>
    <w:rsid w:val="00F35E34"/>
    <w:rsid w:val="00F361C9"/>
    <w:rsid w:val="00F3668F"/>
    <w:rsid w:val="00F36709"/>
    <w:rsid w:val="00F403BF"/>
    <w:rsid w:val="00F4342F"/>
    <w:rsid w:val="00F45227"/>
    <w:rsid w:val="00F4648C"/>
    <w:rsid w:val="00F47CCF"/>
    <w:rsid w:val="00F5045C"/>
    <w:rsid w:val="00F5063B"/>
    <w:rsid w:val="00F5172A"/>
    <w:rsid w:val="00F520C7"/>
    <w:rsid w:val="00F53AEA"/>
    <w:rsid w:val="00F547AF"/>
    <w:rsid w:val="00F55AC7"/>
    <w:rsid w:val="00F55FC9"/>
    <w:rsid w:val="00F563CD"/>
    <w:rsid w:val="00F5663B"/>
    <w:rsid w:val="00F5674D"/>
    <w:rsid w:val="00F6045A"/>
    <w:rsid w:val="00F6392C"/>
    <w:rsid w:val="00F64256"/>
    <w:rsid w:val="00F66093"/>
    <w:rsid w:val="00F66518"/>
    <w:rsid w:val="00F66657"/>
    <w:rsid w:val="00F67205"/>
    <w:rsid w:val="00F6751E"/>
    <w:rsid w:val="00F70848"/>
    <w:rsid w:val="00F72C46"/>
    <w:rsid w:val="00F72C77"/>
    <w:rsid w:val="00F73A60"/>
    <w:rsid w:val="00F76788"/>
    <w:rsid w:val="00F8015D"/>
    <w:rsid w:val="00F829C7"/>
    <w:rsid w:val="00F834AA"/>
    <w:rsid w:val="00F848D6"/>
    <w:rsid w:val="00F859AE"/>
    <w:rsid w:val="00F9071F"/>
    <w:rsid w:val="00F922B2"/>
    <w:rsid w:val="00F943C8"/>
    <w:rsid w:val="00F9668A"/>
    <w:rsid w:val="00F96B28"/>
    <w:rsid w:val="00FA1564"/>
    <w:rsid w:val="00FA41B4"/>
    <w:rsid w:val="00FA5DDD"/>
    <w:rsid w:val="00FA6255"/>
    <w:rsid w:val="00FA723B"/>
    <w:rsid w:val="00FA7644"/>
    <w:rsid w:val="00FB0647"/>
    <w:rsid w:val="00FB1FA3"/>
    <w:rsid w:val="00FB2325"/>
    <w:rsid w:val="00FB43A8"/>
    <w:rsid w:val="00FB4D12"/>
    <w:rsid w:val="00FB5279"/>
    <w:rsid w:val="00FB62AE"/>
    <w:rsid w:val="00FB66BD"/>
    <w:rsid w:val="00FB7CCF"/>
    <w:rsid w:val="00FC069A"/>
    <w:rsid w:val="00FC08A9"/>
    <w:rsid w:val="00FC0BA0"/>
    <w:rsid w:val="00FC5162"/>
    <w:rsid w:val="00FC69EE"/>
    <w:rsid w:val="00FC7600"/>
    <w:rsid w:val="00FD0385"/>
    <w:rsid w:val="00FD0B7B"/>
    <w:rsid w:val="00FD1A46"/>
    <w:rsid w:val="00FD4C08"/>
    <w:rsid w:val="00FD6002"/>
    <w:rsid w:val="00FE1DCC"/>
    <w:rsid w:val="00FE1DD4"/>
    <w:rsid w:val="00FE2B19"/>
    <w:rsid w:val="00FE769B"/>
    <w:rsid w:val="00FF0538"/>
    <w:rsid w:val="00FF45F6"/>
    <w:rsid w:val="00FF573B"/>
    <w:rsid w:val="00FF5B88"/>
    <w:rsid w:val="00FF6A2F"/>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5AB83"/>
  <w15:docId w15:val="{4E56F8D8-5FD1-45D8-8D12-97F641DF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4F3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4031">
      <w:bodyDiv w:val="1"/>
      <w:marLeft w:val="0"/>
      <w:marRight w:val="0"/>
      <w:marTop w:val="0"/>
      <w:marBottom w:val="0"/>
      <w:divBdr>
        <w:top w:val="none" w:sz="0" w:space="0" w:color="auto"/>
        <w:left w:val="none" w:sz="0" w:space="0" w:color="auto"/>
        <w:bottom w:val="none" w:sz="0" w:space="0" w:color="auto"/>
        <w:right w:val="none" w:sz="0" w:space="0" w:color="auto"/>
      </w:divBdr>
    </w:div>
    <w:div w:id="210577022">
      <w:bodyDiv w:val="1"/>
      <w:marLeft w:val="0"/>
      <w:marRight w:val="0"/>
      <w:marTop w:val="0"/>
      <w:marBottom w:val="0"/>
      <w:divBdr>
        <w:top w:val="none" w:sz="0" w:space="0" w:color="auto"/>
        <w:left w:val="none" w:sz="0" w:space="0" w:color="auto"/>
        <w:bottom w:val="none" w:sz="0" w:space="0" w:color="auto"/>
        <w:right w:val="none" w:sz="0" w:space="0" w:color="auto"/>
      </w:divBdr>
    </w:div>
    <w:div w:id="322509745">
      <w:bodyDiv w:val="1"/>
      <w:marLeft w:val="0"/>
      <w:marRight w:val="0"/>
      <w:marTop w:val="0"/>
      <w:marBottom w:val="0"/>
      <w:divBdr>
        <w:top w:val="none" w:sz="0" w:space="0" w:color="auto"/>
        <w:left w:val="none" w:sz="0" w:space="0" w:color="auto"/>
        <w:bottom w:val="none" w:sz="0" w:space="0" w:color="auto"/>
        <w:right w:val="none" w:sz="0" w:space="0" w:color="auto"/>
      </w:divBdr>
    </w:div>
    <w:div w:id="334773244">
      <w:bodyDiv w:val="1"/>
      <w:marLeft w:val="0"/>
      <w:marRight w:val="0"/>
      <w:marTop w:val="0"/>
      <w:marBottom w:val="0"/>
      <w:divBdr>
        <w:top w:val="none" w:sz="0" w:space="0" w:color="auto"/>
        <w:left w:val="none" w:sz="0" w:space="0" w:color="auto"/>
        <w:bottom w:val="none" w:sz="0" w:space="0" w:color="auto"/>
        <w:right w:val="none" w:sz="0" w:space="0" w:color="auto"/>
      </w:divBdr>
      <w:divsChild>
        <w:div w:id="1399938714">
          <w:marLeft w:val="0"/>
          <w:marRight w:val="0"/>
          <w:marTop w:val="0"/>
          <w:marBottom w:val="0"/>
          <w:divBdr>
            <w:top w:val="none" w:sz="0" w:space="0" w:color="auto"/>
            <w:left w:val="none" w:sz="0" w:space="0" w:color="auto"/>
            <w:bottom w:val="none" w:sz="0" w:space="0" w:color="auto"/>
            <w:right w:val="none" w:sz="0" w:space="0" w:color="auto"/>
          </w:divBdr>
        </w:div>
        <w:div w:id="1732385498">
          <w:marLeft w:val="0"/>
          <w:marRight w:val="0"/>
          <w:marTop w:val="0"/>
          <w:marBottom w:val="0"/>
          <w:divBdr>
            <w:top w:val="none" w:sz="0" w:space="0" w:color="auto"/>
            <w:left w:val="none" w:sz="0" w:space="0" w:color="auto"/>
            <w:bottom w:val="none" w:sz="0" w:space="0" w:color="auto"/>
            <w:right w:val="none" w:sz="0" w:space="0" w:color="auto"/>
          </w:divBdr>
        </w:div>
        <w:div w:id="543759409">
          <w:marLeft w:val="0"/>
          <w:marRight w:val="0"/>
          <w:marTop w:val="0"/>
          <w:marBottom w:val="0"/>
          <w:divBdr>
            <w:top w:val="none" w:sz="0" w:space="0" w:color="auto"/>
            <w:left w:val="none" w:sz="0" w:space="0" w:color="auto"/>
            <w:bottom w:val="none" w:sz="0" w:space="0" w:color="auto"/>
            <w:right w:val="none" w:sz="0" w:space="0" w:color="auto"/>
          </w:divBdr>
          <w:divsChild>
            <w:div w:id="549851225">
              <w:marLeft w:val="0"/>
              <w:marRight w:val="0"/>
              <w:marTop w:val="0"/>
              <w:marBottom w:val="0"/>
              <w:divBdr>
                <w:top w:val="none" w:sz="0" w:space="0" w:color="auto"/>
                <w:left w:val="none" w:sz="0" w:space="0" w:color="auto"/>
                <w:bottom w:val="none" w:sz="0" w:space="0" w:color="auto"/>
                <w:right w:val="none" w:sz="0" w:space="0" w:color="auto"/>
              </w:divBdr>
            </w:div>
            <w:div w:id="11017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8907">
      <w:bodyDiv w:val="1"/>
      <w:marLeft w:val="0"/>
      <w:marRight w:val="0"/>
      <w:marTop w:val="0"/>
      <w:marBottom w:val="0"/>
      <w:divBdr>
        <w:top w:val="none" w:sz="0" w:space="0" w:color="auto"/>
        <w:left w:val="none" w:sz="0" w:space="0" w:color="auto"/>
        <w:bottom w:val="none" w:sz="0" w:space="0" w:color="auto"/>
        <w:right w:val="none" w:sz="0" w:space="0" w:color="auto"/>
      </w:divBdr>
    </w:div>
    <w:div w:id="1033380105">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8">
          <w:marLeft w:val="0"/>
          <w:marRight w:val="0"/>
          <w:marTop w:val="0"/>
          <w:marBottom w:val="0"/>
          <w:divBdr>
            <w:top w:val="none" w:sz="0" w:space="0" w:color="auto"/>
            <w:left w:val="none" w:sz="0" w:space="0" w:color="auto"/>
            <w:bottom w:val="none" w:sz="0" w:space="0" w:color="auto"/>
            <w:right w:val="none" w:sz="0" w:space="0" w:color="auto"/>
          </w:divBdr>
        </w:div>
        <w:div w:id="1827436630">
          <w:marLeft w:val="0"/>
          <w:marRight w:val="0"/>
          <w:marTop w:val="0"/>
          <w:marBottom w:val="0"/>
          <w:divBdr>
            <w:top w:val="none" w:sz="0" w:space="0" w:color="auto"/>
            <w:left w:val="none" w:sz="0" w:space="0" w:color="auto"/>
            <w:bottom w:val="none" w:sz="0" w:space="0" w:color="auto"/>
            <w:right w:val="none" w:sz="0" w:space="0" w:color="auto"/>
          </w:divBdr>
        </w:div>
        <w:div w:id="164830872">
          <w:marLeft w:val="0"/>
          <w:marRight w:val="0"/>
          <w:marTop w:val="0"/>
          <w:marBottom w:val="0"/>
          <w:divBdr>
            <w:top w:val="none" w:sz="0" w:space="0" w:color="auto"/>
            <w:left w:val="none" w:sz="0" w:space="0" w:color="auto"/>
            <w:bottom w:val="none" w:sz="0" w:space="0" w:color="auto"/>
            <w:right w:val="none" w:sz="0" w:space="0" w:color="auto"/>
          </w:divBdr>
          <w:divsChild>
            <w:div w:id="384525930">
              <w:marLeft w:val="0"/>
              <w:marRight w:val="0"/>
              <w:marTop w:val="0"/>
              <w:marBottom w:val="0"/>
              <w:divBdr>
                <w:top w:val="none" w:sz="0" w:space="0" w:color="auto"/>
                <w:left w:val="none" w:sz="0" w:space="0" w:color="auto"/>
                <w:bottom w:val="none" w:sz="0" w:space="0" w:color="auto"/>
                <w:right w:val="none" w:sz="0" w:space="0" w:color="auto"/>
              </w:divBdr>
            </w:div>
            <w:div w:id="1710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85636">
      <w:bodyDiv w:val="1"/>
      <w:marLeft w:val="0"/>
      <w:marRight w:val="0"/>
      <w:marTop w:val="0"/>
      <w:marBottom w:val="0"/>
      <w:divBdr>
        <w:top w:val="none" w:sz="0" w:space="0" w:color="auto"/>
        <w:left w:val="none" w:sz="0" w:space="0" w:color="auto"/>
        <w:bottom w:val="none" w:sz="0" w:space="0" w:color="auto"/>
        <w:right w:val="none" w:sz="0" w:space="0" w:color="auto"/>
      </w:divBdr>
    </w:div>
    <w:div w:id="1120994873">
      <w:bodyDiv w:val="1"/>
      <w:marLeft w:val="0"/>
      <w:marRight w:val="0"/>
      <w:marTop w:val="0"/>
      <w:marBottom w:val="0"/>
      <w:divBdr>
        <w:top w:val="none" w:sz="0" w:space="0" w:color="auto"/>
        <w:left w:val="none" w:sz="0" w:space="0" w:color="auto"/>
        <w:bottom w:val="none" w:sz="0" w:space="0" w:color="auto"/>
        <w:right w:val="none" w:sz="0" w:space="0" w:color="auto"/>
      </w:divBdr>
    </w:div>
    <w:div w:id="1161116747">
      <w:bodyDiv w:val="1"/>
      <w:marLeft w:val="0"/>
      <w:marRight w:val="0"/>
      <w:marTop w:val="0"/>
      <w:marBottom w:val="0"/>
      <w:divBdr>
        <w:top w:val="none" w:sz="0" w:space="0" w:color="auto"/>
        <w:left w:val="none" w:sz="0" w:space="0" w:color="auto"/>
        <w:bottom w:val="none" w:sz="0" w:space="0" w:color="auto"/>
        <w:right w:val="none" w:sz="0" w:space="0" w:color="auto"/>
      </w:divBdr>
      <w:divsChild>
        <w:div w:id="1135758083">
          <w:marLeft w:val="0"/>
          <w:marRight w:val="0"/>
          <w:marTop w:val="0"/>
          <w:marBottom w:val="0"/>
          <w:divBdr>
            <w:top w:val="none" w:sz="0" w:space="0" w:color="auto"/>
            <w:left w:val="none" w:sz="0" w:space="0" w:color="auto"/>
            <w:bottom w:val="none" w:sz="0" w:space="0" w:color="auto"/>
            <w:right w:val="none" w:sz="0" w:space="0" w:color="auto"/>
          </w:divBdr>
        </w:div>
      </w:divsChild>
    </w:div>
    <w:div w:id="1234047619">
      <w:bodyDiv w:val="1"/>
      <w:marLeft w:val="0"/>
      <w:marRight w:val="0"/>
      <w:marTop w:val="0"/>
      <w:marBottom w:val="0"/>
      <w:divBdr>
        <w:top w:val="none" w:sz="0" w:space="0" w:color="auto"/>
        <w:left w:val="none" w:sz="0" w:space="0" w:color="auto"/>
        <w:bottom w:val="none" w:sz="0" w:space="0" w:color="auto"/>
        <w:right w:val="none" w:sz="0" w:space="0" w:color="auto"/>
      </w:divBdr>
    </w:div>
    <w:div w:id="1381171702">
      <w:bodyDiv w:val="1"/>
      <w:marLeft w:val="0"/>
      <w:marRight w:val="0"/>
      <w:marTop w:val="0"/>
      <w:marBottom w:val="0"/>
      <w:divBdr>
        <w:top w:val="none" w:sz="0" w:space="0" w:color="auto"/>
        <w:left w:val="none" w:sz="0" w:space="0" w:color="auto"/>
        <w:bottom w:val="none" w:sz="0" w:space="0" w:color="auto"/>
        <w:right w:val="none" w:sz="0" w:space="0" w:color="auto"/>
      </w:divBdr>
      <w:divsChild>
        <w:div w:id="579750772">
          <w:marLeft w:val="0"/>
          <w:marRight w:val="0"/>
          <w:marTop w:val="0"/>
          <w:marBottom w:val="0"/>
          <w:divBdr>
            <w:top w:val="none" w:sz="0" w:space="0" w:color="auto"/>
            <w:left w:val="none" w:sz="0" w:space="0" w:color="auto"/>
            <w:bottom w:val="none" w:sz="0" w:space="0" w:color="auto"/>
            <w:right w:val="none" w:sz="0" w:space="0" w:color="auto"/>
          </w:divBdr>
        </w:div>
      </w:divsChild>
    </w:div>
    <w:div w:id="1406293519">
      <w:bodyDiv w:val="1"/>
      <w:marLeft w:val="0"/>
      <w:marRight w:val="0"/>
      <w:marTop w:val="0"/>
      <w:marBottom w:val="0"/>
      <w:divBdr>
        <w:top w:val="none" w:sz="0" w:space="0" w:color="auto"/>
        <w:left w:val="none" w:sz="0" w:space="0" w:color="auto"/>
        <w:bottom w:val="none" w:sz="0" w:space="0" w:color="auto"/>
        <w:right w:val="none" w:sz="0" w:space="0" w:color="auto"/>
      </w:divBdr>
    </w:div>
    <w:div w:id="1513447923">
      <w:bodyDiv w:val="1"/>
      <w:marLeft w:val="0"/>
      <w:marRight w:val="0"/>
      <w:marTop w:val="0"/>
      <w:marBottom w:val="0"/>
      <w:divBdr>
        <w:top w:val="none" w:sz="0" w:space="0" w:color="auto"/>
        <w:left w:val="none" w:sz="0" w:space="0" w:color="auto"/>
        <w:bottom w:val="none" w:sz="0" w:space="0" w:color="auto"/>
        <w:right w:val="none" w:sz="0" w:space="0" w:color="auto"/>
      </w:divBdr>
    </w:div>
    <w:div w:id="1642881243">
      <w:bodyDiv w:val="1"/>
      <w:marLeft w:val="0"/>
      <w:marRight w:val="0"/>
      <w:marTop w:val="0"/>
      <w:marBottom w:val="0"/>
      <w:divBdr>
        <w:top w:val="none" w:sz="0" w:space="0" w:color="auto"/>
        <w:left w:val="none" w:sz="0" w:space="0" w:color="auto"/>
        <w:bottom w:val="none" w:sz="0" w:space="0" w:color="auto"/>
        <w:right w:val="none" w:sz="0" w:space="0" w:color="auto"/>
      </w:divBdr>
      <w:divsChild>
        <w:div w:id="620724035">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86443210">
      <w:bodyDiv w:val="1"/>
      <w:marLeft w:val="0"/>
      <w:marRight w:val="0"/>
      <w:marTop w:val="0"/>
      <w:marBottom w:val="0"/>
      <w:divBdr>
        <w:top w:val="none" w:sz="0" w:space="0" w:color="auto"/>
        <w:left w:val="none" w:sz="0" w:space="0" w:color="auto"/>
        <w:bottom w:val="none" w:sz="0" w:space="0" w:color="auto"/>
        <w:right w:val="none" w:sz="0" w:space="0" w:color="auto"/>
      </w:divBdr>
    </w:div>
    <w:div w:id="1839539415">
      <w:bodyDiv w:val="1"/>
      <w:marLeft w:val="0"/>
      <w:marRight w:val="0"/>
      <w:marTop w:val="0"/>
      <w:marBottom w:val="0"/>
      <w:divBdr>
        <w:top w:val="none" w:sz="0" w:space="0" w:color="auto"/>
        <w:left w:val="none" w:sz="0" w:space="0" w:color="auto"/>
        <w:bottom w:val="none" w:sz="0" w:space="0" w:color="auto"/>
        <w:right w:val="none" w:sz="0" w:space="0" w:color="auto"/>
      </w:divBdr>
    </w:div>
    <w:div w:id="1980451010">
      <w:bodyDiv w:val="1"/>
      <w:marLeft w:val="0"/>
      <w:marRight w:val="0"/>
      <w:marTop w:val="0"/>
      <w:marBottom w:val="0"/>
      <w:divBdr>
        <w:top w:val="none" w:sz="0" w:space="0" w:color="auto"/>
        <w:left w:val="none" w:sz="0" w:space="0" w:color="auto"/>
        <w:bottom w:val="none" w:sz="0" w:space="0" w:color="auto"/>
        <w:right w:val="none" w:sz="0" w:space="0" w:color="auto"/>
      </w:divBdr>
    </w:div>
    <w:div w:id="2010135828">
      <w:bodyDiv w:val="1"/>
      <w:marLeft w:val="0"/>
      <w:marRight w:val="0"/>
      <w:marTop w:val="0"/>
      <w:marBottom w:val="0"/>
      <w:divBdr>
        <w:top w:val="none" w:sz="0" w:space="0" w:color="auto"/>
        <w:left w:val="none" w:sz="0" w:space="0" w:color="auto"/>
        <w:bottom w:val="none" w:sz="0" w:space="0" w:color="auto"/>
        <w:right w:val="none" w:sz="0" w:space="0" w:color="auto"/>
      </w:divBdr>
    </w:div>
    <w:div w:id="20169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1023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73BB3A7754F55BB64312F65B2BB89"/>
        <w:category>
          <w:name w:val="Allmänt"/>
          <w:gallery w:val="placeholder"/>
        </w:category>
        <w:types>
          <w:type w:val="bbPlcHdr"/>
        </w:types>
        <w:behaviors>
          <w:behavior w:val="content"/>
        </w:behaviors>
        <w:guid w:val="{1E95C8E5-A549-4FAD-80F2-5C8CF79986E2}"/>
      </w:docPartPr>
      <w:docPartBody>
        <w:p w:rsidR="0067469C" w:rsidRDefault="0067469C">
          <w:pPr>
            <w:pStyle w:val="53473BB3A7754F55BB64312F65B2BB89"/>
          </w:pPr>
          <w:r w:rsidRPr="00FC36B9">
            <w:rPr>
              <w:rStyle w:val="Platshllartext"/>
            </w:rPr>
            <w:t>Klicka eller tryck här för att ange text.</w:t>
          </w:r>
        </w:p>
      </w:docPartBody>
    </w:docPart>
    <w:docPart>
      <w:docPartPr>
        <w:name w:val="2ECC2934A85747099A229E1B155B189A"/>
        <w:category>
          <w:name w:val="Allmänt"/>
          <w:gallery w:val="placeholder"/>
        </w:category>
        <w:types>
          <w:type w:val="bbPlcHdr"/>
        </w:types>
        <w:behaviors>
          <w:behavior w:val="content"/>
        </w:behaviors>
        <w:guid w:val="{BFD1C825-7843-4A3B-84BD-5603ACA64FB8}"/>
      </w:docPartPr>
      <w:docPartBody>
        <w:p w:rsidR="0067469C" w:rsidRDefault="0067469C">
          <w:pPr>
            <w:pStyle w:val="2ECC2934A85747099A229E1B155B189A"/>
          </w:pPr>
          <w:r>
            <w:rPr>
              <w:rStyle w:val="Platshllartext"/>
            </w:rPr>
            <w:t>(sätts av SB)</w:t>
          </w:r>
        </w:p>
      </w:docPartBody>
    </w:docPart>
    <w:docPart>
      <w:docPartPr>
        <w:name w:val="7704B463D95C4EBF8DF8079B0CF200E1"/>
        <w:category>
          <w:name w:val="Allmänt"/>
          <w:gallery w:val="placeholder"/>
        </w:category>
        <w:types>
          <w:type w:val="bbPlcHdr"/>
        </w:types>
        <w:behaviors>
          <w:behavior w:val="content"/>
        </w:behaviors>
        <w:guid w:val="{66B88237-8D17-48DC-878D-4FEAD4D8892F}"/>
      </w:docPartPr>
      <w:docPartBody>
        <w:p w:rsidR="0067469C" w:rsidRDefault="0067469C">
          <w:pPr>
            <w:pStyle w:val="7704B463D95C4EBF8DF8079B0CF200E1"/>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BCA0E50D3BFB4F5B94F6E810608C24BF"/>
        <w:category>
          <w:name w:val="Allmänt"/>
          <w:gallery w:val="placeholder"/>
        </w:category>
        <w:types>
          <w:type w:val="bbPlcHdr"/>
        </w:types>
        <w:behaviors>
          <w:behavior w:val="content"/>
        </w:behaviors>
        <w:guid w:val="{7611BA58-EA44-4A99-8C5E-5C2A6EEBC329}"/>
      </w:docPartPr>
      <w:docPartBody>
        <w:p w:rsidR="0067469C" w:rsidRDefault="0067469C">
          <w:pPr>
            <w:pStyle w:val="BCA0E50D3BFB4F5B94F6E810608C24B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6DC122257644F27976E39D20EE525C8"/>
        <w:category>
          <w:name w:val="Allmänt"/>
          <w:gallery w:val="placeholder"/>
        </w:category>
        <w:types>
          <w:type w:val="bbPlcHdr"/>
        </w:types>
        <w:behaviors>
          <w:behavior w:val="content"/>
        </w:behaviors>
        <w:guid w:val="{A487AAC4-9A9B-472E-AEE6-652B2A16716A}"/>
      </w:docPartPr>
      <w:docPartBody>
        <w:p w:rsidR="0067469C" w:rsidRDefault="0067469C">
          <w:pPr>
            <w:pStyle w:val="E6DC122257644F27976E39D20EE525C8"/>
          </w:pPr>
          <w:r>
            <w:rPr>
              <w:rStyle w:val="Platshllartext"/>
            </w:rPr>
            <w:t>Klicka här och v</w:t>
          </w:r>
          <w:r w:rsidRPr="00D31416">
            <w:rPr>
              <w:rStyle w:val="Platshllartext"/>
            </w:rPr>
            <w:t xml:space="preserve">älj ett </w:t>
          </w:r>
          <w:r>
            <w:rPr>
              <w:rStyle w:val="Platshllartext"/>
            </w:rPr>
            <w:t>departement.</w:t>
          </w:r>
        </w:p>
      </w:docPartBody>
    </w:docPart>
    <w:docPart>
      <w:docPartPr>
        <w:name w:val="68273483213A4A21BDBC3005F4D2E05A"/>
        <w:category>
          <w:name w:val="Allmänt"/>
          <w:gallery w:val="placeholder"/>
        </w:category>
        <w:types>
          <w:type w:val="bbPlcHdr"/>
        </w:types>
        <w:behaviors>
          <w:behavior w:val="content"/>
        </w:behaviors>
        <w:guid w:val="{1C42EE28-32BA-4773-ACD4-FEF1656AC096}"/>
      </w:docPartPr>
      <w:docPartBody>
        <w:p w:rsidR="0067469C" w:rsidRDefault="0067469C">
          <w:pPr>
            <w:pStyle w:val="68273483213A4A21BDBC3005F4D2E05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88FED5F0DE041479A55741B2A366A33"/>
        <w:category>
          <w:name w:val="Allmänt"/>
          <w:gallery w:val="placeholder"/>
        </w:category>
        <w:types>
          <w:type w:val="bbPlcHdr"/>
        </w:types>
        <w:behaviors>
          <w:behavior w:val="content"/>
        </w:behaviors>
        <w:guid w:val="{95E6AA09-2C15-4A03-9698-D2BA3426BF3C}"/>
      </w:docPartPr>
      <w:docPartBody>
        <w:p w:rsidR="0067469C" w:rsidRDefault="0067469C">
          <w:pPr>
            <w:pStyle w:val="488FED5F0DE041479A55741B2A366A3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70358E856DA4D75BE2108F4B7E5713F"/>
        <w:category>
          <w:name w:val="Allmänt"/>
          <w:gallery w:val="placeholder"/>
        </w:category>
        <w:types>
          <w:type w:val="bbPlcHdr"/>
        </w:types>
        <w:behaviors>
          <w:behavior w:val="content"/>
        </w:behaviors>
        <w:guid w:val="{EC0B04C3-C8A1-4AAA-B85A-31385CBD8485}"/>
      </w:docPartPr>
      <w:docPartBody>
        <w:p w:rsidR="0067469C" w:rsidRDefault="0067469C">
          <w:pPr>
            <w:pStyle w:val="970358E856DA4D75BE2108F4B7E5713F"/>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7DFF2FFD4E44E0B8346DE54136A0C26"/>
        <w:category>
          <w:name w:val="Allmänt"/>
          <w:gallery w:val="placeholder"/>
        </w:category>
        <w:types>
          <w:type w:val="bbPlcHdr"/>
        </w:types>
        <w:behaviors>
          <w:behavior w:val="content"/>
        </w:behaviors>
        <w:guid w:val="{84976B1E-5360-4DA4-8DFB-9BFEFDD556BA}"/>
      </w:docPartPr>
      <w:docPartBody>
        <w:p w:rsidR="00000000" w:rsidRDefault="00F53D7D">
          <w:r w:rsidRPr="00F160DC">
            <w:rPr>
              <w:rStyle w:val="Platshllartext"/>
            </w:rPr>
            <w:t xml:space="preserve"> </w:t>
          </w:r>
        </w:p>
      </w:docPartBody>
    </w:docPart>
    <w:docPart>
      <w:docPartPr>
        <w:name w:val="6AD86413C5F94986A76FCEA57A4DD97F"/>
        <w:category>
          <w:name w:val="Allmänt"/>
          <w:gallery w:val="placeholder"/>
        </w:category>
        <w:types>
          <w:type w:val="bbPlcHdr"/>
        </w:types>
        <w:behaviors>
          <w:behavior w:val="content"/>
        </w:behaviors>
        <w:guid w:val="{FAEB0961-AD5D-4CBF-8C1B-5B56B39E203E}"/>
      </w:docPartPr>
      <w:docPartBody>
        <w:p w:rsidR="00000000" w:rsidRDefault="00F53D7D">
          <w:r w:rsidRPr="00F160DC">
            <w:rPr>
              <w:rStyle w:val="Platshllartext"/>
            </w:rPr>
            <w:t xml:space="preserve"> </w:t>
          </w:r>
        </w:p>
      </w:docPartBody>
    </w:docPart>
    <w:docPart>
      <w:docPartPr>
        <w:name w:val="2AC33804B631463D951C4C1F6189628D"/>
        <w:category>
          <w:name w:val="Allmänt"/>
          <w:gallery w:val="placeholder"/>
        </w:category>
        <w:types>
          <w:type w:val="bbPlcHdr"/>
        </w:types>
        <w:behaviors>
          <w:behavior w:val="content"/>
        </w:behaviors>
        <w:guid w:val="{101B2D04-B91F-4C8D-8126-F1E20DD0CEDB}"/>
      </w:docPartPr>
      <w:docPartBody>
        <w:p w:rsidR="00000000" w:rsidRDefault="00F53D7D">
          <w:r w:rsidRPr="00F160DC">
            <w:rPr>
              <w:rStyle w:val="Platshllartext"/>
            </w:rPr>
            <w:t xml:space="preserve"> </w:t>
          </w:r>
        </w:p>
      </w:docPartBody>
    </w:docPart>
    <w:docPart>
      <w:docPartPr>
        <w:name w:val="6C0FED6786BA439280B6C8E4D133D1AD"/>
        <w:category>
          <w:name w:val="Allmänt"/>
          <w:gallery w:val="placeholder"/>
        </w:category>
        <w:types>
          <w:type w:val="bbPlcHdr"/>
        </w:types>
        <w:behaviors>
          <w:behavior w:val="content"/>
        </w:behaviors>
        <w:guid w:val="{08D0902E-7727-450F-92F0-829D6ACA561C}"/>
      </w:docPartPr>
      <w:docPartBody>
        <w:p w:rsidR="00000000" w:rsidRDefault="00F53D7D">
          <w:r w:rsidRPr="00F160D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9C"/>
    <w:rsid w:val="000C5F1B"/>
    <w:rsid w:val="000F48F3"/>
    <w:rsid w:val="00104229"/>
    <w:rsid w:val="00186FE9"/>
    <w:rsid w:val="00310C8D"/>
    <w:rsid w:val="003B58A6"/>
    <w:rsid w:val="003D7B7F"/>
    <w:rsid w:val="00460C61"/>
    <w:rsid w:val="00483C5D"/>
    <w:rsid w:val="004A37CC"/>
    <w:rsid w:val="004B4485"/>
    <w:rsid w:val="00517C15"/>
    <w:rsid w:val="0055717D"/>
    <w:rsid w:val="00594CA1"/>
    <w:rsid w:val="0060434B"/>
    <w:rsid w:val="0067469C"/>
    <w:rsid w:val="00693A8C"/>
    <w:rsid w:val="007636FB"/>
    <w:rsid w:val="00841074"/>
    <w:rsid w:val="00843B46"/>
    <w:rsid w:val="00903C21"/>
    <w:rsid w:val="00994907"/>
    <w:rsid w:val="009D0AEC"/>
    <w:rsid w:val="00A06714"/>
    <w:rsid w:val="00A43C09"/>
    <w:rsid w:val="00A93594"/>
    <w:rsid w:val="00A9652A"/>
    <w:rsid w:val="00B15BAB"/>
    <w:rsid w:val="00B25C54"/>
    <w:rsid w:val="00B70151"/>
    <w:rsid w:val="00C466E7"/>
    <w:rsid w:val="00C802C3"/>
    <w:rsid w:val="00D37647"/>
    <w:rsid w:val="00D406D3"/>
    <w:rsid w:val="00D83757"/>
    <w:rsid w:val="00DD3154"/>
    <w:rsid w:val="00DF5665"/>
    <w:rsid w:val="00ED4E3F"/>
    <w:rsid w:val="00EF34E3"/>
    <w:rsid w:val="00EF67F1"/>
    <w:rsid w:val="00F53D7D"/>
    <w:rsid w:val="00F67205"/>
    <w:rsid w:val="00F76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3D7D"/>
    <w:rPr>
      <w:noProof w:val="0"/>
      <w:color w:val="808080"/>
    </w:rPr>
  </w:style>
  <w:style w:type="paragraph" w:customStyle="1" w:styleId="53473BB3A7754F55BB64312F65B2BB89">
    <w:name w:val="53473BB3A7754F55BB64312F65B2BB89"/>
  </w:style>
  <w:style w:type="paragraph" w:customStyle="1" w:styleId="380263CD18EA4BA38E0808B4C35A7F4B">
    <w:name w:val="380263CD18EA4BA38E0808B4C35A7F4B"/>
  </w:style>
  <w:style w:type="paragraph" w:customStyle="1" w:styleId="2ECC2934A85747099A229E1B155B189A">
    <w:name w:val="2ECC2934A85747099A229E1B155B189A"/>
  </w:style>
  <w:style w:type="paragraph" w:customStyle="1" w:styleId="EBA1965FA3454D6994F129A7367301D1">
    <w:name w:val="EBA1965FA3454D6994F129A7367301D1"/>
  </w:style>
  <w:style w:type="paragraph" w:customStyle="1" w:styleId="7704B463D95C4EBF8DF8079B0CF200E1">
    <w:name w:val="7704B463D95C4EBF8DF8079B0CF200E1"/>
  </w:style>
  <w:style w:type="paragraph" w:customStyle="1" w:styleId="BCA0E50D3BFB4F5B94F6E810608C24BF">
    <w:name w:val="BCA0E50D3BFB4F5B94F6E810608C24BF"/>
  </w:style>
  <w:style w:type="paragraph" w:customStyle="1" w:styleId="E6DC122257644F27976E39D20EE525C8">
    <w:name w:val="E6DC122257644F27976E39D20EE525C8"/>
  </w:style>
  <w:style w:type="paragraph" w:customStyle="1" w:styleId="68273483213A4A21BDBC3005F4D2E05A">
    <w:name w:val="68273483213A4A21BDBC3005F4D2E05A"/>
  </w:style>
  <w:style w:type="paragraph" w:customStyle="1" w:styleId="DF80AB1877D54F398336712DA0139977">
    <w:name w:val="DF80AB1877D54F398336712DA0139977"/>
  </w:style>
  <w:style w:type="paragraph" w:customStyle="1" w:styleId="488FED5F0DE041479A55741B2A366A33">
    <w:name w:val="488FED5F0DE041479A55741B2A366A33"/>
  </w:style>
  <w:style w:type="paragraph" w:customStyle="1" w:styleId="970358E856DA4D75BE2108F4B7E5713F">
    <w:name w:val="970358E856DA4D75BE2108F4B7E57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2025-07-03</HeaderDate>
    <Office/>
    <Dnr>U2025/</Dnr>
    <ParagrafNr/>
    <DocumentTitle/>
    <VisitingAddress/>
    <Extra1/>
    <Extra2/>
    <Extra3/>
    <Number/>
    <Recipient/>
    <SenderText/>
    <DocNumber/>
    <Doclanguage>1053</Doclanguage>
    <Appendix/>
    <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aktaPM xmlns="http://rk.se/faktapm">
  <Titel>EU:s strategi för livsvetenskaper</Titel>
  <Ar>2024/25</Ar>
  <Nr>63</Nr>
  <UppDat>2025-08-20</UppDat>
  <Rub>EU:s strategi för livsvetenskaper</Rub>
  <Dep>Utbildningsdepartementet</Dep>
  <Utsk>Utbildningsutskottet</Utsk>
  <AnkDat>2025-08-20</AnkDat>
  <Egenskap1/>
  <Egenskap2/>
  <Egenskap3/>
  <DepLista>
    <Item>
      <itemnr/>
      <Departementsnamn>Utbildningsdepartementet</Departementsnamn>
    </Item>
  </DepLista>
  <DokLista>
    <DokItem>
      <Beteckning>COM(2025) 525</Beteckning>
      <Celexnummer>52025DC0525</Celexnummer>
      <DokTitel>COMMUNICATION FROM THE COMMISSION TO THE EUROPEAN PARLIAMENT, THE COUNCIL, THE EUROPEAN ECONOMIC AND SOCIAL COMMITTEE AND THE COMMITTEE OF THE REGIONS Choose Europe for life sciences A strategy to position the EU as the world’s most attractive place for life sciences by 2030</DokTitel>
    </DokItem>
  </DokLista>
  <GDB1>COM(2025) 525</GDB1>
  <GDT1>COMMUNICATION FROM THE COMMISSION TO THE EUROPEAN PARLIAMENT, THE COUNCIL, THE EUROPEAN ECONOMIC AND SOCIAL COMMITTEE AND THE COMMITTEE OF THE REGIONS Choose Europe for life sciences A strategy to position the EU as the world’s most attractive place for life sciences by 2030</GDT1>
  <GDTWeb>COM(2025) 525</GDTWeb>
  <Typ>FPM</Typ>
  <Dokumenttyp>FaktaPM</Dokumenttyp>
  <Epostadress>ml1023ab</Epostadress>
</faktaPM>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5D2F9-A977-4EC5-A205-630BB63D41EA}">
  <ds:schemaRefs>
    <ds:schemaRef ds:uri="http://lp/documentinfo/RK"/>
  </ds:schemaRefs>
</ds:datastoreItem>
</file>

<file path=customXml/itemProps2.xml><?xml version="1.0" encoding="utf-8"?>
<ds:datastoreItem xmlns:ds="http://schemas.openxmlformats.org/officeDocument/2006/customXml" ds:itemID="{99C9D961-E13E-4424-B0C4-9382E8338090}">
  <ds:schemaRefs>
    <ds:schemaRef ds:uri="http://schemas.microsoft.com/sharepoint/v3/contenttype/forms"/>
  </ds:schemaRefs>
</ds:datastoreItem>
</file>

<file path=customXml/itemProps3.xml><?xml version="1.0" encoding="utf-8"?>
<ds:datastoreItem xmlns:ds="http://schemas.openxmlformats.org/officeDocument/2006/customXml" ds:itemID="{800ABD65-7A52-460F-84C4-985E31E117E4}">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B4D92A9-4BB9-4E6D-9B21-CA8DD524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8</Pages>
  <Words>1713</Words>
  <Characters>11612</Characters>
  <Application>Microsoft Office Word</Application>
  <DocSecurity>0</DocSecurity>
  <Lines>226</Lines>
  <Paragraphs>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FPM_202425__63</dc:title>
  <dc:subject/>
  <dc:creator>Malin Masterton</dc:creator>
  <cp:keywords/>
  <dc:description/>
  <cp:lastModifiedBy>Miguel Palm</cp:lastModifiedBy>
  <cp:revision>2</cp:revision>
  <cp:lastPrinted>2025-08-20T12:43:00Z</cp:lastPrinted>
  <dcterms:created xsi:type="dcterms:W3CDTF">2025-08-20T12:49:00Z</dcterms:created>
  <dcterms:modified xsi:type="dcterms:W3CDTF">2025-08-20T12:49:00Z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ActivityCategory">
    <vt:lpwstr/>
  </property>
  <property fmtid="{D5CDD505-2E9C-101B-9397-08002B2CF9AE}" pid="6" name="Organisation">
    <vt:lpwstr/>
  </property>
  <property fmtid="{D5CDD505-2E9C-101B-9397-08002B2CF9AE}" pid="7" name="_dlc_DocIdItemGuid">
    <vt:lpwstr>5848eafc-1156-453e-a83c-b7af0655e4fc</vt:lpwstr>
  </property>
  <property fmtid="{D5CDD505-2E9C-101B-9397-08002B2CF9AE}" pid="8" name="GDB1">
    <vt:lpwstr>COM(2025) 525</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EU:s strategi för livsvetenskaper</vt:lpwstr>
  </property>
  <property fmtid="{D5CDD505-2E9C-101B-9397-08002B2CF9AE}" pid="22" name="Ar">
    <vt:lpwstr>2024/25</vt:lpwstr>
  </property>
  <property fmtid="{D5CDD505-2E9C-101B-9397-08002B2CF9AE}" pid="23" name="Nr">
    <vt:lpwstr>63</vt:lpwstr>
  </property>
  <property fmtid="{D5CDD505-2E9C-101B-9397-08002B2CF9AE}" pid="24" name="UppDat">
    <vt:lpwstr>2025-08-20</vt:lpwstr>
  </property>
  <property fmtid="{D5CDD505-2E9C-101B-9397-08002B2CF9AE}" pid="25" name="Dep">
    <vt:lpwstr>Utbildningsdepartementet</vt:lpwstr>
  </property>
  <property fmtid="{D5CDD505-2E9C-101B-9397-08002B2CF9AE}" pid="26" name="GDT1">
    <vt:lpwstr>COMMUNICATION FROM THE COMMISSION TO THE EUROPEAN PARLIAMENT, THE COUNCIL, THE EUROPEAN ECONOMIC AND SOCIAL COMMITTEE AND THE COMMITTEE OF THE REGIONS Choose Europe for life sciences A strategy to position the EU as the world’s most attractive place for life sciences by 2030</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2025-08-20</vt:lpwstr>
  </property>
  <property fmtid="{D5CDD505-2E9C-101B-9397-08002B2CF9AE}" pid="41" name="Utsk">
    <vt:lpwstr>Utbildningsutskottet</vt:lpwstr>
  </property>
  <property fmtid="{D5CDD505-2E9C-101B-9397-08002B2CF9AE}" pid="42" name="Dokumenttyp">
    <vt:lpwstr>FaktaPM</vt:lpwstr>
  </property>
  <property fmtid="{D5CDD505-2E9C-101B-9397-08002B2CF9AE}" pid="43" name="Epostadress">
    <vt:lpwstr>ml1023ab</vt:lpwstr>
  </property>
</Properties>
</file>