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03237" w:rsidRDefault="00063853" w14:paraId="5880946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B9AC51C6DCE4449904E2297FB87C0A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1b83e2a-203e-4bc8-a119-1158ea3e55c4"/>
        <w:id w:val="-2043512478"/>
        <w:lock w:val="sdtLocked"/>
      </w:sdtPr>
      <w:sdtEndPr/>
      <w:sdtContent>
        <w:p w:rsidR="00263AD6" w:rsidRDefault="00177F58" w14:paraId="5690A87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rätten att nyttja universitetens lokaler för partipolitiska studentföreningar med demokratisk värdegrund förtydligas i högskoleförordningen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559A95FA0BD413CBE05FE0FE1B06CAC"/>
        </w:placeholder>
        <w:text/>
      </w:sdtPr>
      <w:sdtEndPr/>
      <w:sdtContent>
        <w:p w:rsidRPr="009B062B" w:rsidR="006D79C9" w:rsidP="00333E95" w:rsidRDefault="006D79C9" w14:paraId="0B6ECD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96B6A" w:rsidP="00127649" w:rsidRDefault="00496B6A" w14:paraId="20B68438" w14:textId="11015E57">
      <w:pPr>
        <w:pStyle w:val="Normalutanindragellerluft"/>
      </w:pPr>
      <w:r>
        <w:t>I enlighet med 1 kap. 13 § i högskoleförordningen har studentföreningar rätt att nyttja universitetets lokaler för sammankomst med syften som anges i paragrafen såvida de bygger på en demokratisk värdegrund samt är skapade av och för studenter. I enlighet</w:t>
      </w:r>
      <w:r w:rsidR="00103237">
        <w:t xml:space="preserve"> m</w:t>
      </w:r>
      <w:r>
        <w:t>ed nämnda paragraf ska studentföreningar enbart kunna nekas om de till exempel utgör ett hot för andra studenter. Trots detta nekas partipolitiska studentföreningar vid flera lärosäten i landet rätten att använda lokalerna. Detta är något som dels går emot vad som anges i högskoleförordningen, dels något som motverkar studenters rätt att engagera sig partipolitiskt. En väsentlig del i det demokratiska samtalet är alla individers rätt att engagera sig politiskt.</w:t>
      </w:r>
    </w:p>
    <w:p w:rsidR="00496B6A" w:rsidP="00496B6A" w:rsidRDefault="00496B6A" w14:paraId="5CA1E6C3" w14:textId="5865C6F3">
      <w:r>
        <w:t>För att motverka att studentföreningar på enskilda lärosäten stängs ute bör rätten att nyttja universitetets lokaler för partipolitiska studentföreningar med demokratisk värdegrund förtydligas i högskoleförordningen. Detta bör riksdagen ge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1FA5C083E20C4950B2CC9E8336FF5847"/>
        </w:placeholder>
      </w:sdtPr>
      <w:sdtEndPr/>
      <w:sdtContent>
        <w:p w:rsidR="00103237" w:rsidP="00103237" w:rsidRDefault="00103237" w14:paraId="1378EA91" w14:textId="77777777"/>
        <w:p w:rsidRPr="008E0FE2" w:rsidR="004801AC" w:rsidP="00103237" w:rsidRDefault="00063853" w14:paraId="3C88DE59" w14:textId="6FE4B42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63AD6" w14:paraId="52576DB7" w14:textId="77777777">
        <w:trPr>
          <w:cantSplit/>
        </w:trPr>
        <w:tc>
          <w:tcPr>
            <w:tcW w:w="50" w:type="pct"/>
            <w:vAlign w:val="bottom"/>
          </w:tcPr>
          <w:p w:rsidR="00263AD6" w:rsidRDefault="00177F58" w14:paraId="7A4CEF67" w14:textId="77777777">
            <w:pPr>
              <w:pStyle w:val="Underskrifter"/>
              <w:spacing w:after="0"/>
            </w:pPr>
            <w:r>
              <w:t>Jytte Guteland (S)</w:t>
            </w:r>
          </w:p>
        </w:tc>
        <w:tc>
          <w:tcPr>
            <w:tcW w:w="50" w:type="pct"/>
            <w:vAlign w:val="bottom"/>
          </w:tcPr>
          <w:p w:rsidR="00263AD6" w:rsidRDefault="00263AD6" w14:paraId="74894CE2" w14:textId="77777777">
            <w:pPr>
              <w:pStyle w:val="Underskrifter"/>
              <w:spacing w:after="0"/>
            </w:pPr>
          </w:p>
        </w:tc>
      </w:tr>
      <w:tr w:rsidR="00263AD6" w14:paraId="03EB571A" w14:textId="77777777">
        <w:trPr>
          <w:cantSplit/>
        </w:trPr>
        <w:tc>
          <w:tcPr>
            <w:tcW w:w="50" w:type="pct"/>
            <w:vAlign w:val="bottom"/>
          </w:tcPr>
          <w:p w:rsidR="00263AD6" w:rsidRDefault="00177F58" w14:paraId="7F18E9CE" w14:textId="77777777">
            <w:pPr>
              <w:pStyle w:val="Underskrifter"/>
              <w:spacing w:after="0"/>
            </w:pPr>
            <w:r>
              <w:lastRenderedPageBreak/>
              <w:t>Kadir Kasirga (S)</w:t>
            </w:r>
          </w:p>
        </w:tc>
        <w:tc>
          <w:tcPr>
            <w:tcW w:w="50" w:type="pct"/>
            <w:vAlign w:val="bottom"/>
          </w:tcPr>
          <w:p w:rsidR="00263AD6" w:rsidRDefault="00177F58" w14:paraId="79CE8C5A" w14:textId="77777777">
            <w:pPr>
              <w:pStyle w:val="Underskrifter"/>
              <w:spacing w:after="0"/>
            </w:pPr>
            <w:r>
              <w:t>Mattias Vepsä (S)</w:t>
            </w:r>
          </w:p>
        </w:tc>
      </w:tr>
      <w:tr w:rsidR="00263AD6" w14:paraId="73EA8D43" w14:textId="77777777">
        <w:trPr>
          <w:cantSplit/>
        </w:trPr>
        <w:tc>
          <w:tcPr>
            <w:tcW w:w="50" w:type="pct"/>
            <w:vAlign w:val="bottom"/>
          </w:tcPr>
          <w:p w:rsidR="00263AD6" w:rsidRDefault="00177F58" w14:paraId="76794467" w14:textId="77777777">
            <w:pPr>
              <w:pStyle w:val="Underskrifter"/>
              <w:spacing w:after="0"/>
            </w:pPr>
            <w:r>
              <w:t>Daniel Vencu Velasquez Castro (S)</w:t>
            </w:r>
          </w:p>
        </w:tc>
        <w:tc>
          <w:tcPr>
            <w:tcW w:w="50" w:type="pct"/>
            <w:vAlign w:val="bottom"/>
          </w:tcPr>
          <w:p w:rsidR="00263AD6" w:rsidRDefault="00263AD6" w14:paraId="254219F5" w14:textId="77777777">
            <w:pPr>
              <w:pStyle w:val="Underskrifter"/>
              <w:spacing w:after="0"/>
            </w:pPr>
          </w:p>
        </w:tc>
      </w:tr>
    </w:tbl>
    <w:p w:rsidR="005B263F" w:rsidRDefault="005B263F" w14:paraId="3892FA44" w14:textId="77777777"/>
    <w:sectPr w:rsidR="005B263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C5753" w14:textId="77777777" w:rsidR="00787C23" w:rsidRDefault="00787C23" w:rsidP="000C1CAD">
      <w:pPr>
        <w:spacing w:line="240" w:lineRule="auto"/>
      </w:pPr>
      <w:r>
        <w:separator/>
      </w:r>
    </w:p>
  </w:endnote>
  <w:endnote w:type="continuationSeparator" w:id="0">
    <w:p w14:paraId="0A2505BA" w14:textId="77777777" w:rsidR="00787C23" w:rsidRDefault="00787C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46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C2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1320" w14:textId="015F492E" w:rsidR="00262EA3" w:rsidRPr="00103237" w:rsidRDefault="00262EA3" w:rsidP="001032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42F1E" w14:textId="77777777" w:rsidR="00787C23" w:rsidRDefault="00787C23" w:rsidP="000C1CAD">
      <w:pPr>
        <w:spacing w:line="240" w:lineRule="auto"/>
      </w:pPr>
      <w:r>
        <w:separator/>
      </w:r>
    </w:p>
  </w:footnote>
  <w:footnote w:type="continuationSeparator" w:id="0">
    <w:p w14:paraId="36E3F099" w14:textId="77777777" w:rsidR="00787C23" w:rsidRDefault="00787C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BE0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911EB7" wp14:editId="1E5400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4E296" w14:textId="2A903B6B" w:rsidR="00262EA3" w:rsidRDefault="0006385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96B6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96B6A">
                                <w:t>2096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911EB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A4E296" w14:textId="2A903B6B" w:rsidR="00262EA3" w:rsidRDefault="0006385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96B6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96B6A">
                          <w:t>2096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62E3B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DCFA" w14:textId="77777777" w:rsidR="00262EA3" w:rsidRDefault="00262EA3" w:rsidP="008563AC">
    <w:pPr>
      <w:jc w:val="right"/>
    </w:pPr>
  </w:p>
  <w:p w14:paraId="644D241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624B" w14:textId="77777777" w:rsidR="00262EA3" w:rsidRDefault="0006385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A3831F" wp14:editId="76E9E9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0996DD" w14:textId="294A6CF0" w:rsidR="00262EA3" w:rsidRDefault="0006385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0323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6B6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6B6A">
          <w:t>2096</w:t>
        </w:r>
      </w:sdtContent>
    </w:sdt>
  </w:p>
  <w:p w14:paraId="4CED57ED" w14:textId="77777777" w:rsidR="00262EA3" w:rsidRPr="008227B3" w:rsidRDefault="0006385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530F6A" w14:textId="42826CBD" w:rsidR="00262EA3" w:rsidRPr="008227B3" w:rsidRDefault="0006385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323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3237">
          <w:t>:2505</w:t>
        </w:r>
      </w:sdtContent>
    </w:sdt>
  </w:p>
  <w:p w14:paraId="35833A10" w14:textId="69BE1F81" w:rsidR="00262EA3" w:rsidRDefault="0006385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03237">
          <w:t>av Jytte Guteland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6574884" w14:textId="1CC9A5DC" w:rsidR="00262EA3" w:rsidRDefault="00496B6A" w:rsidP="00283E0F">
        <w:pPr>
          <w:pStyle w:val="FSHRub2"/>
        </w:pPr>
        <w:r>
          <w:t>Förtydligande av partipolitiska studentföreningars rätt att nyttja universitetens lokaler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85951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96B6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53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237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649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77F5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3AF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AD6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26C6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B6A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63F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87C23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050610"/>
  <w15:chartTrackingRefBased/>
  <w15:docId w15:val="{A9336042-DF0A-48B0-B749-E0353058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496B6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57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64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96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38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21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872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415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9AC51C6DCE4449904E2297FB87C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856269-6DEB-4EE7-A684-9883BA199320}"/>
      </w:docPartPr>
      <w:docPartBody>
        <w:p w:rsidR="009869C0" w:rsidRDefault="00E97A07">
          <w:pPr>
            <w:pStyle w:val="5B9AC51C6DCE4449904E2297FB87C0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59A95FA0BD413CBE05FE0FE1B06C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0D74E1-3054-4FF5-B538-4B4989B508FB}"/>
      </w:docPartPr>
      <w:docPartBody>
        <w:p w:rsidR="009869C0" w:rsidRDefault="00E97A07">
          <w:pPr>
            <w:pStyle w:val="8559A95FA0BD413CBE05FE0FE1B06C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FA5C083E20C4950B2CC9E8336FF5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3F865-2D16-4C20-A9C0-AFFC559F8502}"/>
      </w:docPartPr>
      <w:docPartBody>
        <w:p w:rsidR="0002118F" w:rsidRDefault="000211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07"/>
    <w:rsid w:val="0002118F"/>
    <w:rsid w:val="009869C0"/>
    <w:rsid w:val="00E9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9AC51C6DCE4449904E2297FB87C0A9">
    <w:name w:val="5B9AC51C6DCE4449904E2297FB87C0A9"/>
  </w:style>
  <w:style w:type="paragraph" w:customStyle="1" w:styleId="8559A95FA0BD413CBE05FE0FE1B06CAC">
    <w:name w:val="8559A95FA0BD413CBE05FE0FE1B06C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4B2E45-1727-4DDC-9823-454D949A6A16}"/>
</file>

<file path=customXml/itemProps2.xml><?xml version="1.0" encoding="utf-8"?>
<ds:datastoreItem xmlns:ds="http://schemas.openxmlformats.org/officeDocument/2006/customXml" ds:itemID="{4FE66D48-2B95-4CCE-986B-998630274297}"/>
</file>

<file path=customXml/itemProps3.xml><?xml version="1.0" encoding="utf-8"?>
<ds:datastoreItem xmlns:ds="http://schemas.openxmlformats.org/officeDocument/2006/customXml" ds:itemID="{DA4A7B0A-315E-47EF-B5F8-1C0D2C5896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192</Words>
  <Characters>1188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S2096 Förtydligande av partipolitiska studentföreningars rätt att nyttja universitetens lokaler</vt:lpstr>
      <vt:lpstr>
      </vt:lpstr>
    </vt:vector>
  </TitlesOfParts>
  <Company>Sveriges riksdag</Company>
  <LinksUpToDate>false</LinksUpToDate>
  <CharactersWithSpaces>1370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