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8928893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C674D1">
              <w:rPr>
                <w:b/>
              </w:rPr>
              <w:t>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34E27A8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C674D1">
              <w:t>10</w:t>
            </w:r>
            <w:r w:rsidR="00520D71">
              <w:t>-</w:t>
            </w:r>
            <w:r w:rsidR="00C674D1">
              <w:t>17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0E3E5C6" w:rsidR="00447E69" w:rsidRDefault="00C674D1">
            <w:r>
              <w:t>11</w:t>
            </w:r>
            <w:r w:rsidR="00306F1B">
              <w:t>:00</w:t>
            </w:r>
            <w:r w:rsidR="00FA543D">
              <w:t>–</w:t>
            </w:r>
            <w:r w:rsidR="0049396C">
              <w:t>11:45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674D1" w14:paraId="182AD68D" w14:textId="77777777" w:rsidTr="0001177E">
        <w:tc>
          <w:tcPr>
            <w:tcW w:w="567" w:type="dxa"/>
          </w:tcPr>
          <w:p w14:paraId="2BAA2E5A" w14:textId="77777777" w:rsidR="00C674D1" w:rsidRPr="003B4DE8" w:rsidRDefault="00C674D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4778F67" w14:textId="77777777" w:rsidR="00C674D1" w:rsidRDefault="00C674D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om frågor rörande bedrägerier mot Centrala studiestödsnämnden (CSN)</w:t>
            </w:r>
          </w:p>
          <w:p w14:paraId="01EFBBC3" w14:textId="77777777" w:rsidR="00C674D1" w:rsidRDefault="00C674D1">
            <w:pPr>
              <w:tabs>
                <w:tab w:val="left" w:pos="1701"/>
              </w:tabs>
              <w:rPr>
                <w:b/>
              </w:rPr>
            </w:pPr>
          </w:p>
          <w:p w14:paraId="34867462" w14:textId="60D96D29" w:rsidR="00C674D1" w:rsidRDefault="00C674D1">
            <w:pPr>
              <w:tabs>
                <w:tab w:val="left" w:pos="1701"/>
              </w:tabs>
              <w:rPr>
                <w:bCs/>
              </w:rPr>
            </w:pPr>
            <w:r w:rsidRPr="00CB19EA">
              <w:rPr>
                <w:bCs/>
              </w:rPr>
              <w:t>Statsrådet Mats Persson</w:t>
            </w:r>
            <w:r>
              <w:rPr>
                <w:bCs/>
              </w:rPr>
              <w:t xml:space="preserve">, biträdd av medarbetare från </w:t>
            </w:r>
            <w:r w:rsidRPr="00CB19EA">
              <w:rPr>
                <w:bCs/>
              </w:rPr>
              <w:t>Utbildningsdepartementet</w:t>
            </w:r>
            <w:r>
              <w:rPr>
                <w:bCs/>
              </w:rPr>
              <w:t>, informerade om frågor rörande bedrägerier mot CSN.</w:t>
            </w:r>
          </w:p>
          <w:p w14:paraId="3AC0F95A" w14:textId="688E41FD" w:rsidR="00C674D1" w:rsidRDefault="00C674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1C8896D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C674D1">
              <w:rPr>
                <w:snapToGrid w:val="0"/>
                <w:sz w:val="23"/>
                <w:szCs w:val="23"/>
              </w:rPr>
              <w:t>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0031264" w14:textId="77777777" w:rsidR="00C674D1" w:rsidRDefault="00C674D1" w:rsidP="00C674D1">
            <w:pPr>
              <w:tabs>
                <w:tab w:val="left" w:pos="1701"/>
              </w:tabs>
              <w:rPr>
                <w:b/>
                <w:bCs/>
              </w:rPr>
            </w:pPr>
            <w:r w:rsidRPr="003E3549">
              <w:rPr>
                <w:b/>
                <w:bCs/>
              </w:rPr>
              <w:t>Utökad rätt för elever i gymnasieskolan och anpassade gymnasieskolan att läsa nationella minoritetsspråk (UbU3)</w:t>
            </w:r>
          </w:p>
          <w:p w14:paraId="40E568EF" w14:textId="77777777" w:rsidR="00C674D1" w:rsidRDefault="00C674D1" w:rsidP="00C674D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BF7742A" w14:textId="0577D907" w:rsidR="00C674D1" w:rsidRDefault="00C674D1" w:rsidP="00C674D1">
            <w:pPr>
              <w:tabs>
                <w:tab w:val="left" w:pos="1701"/>
              </w:tabs>
            </w:pPr>
            <w:r>
              <w:t xml:space="preserve">Utskottet fortsatte behandlingen av proposition 2022/23:132 och motioner. </w:t>
            </w:r>
          </w:p>
          <w:p w14:paraId="1F3032D8" w14:textId="77777777" w:rsidR="00C674D1" w:rsidRDefault="00C674D1" w:rsidP="00C674D1">
            <w:pPr>
              <w:tabs>
                <w:tab w:val="left" w:pos="1701"/>
              </w:tabs>
            </w:pPr>
          </w:p>
          <w:p w14:paraId="171B5C2B" w14:textId="77777777" w:rsidR="00C674D1" w:rsidRPr="008D4BF2" w:rsidRDefault="00C674D1" w:rsidP="00C674D1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t xml:space="preserve">Ärendet bordlades. </w:t>
            </w:r>
          </w:p>
          <w:p w14:paraId="004B8B2E" w14:textId="3175FF9E" w:rsidR="00306F1B" w:rsidRPr="00306F1B" w:rsidRDefault="00306F1B" w:rsidP="00C674D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8CC72F6" w14:textId="77777777" w:rsidR="00C674D1" w:rsidRDefault="00C674D1" w:rsidP="00C674D1">
            <w:pPr>
              <w:tabs>
                <w:tab w:val="left" w:pos="1701"/>
              </w:tabs>
              <w:rPr>
                <w:b/>
                <w:bCs/>
              </w:rPr>
            </w:pPr>
            <w:r w:rsidRPr="000F6DE2">
              <w:rPr>
                <w:b/>
                <w:bCs/>
              </w:rPr>
              <w:t>Fortsatt giltighet av lagen om vissa register för forskning om vad arv och miljö betyder för människors hälsa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4</w:t>
            </w:r>
            <w:r w:rsidRPr="00E04686">
              <w:rPr>
                <w:b/>
                <w:bCs/>
              </w:rPr>
              <w:t>)</w:t>
            </w:r>
          </w:p>
          <w:p w14:paraId="7662F4D8" w14:textId="77777777" w:rsidR="00C674D1" w:rsidRDefault="00C674D1" w:rsidP="00C674D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D580C7C" w14:textId="5B2795C5" w:rsidR="00C674D1" w:rsidRPr="008D4BF2" w:rsidRDefault="00C674D1" w:rsidP="00C674D1">
            <w:pPr>
              <w:tabs>
                <w:tab w:val="left" w:pos="1701"/>
              </w:tabs>
            </w:pPr>
            <w:r w:rsidRPr="008D4BF2">
              <w:t>Utskottet</w:t>
            </w:r>
            <w:r>
              <w:t xml:space="preserve"> fortsatte</w:t>
            </w:r>
            <w:r w:rsidRPr="008D4BF2">
              <w:t xml:space="preserve"> </w:t>
            </w:r>
            <w:r>
              <w:t>behandlingen av</w:t>
            </w:r>
            <w:r w:rsidRPr="008D4BF2">
              <w:t xml:space="preserve"> </w:t>
            </w:r>
            <w:r>
              <w:t xml:space="preserve">proposition 2022/23:145. </w:t>
            </w:r>
          </w:p>
          <w:p w14:paraId="45E3E15D" w14:textId="77777777" w:rsidR="00C674D1" w:rsidRPr="008D4BF2" w:rsidRDefault="00C674D1" w:rsidP="00C674D1">
            <w:pPr>
              <w:tabs>
                <w:tab w:val="left" w:pos="1701"/>
              </w:tabs>
            </w:pPr>
          </w:p>
          <w:p w14:paraId="52499157" w14:textId="77777777" w:rsidR="00C674D1" w:rsidRDefault="00C674D1" w:rsidP="00C674D1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1A2966E4" w:rsidR="008D4BF2" w:rsidRDefault="00C674D1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Utgiftsramar för utgiftsområdena 15 och 16</w:t>
            </w:r>
          </w:p>
          <w:p w14:paraId="415CE8B5" w14:textId="77777777" w:rsidR="00C674D1" w:rsidRDefault="00C674D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6799888F" w:rsidR="003B4DE8" w:rsidRDefault="008D4BF2" w:rsidP="00C674D1">
            <w:pPr>
              <w:tabs>
                <w:tab w:val="left" w:pos="1701"/>
              </w:tabs>
            </w:pPr>
            <w:r>
              <w:t xml:space="preserve">Utskottet </w:t>
            </w:r>
            <w:r w:rsidR="00C674D1">
              <w:t xml:space="preserve">behandlade fråga om yttrande till finansutskottet över utgiftsramar för utgiftsområdena 15 och 16 i proposition 2023/24:1 och motioner. </w:t>
            </w:r>
          </w:p>
          <w:p w14:paraId="0818CEAA" w14:textId="3ABCF4C6" w:rsidR="00C674D1" w:rsidRDefault="00C674D1" w:rsidP="00C674D1">
            <w:pPr>
              <w:tabs>
                <w:tab w:val="left" w:pos="1701"/>
              </w:tabs>
            </w:pPr>
          </w:p>
          <w:p w14:paraId="7E071F6D" w14:textId="386C36BB" w:rsidR="00C674D1" w:rsidRPr="008D4BF2" w:rsidRDefault="00C674D1" w:rsidP="00C674D1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3F2C22">
              <w:t>Ärendet bordlades</w:t>
            </w:r>
            <w:r w:rsidR="003F2C22">
              <w:t xml:space="preserve">.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22DC3AAB" w:rsidR="008D4BF2" w:rsidRDefault="00C674D1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Höständringsbudget för 2023</w:t>
            </w:r>
          </w:p>
          <w:p w14:paraId="75C375B4" w14:textId="77777777" w:rsidR="00C674D1" w:rsidRDefault="00C674D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ADA3BED" w14:textId="77777777" w:rsidR="008D4BF2" w:rsidRDefault="00C674D1" w:rsidP="00C674D1">
            <w:pPr>
              <w:tabs>
                <w:tab w:val="left" w:pos="1701"/>
              </w:tabs>
            </w:pPr>
            <w:r>
              <w:t xml:space="preserve">Utskottet behandlade fråga om yttrande till finansutskottet över proposition 2023/24:2 </w:t>
            </w:r>
            <w:r w:rsidR="00011A41">
              <w:t xml:space="preserve">och en motion. </w:t>
            </w:r>
          </w:p>
          <w:p w14:paraId="5E5E888D" w14:textId="77777777" w:rsidR="00011A41" w:rsidRDefault="00011A41" w:rsidP="00C674D1">
            <w:pPr>
              <w:tabs>
                <w:tab w:val="left" w:pos="1701"/>
              </w:tabs>
            </w:pPr>
          </w:p>
          <w:p w14:paraId="1290FCCC" w14:textId="499B42E3" w:rsidR="00011A41" w:rsidRPr="008D4BF2" w:rsidRDefault="00011A41" w:rsidP="00011A41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37DC5">
              <w:lastRenderedPageBreak/>
              <w:t>Utskottet beslutade att inte yttra sig.</w:t>
            </w:r>
            <w:r>
              <w:t xml:space="preserve"> </w:t>
            </w:r>
          </w:p>
          <w:p w14:paraId="1ABB43A7" w14:textId="5F3ECD03" w:rsidR="00011A41" w:rsidRPr="008D4BF2" w:rsidRDefault="00011A41" w:rsidP="00C674D1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97B601F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11A41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011A41">
              <w:rPr>
                <w:szCs w:val="24"/>
              </w:rPr>
              <w:t>24</w:t>
            </w:r>
            <w:r w:rsidR="00575176">
              <w:rPr>
                <w:szCs w:val="24"/>
              </w:rPr>
              <w:t xml:space="preserve"> </w:t>
            </w:r>
            <w:r w:rsidR="00011A41">
              <w:rPr>
                <w:szCs w:val="24"/>
              </w:rPr>
              <w:t>oktober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011A41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FCE80A6" w:rsidR="00D817DA" w:rsidRDefault="00011A41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1FFA713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11A41">
              <w:t>tisdagen</w:t>
            </w:r>
            <w:r w:rsidRPr="00C56172">
              <w:t xml:space="preserve"> </w:t>
            </w:r>
            <w:r w:rsidR="008D4BF2">
              <w:t xml:space="preserve">den </w:t>
            </w:r>
            <w:r w:rsidR="00011A41">
              <w:t>24 oktober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7B9477D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011A41">
              <w:t>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B10691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§  </w:t>
            </w:r>
            <w:r w:rsidR="00AA7215">
              <w:rPr>
                <w:sz w:val="22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8CD01D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9396C">
              <w:rPr>
                <w:sz w:val="22"/>
              </w:rPr>
              <w:t>2-7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49396C" w:rsidRPr="00C145F4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4EBE68DC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49396C" w:rsidRPr="00C145F4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9C99291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49396C" w:rsidRPr="00C145F4" w:rsidRDefault="0049396C" w:rsidP="004939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4508ABED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49396C" w:rsidRPr="00C145F4" w:rsidRDefault="0049396C" w:rsidP="004939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49396C" w:rsidRPr="00001172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8B8889F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49396C" w:rsidRPr="00001172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49396C" w:rsidRPr="00001172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49396C" w:rsidRPr="00001172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49396C" w:rsidRPr="00001172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49396C" w:rsidRPr="00001172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49396C" w:rsidRPr="00001172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49396C" w:rsidRPr="00001172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49396C" w:rsidRPr="00001172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49396C" w:rsidRPr="00001172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49396C" w:rsidRPr="00001172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49396C" w:rsidRPr="00C145F4" w:rsidRDefault="0049396C" w:rsidP="004939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5A5E40AF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49396C" w:rsidRPr="00C145F4" w:rsidRDefault="0049396C" w:rsidP="004939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6CE45C6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49396C" w:rsidRPr="00C145F4" w:rsidRDefault="0049396C" w:rsidP="004939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FB9CBAA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49396C" w:rsidRPr="00EC27A5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49396C" w:rsidRPr="00C145F4" w:rsidRDefault="0049396C" w:rsidP="004939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65C6F021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0359E131" w:rsidR="00822AF4" w:rsidRDefault="00AA7215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176E7519" w:rsidR="00822AF4" w:rsidRDefault="00921461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49396C" w:rsidRPr="00C145F4" w:rsidRDefault="0049396C" w:rsidP="004939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52F68B3D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49396C" w:rsidRPr="00C145F4" w:rsidRDefault="0049396C" w:rsidP="004939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57489606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49396C" w:rsidRPr="00C145F4" w:rsidRDefault="0049396C" w:rsidP="0049396C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16B04F7B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38E310B9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49396C" w:rsidRPr="00C145F4" w:rsidRDefault="0049396C" w:rsidP="0049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5DD47714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49396C" w:rsidRPr="00C145F4" w:rsidRDefault="0049396C" w:rsidP="0049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61D2142C" w:rsidR="0049396C" w:rsidRDefault="0049396C" w:rsidP="0049396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3AE92749" w:rsidR="0049396C" w:rsidRDefault="0049396C" w:rsidP="0049396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49396C" w:rsidRPr="00C145F4" w:rsidRDefault="0049396C" w:rsidP="004939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D950060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9396C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49396C" w:rsidRPr="00C145F4" w:rsidRDefault="0049396C" w:rsidP="004939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83C2914" w:rsidR="0049396C" w:rsidRDefault="0049396C" w:rsidP="004939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49396C" w:rsidRDefault="0049396C" w:rsidP="0049396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49396C" w:rsidRDefault="0049396C" w:rsidP="004939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3700EC09" w:rsidR="00822AF4" w:rsidRPr="009E1FCA" w:rsidRDefault="004939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476AF50F" w:rsidR="00822AF4" w:rsidRPr="009E1FCA" w:rsidRDefault="00AA721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96BF434" w:rsidR="00822AF4" w:rsidRPr="009E1FCA" w:rsidRDefault="004939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22DFA2C" w:rsidR="00822AF4" w:rsidRDefault="00AA721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D844E0C" w:rsidR="00822AF4" w:rsidRDefault="004939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A784622" w:rsidR="00822AF4" w:rsidRDefault="005C1C7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57B3166C" w:rsidR="00822AF4" w:rsidRDefault="004939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24AB" w14:paraId="19C00AB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1395" w14:textId="72AF1296" w:rsidR="001224AB" w:rsidRDefault="001224A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1B7E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62E7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FF41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1118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8D33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C24E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0FF0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4FB8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FE0A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A84F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E75E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E6F9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D8E5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752E" w14:textId="77777777" w:rsidR="001224AB" w:rsidRDefault="001224A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0C9CE836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1A41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24AB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C751E"/>
    <w:rsid w:val="003D22AA"/>
    <w:rsid w:val="003D41A2"/>
    <w:rsid w:val="003E324A"/>
    <w:rsid w:val="003F0380"/>
    <w:rsid w:val="003F2C22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9396C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9293D"/>
    <w:rsid w:val="005A3941"/>
    <w:rsid w:val="005A4EAC"/>
    <w:rsid w:val="005A5EDE"/>
    <w:rsid w:val="005A63E8"/>
    <w:rsid w:val="005C1C73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1461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A7215"/>
    <w:rsid w:val="00AB2E46"/>
    <w:rsid w:val="00AB3B80"/>
    <w:rsid w:val="00AB5776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A7EEB"/>
    <w:rsid w:val="00BB4FC6"/>
    <w:rsid w:val="00BB6E1B"/>
    <w:rsid w:val="00BB7028"/>
    <w:rsid w:val="00BD09A6"/>
    <w:rsid w:val="00BD2B2D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674D1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37DC5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414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2023-10-24T11:43:00Z</dcterms:created>
  <dcterms:modified xsi:type="dcterms:W3CDTF">2023-10-24T11:43:00Z</dcterms:modified>
</cp:coreProperties>
</file>