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39C" w:rsidRPr="0056439C" w:rsidRDefault="0056439C">
      <w:pPr>
        <w:pStyle w:val="Frslagsrubrik"/>
      </w:pPr>
      <w:r w:rsidRPr="0056439C">
        <w:t>Förslag till riksdagsbeslut</w:t>
      </w:r>
    </w:p>
    <w:p w:rsidR="0056439C" w:rsidRPr="0056439C" w:rsidRDefault="0056439C">
      <w:pPr>
        <w:pStyle w:val="Hemstlatt"/>
      </w:pPr>
      <w:r w:rsidRPr="0056439C">
        <w:t>Riksdagen tillkännager för regeringen som sin mening vad som anförs i motionen om Systembolagets etableringsmönster och ökad regional flexibilitet.</w:t>
      </w:r>
    </w:p>
    <w:p w:rsidR="0056439C" w:rsidRPr="0056439C" w:rsidRDefault="0056439C">
      <w:pPr>
        <w:pStyle w:val="Rubrik1"/>
      </w:pPr>
      <w:r w:rsidRPr="0056439C">
        <w:t>Motivering</w:t>
      </w:r>
    </w:p>
    <w:p w:rsidR="0056439C" w:rsidRPr="0056439C" w:rsidRDefault="0056439C">
      <w:r w:rsidRPr="0056439C">
        <w:t>Systembolagets monopol gör stora avtryck i det svenska samhället. Vid en internationell jämförelse kan noteras att den legala tillgängligheten på alk</w:t>
      </w:r>
      <w:r w:rsidRPr="0056439C">
        <w:t>o</w:t>
      </w:r>
      <w:r w:rsidRPr="0056439C">
        <w:t>holvaror är låg, priset högt och konsumtionen hög. I gränstrakter får ofta grannlandets alkoholprisnivåer stort genomslag och i Skåne sker en omfatta</w:t>
      </w:r>
      <w:r w:rsidRPr="0056439C">
        <w:t>n</w:t>
      </w:r>
      <w:r w:rsidRPr="0056439C">
        <w:t>de laglig införsel från Nordtyskland via Danmark. Som motvikt till den u</w:t>
      </w:r>
      <w:r w:rsidRPr="0056439C">
        <w:t>t</w:t>
      </w:r>
      <w:r w:rsidRPr="0056439C">
        <w:t>ländska alkoholen står i Helsingborgs stad endast tre Systembolagsbutiker trots en befolkning på 125 000 personer.</w:t>
      </w:r>
    </w:p>
    <w:p w:rsidR="0056439C" w:rsidRPr="0056439C" w:rsidRDefault="0056439C">
      <w:pPr>
        <w:pStyle w:val="Normaltindrag"/>
      </w:pPr>
      <w:r w:rsidRPr="0056439C">
        <w:t xml:space="preserve">Systembolagets etablering måste vara lokalt anpassad på ett sätt som tar hänsyn både till befolkningsunderlaget och till de lokala villkoren. I städer som Helsingborg måste </w:t>
      </w:r>
      <w:r w:rsidRPr="0056439C">
        <w:t>alltså Systembolaget kunna konkurrera med andra utländska aktörer i stadens närhet genom att erbjuda en tillgänglighet och servicenivå som lockar så många som möjligt att göra sina köp lokalt på S</w:t>
      </w:r>
      <w:r w:rsidRPr="0056439C">
        <w:t>y</w:t>
      </w:r>
      <w:r w:rsidRPr="0056439C">
        <w:t>stembolaget hellre än på andra sidan gränsen.</w:t>
      </w:r>
    </w:p>
    <w:p w:rsidR="0056439C" w:rsidRPr="0056439C" w:rsidRDefault="0056439C">
      <w:pPr>
        <w:pStyle w:val="Normaltindrag"/>
      </w:pPr>
      <w:r w:rsidRPr="0056439C">
        <w:t>Jag vill inte se att människor dricker mer alkohol utan vill snarare att den alkohol som människor faktiskt dricker köps under de relativt ordnade former som Systembolaget kan erbjuda. Ett exempel på bättre tillgänglighet vore att ha fler men mindre butiker i miljöer d</w:t>
      </w:r>
      <w:r w:rsidRPr="0056439C">
        <w:t>är människor rör sig, exempelvis i kö</w:t>
      </w:r>
      <w:r w:rsidRPr="0056439C">
        <w:t>p</w:t>
      </w:r>
      <w:r w:rsidRPr="0056439C">
        <w:t>centrum.</w:t>
      </w:r>
    </w:p>
    <w:p w:rsidR="0056439C" w:rsidRPr="0056439C" w:rsidRDefault="0056439C">
      <w:pPr>
        <w:pStyle w:val="Normaltindrag"/>
      </w:pPr>
      <w:r w:rsidRPr="0056439C">
        <w:t>Systembolagets avtal med svenska staten lämnar utrymme för en viss grad av flexibilitet men det lokala inflytandet måste bli större för att man på varje ort ska kunna erbjuda ett utbud som är lämpligt både ur alkoholpolitisk sy</w:t>
      </w:r>
      <w:r w:rsidRPr="0056439C">
        <w:t>n</w:t>
      </w:r>
      <w:r w:rsidRPr="0056439C">
        <w:lastRenderedPageBreak/>
        <w:t>punkt och sett till den nivå av service och lättillgänglighet som kan matcha alternativen.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439C">
        <w:trPr>
          <w:cantSplit/>
        </w:trPr>
        <w:tc>
          <w:tcPr>
            <w:tcW w:w="3046" w:type="dxa"/>
          </w:tcPr>
          <w:p w:rsidR="0056439C" w:rsidRPr="0056439C" w:rsidRDefault="0056439C">
            <w:pPr>
              <w:pStyle w:val="UnderskriftDatum"/>
              <w:spacing w:before="240"/>
            </w:pPr>
            <w:r w:rsidRPr="0056439C">
              <w:t>Stockholm den 30 september 2009</w:t>
            </w:r>
          </w:p>
        </w:tc>
        <w:tc>
          <w:tcPr>
            <w:tcW w:w="3047" w:type="dxa"/>
          </w:tcPr>
          <w:p w:rsidR="0056439C" w:rsidRPr="0056439C" w:rsidRDefault="0056439C">
            <w:pPr>
              <w:pStyle w:val="Underskrifter"/>
              <w:spacing w:before="240"/>
            </w:pPr>
          </w:p>
        </w:tc>
      </w:tr>
      <w:tr w:rsidR="00000000" w:rsidRPr="0056439C">
        <w:trPr>
          <w:cantSplit/>
        </w:trPr>
        <w:tc>
          <w:tcPr>
            <w:tcW w:w="3046" w:type="dxa"/>
          </w:tcPr>
          <w:p w:rsidR="0056439C" w:rsidRPr="0056439C" w:rsidRDefault="0056439C">
            <w:pPr>
              <w:pStyle w:val="Underskrifter"/>
            </w:pPr>
            <w:r w:rsidRPr="0056439C">
              <w:t>Mats Sander (m)</w:t>
            </w:r>
          </w:p>
        </w:tc>
        <w:tc>
          <w:tcPr>
            <w:tcW w:w="3046" w:type="dxa"/>
          </w:tcPr>
          <w:p w:rsidR="0056439C" w:rsidRPr="0056439C" w:rsidRDefault="0056439C">
            <w:pPr>
              <w:pStyle w:val="Underskrifter"/>
            </w:pPr>
          </w:p>
        </w:tc>
      </w:tr>
    </w:tbl>
    <w:p w:rsidR="0056439C" w:rsidRPr="0056439C" w:rsidRDefault="0056439C">
      <w:pPr>
        <w:pStyle w:val="Normaltindrag"/>
      </w:pPr>
    </w:p>
    <w:sectPr w:rsidR="00000000" w:rsidRPr="005643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39C" w:rsidRPr="0056439C" w:rsidRDefault="0056439C">
      <w:r w:rsidRPr="0056439C">
        <w:separator/>
      </w:r>
    </w:p>
  </w:endnote>
  <w:endnote w:type="continuationSeparator" w:id="0">
    <w:p w:rsidR="0056439C" w:rsidRPr="0056439C" w:rsidRDefault="0056439C">
      <w:r w:rsidRPr="005643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39C" w:rsidRPr="0056439C" w:rsidRDefault="0056439C">
    <w:pPr>
      <w:pStyle w:val="Sidfot"/>
    </w:pPr>
    <w:r w:rsidRPr="005643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9716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39C" w:rsidRDefault="005643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439C" w:rsidRDefault="005643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39C" w:rsidRPr="0056439C" w:rsidRDefault="0056439C">
    <w:pPr>
      <w:pStyle w:val="Sidfot"/>
    </w:pPr>
    <w:r w:rsidRPr="005643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355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39C" w:rsidRDefault="005643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439C" w:rsidRDefault="005643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39C" w:rsidRPr="0056439C" w:rsidRDefault="0056439C">
    <w:pPr>
      <w:pStyle w:val="Sidfot"/>
    </w:pPr>
    <w:r w:rsidRPr="005643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0042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39C" w:rsidRDefault="005643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439C" w:rsidRDefault="005643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39C" w:rsidRPr="0056439C" w:rsidRDefault="0056439C">
      <w:r w:rsidRPr="0056439C">
        <w:separator/>
      </w:r>
    </w:p>
  </w:footnote>
  <w:footnote w:type="continuationSeparator" w:id="0">
    <w:p w:rsidR="0056439C" w:rsidRPr="0056439C" w:rsidRDefault="0056439C">
      <w:r w:rsidRPr="005643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39C" w:rsidRPr="0056439C" w:rsidRDefault="0056439C">
    <w:pPr>
      <w:pStyle w:val="Sidhuvud"/>
    </w:pPr>
    <w:r w:rsidRPr="005643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9782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39C" w:rsidRDefault="005643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439C" w:rsidRDefault="005643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39C" w:rsidRPr="0056439C" w:rsidRDefault="0056439C">
    <w:pPr>
      <w:pStyle w:val="Sidhuvud"/>
    </w:pPr>
    <w:r w:rsidRPr="005643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39046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39C" w:rsidRDefault="005643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439C" w:rsidRDefault="005643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39C" w:rsidRPr="0056439C" w:rsidRDefault="0056439C">
    <w:pPr>
      <w:pStyle w:val="FSHNormal"/>
      <w:tabs>
        <w:tab w:val="right" w:pos="5840"/>
      </w:tabs>
    </w:pPr>
    <w:r w:rsidRPr="0056439C">
      <w:br/>
    </w:r>
    <w:r w:rsidRPr="0056439C">
      <w:fldChar w:fldCharType="begin" w:fldLock="1"/>
    </w:r>
    <w:r w:rsidRPr="0056439C">
      <w:instrText xml:space="preserve"> DOCPROPERTY</w:instrText>
    </w:r>
    <w:r w:rsidRPr="0056439C">
      <w:rPr>
        <w:sz w:val="18"/>
      </w:rPr>
      <w:instrText xml:space="preserve"> "YearUser" *\charformat </w:instrText>
    </w:r>
    <w:r w:rsidRPr="0056439C">
      <w:fldChar w:fldCharType="separate"/>
    </w:r>
    <w:r w:rsidRPr="0056439C">
      <w:t>2009/10</w:t>
    </w:r>
    <w:r w:rsidRPr="0056439C">
      <w:fldChar w:fldCharType="end"/>
    </w:r>
    <w:r w:rsidRPr="0056439C">
      <w:t xml:space="preserve"> </w:t>
    </w:r>
    <w:r w:rsidRPr="0056439C">
      <w:tab/>
      <w:t xml:space="preserve">mnr: </w:t>
    </w:r>
    <w:r w:rsidRPr="0056439C">
      <w:fldChar w:fldCharType="begin" w:fldLock="1"/>
    </w:r>
    <w:r w:rsidRPr="0056439C">
      <w:instrText xml:space="preserve"> DOCPROPERTY</w:instrText>
    </w:r>
    <w:r w:rsidRPr="0056439C">
      <w:rPr>
        <w:sz w:val="18"/>
      </w:rPr>
      <w:instrText xml:space="preserve"> "Motionsnummer" *\charformat </w:instrText>
    </w:r>
    <w:r w:rsidRPr="0056439C">
      <w:fldChar w:fldCharType="separate"/>
    </w:r>
    <w:r w:rsidRPr="0056439C">
      <w:t>So437</w:t>
    </w:r>
    <w:r w:rsidRPr="0056439C">
      <w:fldChar w:fldCharType="end"/>
    </w:r>
    <w:r w:rsidRPr="0056439C">
      <w:br/>
    </w:r>
    <w:r w:rsidRPr="0056439C">
      <w:fldChar w:fldCharType="begin" w:fldLock="1"/>
    </w:r>
    <w:r w:rsidRPr="0056439C">
      <w:instrText xml:space="preserve"> DOCPROPERTY</w:instrText>
    </w:r>
    <w:r w:rsidRPr="0056439C">
      <w:rPr>
        <w:sz w:val="18"/>
      </w:rPr>
      <w:instrText xml:space="preserve"> "Samling" *\charformat </w:instrText>
    </w:r>
    <w:r w:rsidRPr="0056439C">
      <w:fldChar w:fldCharType="end"/>
    </w:r>
    <w:r w:rsidRPr="0056439C">
      <w:tab/>
      <w:t xml:space="preserve">pnr: </w:t>
    </w:r>
    <w:r w:rsidRPr="0056439C">
      <w:fldChar w:fldCharType="begin" w:fldLock="1"/>
    </w:r>
    <w:r w:rsidRPr="0056439C">
      <w:instrText xml:space="preserve"> DOCPROPERTY</w:instrText>
    </w:r>
    <w:r w:rsidRPr="0056439C">
      <w:rPr>
        <w:sz w:val="18"/>
      </w:rPr>
      <w:instrText xml:space="preserve"> "Partinummer" *\charformat </w:instrText>
    </w:r>
    <w:r w:rsidRPr="0056439C">
      <w:fldChar w:fldCharType="separate"/>
    </w:r>
    <w:r w:rsidRPr="0056439C">
      <w:t>m1235</w:t>
    </w:r>
    <w:r w:rsidRPr="0056439C">
      <w:fldChar w:fldCharType="end"/>
    </w:r>
  </w:p>
  <w:p w:rsidR="0056439C" w:rsidRPr="0056439C" w:rsidRDefault="0056439C">
    <w:pPr>
      <w:pStyle w:val="FSHRub1"/>
    </w:pPr>
    <w:r w:rsidRPr="0056439C">
      <w:t>Motion till riksdagen</w:t>
    </w:r>
    <w:r w:rsidRPr="0056439C">
      <w:br/>
    </w:r>
    <w:r w:rsidRPr="0056439C">
      <w:fldChar w:fldCharType="begin" w:fldLock="1"/>
    </w:r>
    <w:r w:rsidRPr="0056439C">
      <w:instrText xml:space="preserve"> DOCPROPERTY "YearUser" *\charformat </w:instrText>
    </w:r>
    <w:r w:rsidRPr="0056439C">
      <w:fldChar w:fldCharType="separate"/>
    </w:r>
    <w:r w:rsidRPr="0056439C">
      <w:t>2009/10</w:t>
    </w:r>
    <w:r w:rsidRPr="0056439C">
      <w:fldChar w:fldCharType="end"/>
    </w:r>
    <w:r w:rsidRPr="0056439C">
      <w:t>:</w:t>
    </w:r>
    <w:r w:rsidRPr="0056439C">
      <w:fldChar w:fldCharType="begin" w:fldLock="1"/>
    </w:r>
    <w:r w:rsidRPr="0056439C">
      <w:instrText xml:space="preserve"> DOCPROPERTY "Motionsnummer" *\charformat </w:instrText>
    </w:r>
    <w:r w:rsidRPr="0056439C">
      <w:fldChar w:fldCharType="separate"/>
    </w:r>
    <w:r w:rsidRPr="0056439C">
      <w:t>So437</w:t>
    </w:r>
    <w:r w:rsidRPr="0056439C">
      <w:fldChar w:fldCharType="end"/>
    </w:r>
  </w:p>
  <w:p w:rsidR="0056439C" w:rsidRPr="0056439C" w:rsidRDefault="0056439C">
    <w:pPr>
      <w:pStyle w:val="FSHNormalS5"/>
    </w:pPr>
    <w:r w:rsidRPr="0056439C">
      <w:fldChar w:fldCharType="begin" w:fldLock="1"/>
    </w:r>
    <w:r w:rsidRPr="0056439C">
      <w:instrText xml:space="preserve"> DOCPROPERTY "MotionarText" *\charformat </w:instrText>
    </w:r>
    <w:r w:rsidRPr="0056439C">
      <w:fldChar w:fldCharType="separate"/>
    </w:r>
    <w:r w:rsidRPr="0056439C">
      <w:t>av Mats Sander (m)</w:t>
    </w:r>
    <w:r w:rsidRPr="0056439C">
      <w:fldChar w:fldCharType="end"/>
    </w:r>
    <w:r w:rsidRPr="0056439C">
      <w:br/>
    </w:r>
    <w:r w:rsidRPr="0056439C">
      <w:fldChar w:fldCharType="begin" w:fldLock="1"/>
    </w:r>
    <w:r w:rsidRPr="0056439C">
      <w:instrText xml:space="preserve"> DOCPROPERTY "SvarFrasKort" *\charformat </w:instrText>
    </w:r>
    <w:r w:rsidRPr="0056439C">
      <w:fldChar w:fldCharType="end"/>
    </w:r>
  </w:p>
  <w:p w:rsidR="0056439C" w:rsidRPr="0056439C" w:rsidRDefault="0056439C">
    <w:pPr>
      <w:pStyle w:val="FSHTitel"/>
    </w:pPr>
    <w:r w:rsidRPr="0056439C">
      <w:fldChar w:fldCharType="begin" w:fldLock="1"/>
    </w:r>
    <w:r w:rsidRPr="0056439C">
      <w:instrText xml:space="preserve"> DOCPROPERTY</w:instrText>
    </w:r>
    <w:r w:rsidRPr="0056439C">
      <w:rPr>
        <w:sz w:val="18"/>
      </w:rPr>
      <w:instrText xml:space="preserve"> "RubrikSvar" *\charformat </w:instrText>
    </w:r>
    <w:r w:rsidRPr="0056439C">
      <w:fldChar w:fldCharType="separate"/>
    </w:r>
    <w:r w:rsidRPr="0056439C">
      <w:t>Systembolagets etableringsmönster och ökad regional flexibilitet</w:t>
    </w:r>
    <w:r w:rsidRPr="0056439C">
      <w:fldChar w:fldCharType="end"/>
    </w:r>
  </w:p>
  <w:p w:rsidR="0056439C" w:rsidRPr="0056439C" w:rsidRDefault="0056439C">
    <w:pPr>
      <w:pStyle w:val="Normal00"/>
    </w:pPr>
  </w:p>
  <w:p w:rsidR="0056439C" w:rsidRPr="0056439C" w:rsidRDefault="005643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1250603">
    <w:abstractNumId w:val="8"/>
  </w:num>
  <w:num w:numId="2" w16cid:durableId="212887132">
    <w:abstractNumId w:val="9"/>
  </w:num>
  <w:num w:numId="3" w16cid:durableId="668287375">
    <w:abstractNumId w:val="8"/>
  </w:num>
  <w:num w:numId="4" w16cid:durableId="1548835774">
    <w:abstractNumId w:val="9"/>
  </w:num>
  <w:num w:numId="5" w16cid:durableId="1107391419">
    <w:abstractNumId w:val="13"/>
  </w:num>
  <w:num w:numId="6" w16cid:durableId="738139129">
    <w:abstractNumId w:val="10"/>
  </w:num>
  <w:num w:numId="7" w16cid:durableId="1133408593">
    <w:abstractNumId w:val="11"/>
  </w:num>
  <w:num w:numId="8" w16cid:durableId="2120566344">
    <w:abstractNumId w:val="12"/>
  </w:num>
  <w:num w:numId="9" w16cid:durableId="1811169336">
    <w:abstractNumId w:val="8"/>
  </w:num>
  <w:num w:numId="10" w16cid:durableId="1722706084">
    <w:abstractNumId w:val="3"/>
  </w:num>
  <w:num w:numId="11" w16cid:durableId="989091301">
    <w:abstractNumId w:val="2"/>
  </w:num>
  <w:num w:numId="12" w16cid:durableId="42800594">
    <w:abstractNumId w:val="1"/>
  </w:num>
  <w:num w:numId="13" w16cid:durableId="1222640006">
    <w:abstractNumId w:val="0"/>
  </w:num>
  <w:num w:numId="14" w16cid:durableId="771122346">
    <w:abstractNumId w:val="9"/>
  </w:num>
  <w:num w:numId="15" w16cid:durableId="466632989">
    <w:abstractNumId w:val="7"/>
  </w:num>
  <w:num w:numId="16" w16cid:durableId="936063815">
    <w:abstractNumId w:val="6"/>
  </w:num>
  <w:num w:numId="17" w16cid:durableId="1700542337">
    <w:abstractNumId w:val="5"/>
  </w:num>
  <w:num w:numId="18" w16cid:durableId="129900991">
    <w:abstractNumId w:val="4"/>
  </w:num>
  <w:num w:numId="19" w16cid:durableId="1185704758">
    <w:abstractNumId w:val="11"/>
  </w:num>
  <w:num w:numId="20" w16cid:durableId="1252592092">
    <w:abstractNumId w:val="10"/>
  </w:num>
  <w:num w:numId="21" w16cid:durableId="2124768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37091D08-8BBC-4C31-8E76-EC67279CFC62}"/>
  </w:docVars>
  <w:rsids>
    <w:rsidRoot w:val="00006ECE"/>
    <w:rsid w:val="00006ECE"/>
    <w:rsid w:val="005643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63939EF-3D51-4BF5-A62D-0E92C57A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1517</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m1235</vt:lpstr>
    </vt:vector>
  </TitlesOfParts>
  <Company>Riksdagen</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m1235</dc:title>
  <dc:subject>m1235</dc:subject>
  <dc:creator>Riksdagen</dc:creator>
  <cp:keywords>Riksdagen</cp:keywords>
  <dc:description>Nya formatmallshantering för förslag+urix bakåtkomp+könamn</dc:description>
  <cp:lastModifiedBy>Lars Brink</cp:lastModifiedBy>
  <cp:revision>2</cp:revision>
  <cp:lastPrinted>2009-12-02T11:25:00Z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Systembolagets etableringsmönster och ökad regional flexibilitet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Systembolagets etableringsmönster och ökad regional flexibilitet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Sander (m)</vt:lpwstr>
  </property>
  <property fmtid="{D5CDD505-2E9C-101B-9397-08002B2CF9AE}" pid="26" name="MotionarLista">
    <vt:lpwstr>Sander,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Sander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20092010000000000109000012350069</vt:lpwstr>
  </property>
  <property fmtid="{D5CDD505-2E9C-101B-9397-08002B2CF9AE}" pid="47" name="datum">
    <vt:lpwstr>090930</vt:lpwstr>
  </property>
  <property fmtid="{D5CDD505-2E9C-101B-9397-08002B2CF9AE}" pid="48" name="avsändar-e-post">
    <vt:lpwstr>christine.hanefalk@riksdagen.se</vt:lpwstr>
  </property>
  <property fmtid="{D5CDD505-2E9C-101B-9397-08002B2CF9AE}" pid="49" name="id">
    <vt:lpwstr>20092010000000000109000012350069</vt:lpwstr>
  </property>
  <property fmtid="{D5CDD505-2E9C-101B-9397-08002B2CF9AE}" pid="50" name="nummer">
    <vt:lpwstr>437</vt:lpwstr>
  </property>
  <property fmtid="{D5CDD505-2E9C-101B-9397-08002B2CF9AE}" pid="51" name="utskottsbeteckning">
    <vt:lpwstr>So</vt:lpwstr>
  </property>
  <property fmtid="{D5CDD505-2E9C-101B-9397-08002B2CF9AE}" pid="52" name="GlobalUID">
    <vt:lpwstr>{66C205BD-D562-45CB-B1B9-0B4AD2A550C5}</vt:lpwstr>
  </property>
  <property fmtid="{D5CDD505-2E9C-101B-9397-08002B2CF9AE}" pid="53" name="Överföringar">
    <vt:i4>0</vt:i4>
  </property>
  <property fmtid="{D5CDD505-2E9C-101B-9397-08002B2CF9AE}" pid="54" name="Checksum">
    <vt:lpwstr>*1015732815548*</vt:lpwstr>
  </property>
  <property fmtid="{D5CDD505-2E9C-101B-9397-08002B2CF9AE}" pid="55" name="skuggnummer">
    <vt:lpwstr>1765</vt:lpwstr>
  </property>
  <property fmtid="{D5CDD505-2E9C-101B-9397-08002B2CF9AE}" pid="56" name="urixVersion">
    <vt:lpwstr>3.2.7.16</vt:lpwstr>
  </property>
  <property fmtid="{D5CDD505-2E9C-101B-9397-08002B2CF9AE}" pid="57" name="urixOrigin">
    <vt:lpwstr>091202 12:25:17.252</vt:lpwstr>
  </property>
  <property fmtid="{D5CDD505-2E9C-101B-9397-08002B2CF9AE}" pid="58" name="urixGuid">
    <vt:lpwstr>{DB3C4536-F3C6-43D7-A0A7-B674CB9B2298}</vt:lpwstr>
  </property>
</Properties>
</file>