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41FE029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06E893FCA6A49028321A7394F1280F7"/>
        </w:placeholder>
        <w15:appearance w15:val="hidden"/>
        <w:text/>
      </w:sdtPr>
      <w:sdtEndPr/>
      <w:sdtContent>
        <w:p w:rsidRPr="009B062B" w:rsidR="00AF30DD" w:rsidP="009B062B" w:rsidRDefault="00AF30DD" w14:paraId="41FE0297" w14:textId="77777777">
          <w:pPr>
            <w:pStyle w:val="RubrikFrslagTIllRiksdagsbeslut"/>
          </w:pPr>
          <w:r w:rsidRPr="009B062B">
            <w:t>Förslag till riksdagsbeslut</w:t>
          </w:r>
        </w:p>
      </w:sdtContent>
    </w:sdt>
    <w:sdt>
      <w:sdtPr>
        <w:alias w:val="Yrkande 1"/>
        <w:tag w:val="de6d209b-d6b1-41e7-8295-d6b29f769162"/>
        <w:id w:val="1049501228"/>
        <w:lock w:val="sdtLocked"/>
      </w:sdtPr>
      <w:sdtEndPr/>
      <w:sdtContent>
        <w:p w:rsidR="002F281A" w:rsidRDefault="00881E37" w14:paraId="41FE0298" w14:textId="77777777">
          <w:pPr>
            <w:pStyle w:val="Frslagstext"/>
            <w:numPr>
              <w:ilvl w:val="0"/>
              <w:numId w:val="0"/>
            </w:numPr>
          </w:pPr>
          <w:r>
            <w:t>Riksdagen ställer sig bakom det som anförs i motionen om att se över Tullverkets kontrollbefogenheter och tillkännager detta för regeringen.</w:t>
          </w:r>
        </w:p>
      </w:sdtContent>
    </w:sdt>
    <w:p w:rsidRPr="009B062B" w:rsidR="00AF30DD" w:rsidP="009B062B" w:rsidRDefault="000156D9" w14:paraId="41FE0299" w14:textId="77777777">
      <w:pPr>
        <w:pStyle w:val="Rubrik1"/>
      </w:pPr>
      <w:bookmarkStart w:name="MotionsStart" w:id="1"/>
      <w:bookmarkEnd w:id="1"/>
      <w:r w:rsidRPr="009B062B">
        <w:t>Motivering</w:t>
      </w:r>
    </w:p>
    <w:p w:rsidR="004A41F1" w:rsidP="004A41F1" w:rsidRDefault="004A41F1" w14:paraId="41FE029A" w14:textId="77777777">
      <w:pPr>
        <w:pStyle w:val="Normalutanindragellerluft"/>
      </w:pPr>
      <w:r>
        <w:t xml:space="preserve">Tullen arbete är väldigt viktigt. De kontrollerar flödet av varor in och ut ur Sverige, bidrar till ett säkert samhälle och säkerställa konkurrensneutral handel. De förenklar den legala handeln och förhindrar den illegala genom att erbjuda smidiga tullrutiner för utrikeshandeln, en enkel gränspassage för resande och ett effektivt gränsskydd. Om rätt resurser </w:t>
      </w:r>
      <w:r w:rsidR="00054663">
        <w:t>och förutsättningar ges skulle T</w:t>
      </w:r>
      <w:r>
        <w:t xml:space="preserve">ullverket och dess verksamhet kunna förbättras ytterligare. I en rapport om deras arbete kan </w:t>
      </w:r>
      <w:r>
        <w:lastRenderedPageBreak/>
        <w:t>man utläsa att de under år 2015 har tagit in drygt 11 miljarder kronor i tull, skatt och andra avgifter, gjort 5 922 beslag av narkotika och dopningsmedel, genomfört 74 208 fysiska kontroller (t.ex. godskontroller, kontrollvisitationer och kontroller av resenärer) hanterat 6,4 miljoner deklarationer. Vi ser gärna att de får fortsätta jobba effektivt och förebyggande.</w:t>
      </w:r>
    </w:p>
    <w:p w:rsidR="004A41F1" w:rsidP="004A41F1" w:rsidRDefault="004A41F1" w14:paraId="41FE029B" w14:textId="77777777">
      <w:pPr>
        <w:pStyle w:val="Normalutanindragellerluft"/>
      </w:pPr>
    </w:p>
    <w:p w:rsidR="004A41F1" w:rsidP="004A41F1" w:rsidRDefault="004A41F1" w14:paraId="41FE029C" w14:textId="77777777">
      <w:pPr>
        <w:pStyle w:val="Normalutanindragellerluft"/>
      </w:pPr>
      <w:r>
        <w:t>Det finns ett stort varuflöde som används för smuggling av illegala varor vilka kan skada oss och göra vårt samhälle osäkert. Tullverket ska inte bara hindra narkotika från att komma över Sveriges gränser, utan också exempelvis vapen, skadliga kemikalier, smittade djur och växter mm.</w:t>
      </w:r>
    </w:p>
    <w:p w:rsidR="004A41F1" w:rsidP="004A41F1" w:rsidRDefault="004A41F1" w14:paraId="41FE029D" w14:textId="77777777">
      <w:pPr>
        <w:pStyle w:val="Normalutanindragellerluft"/>
      </w:pPr>
    </w:p>
    <w:p w:rsidR="004A41F1" w:rsidP="004A41F1" w:rsidRDefault="004A41F1" w14:paraId="41FE029E" w14:textId="77777777">
      <w:pPr>
        <w:pStyle w:val="Normalutanindragellerluft"/>
      </w:pPr>
      <w:r>
        <w:t>Det finns idag bestämmelser om kontroll av postförsändelser men inte bestämmelser för</w:t>
      </w:r>
    </w:p>
    <w:p w:rsidR="00C92DD8" w:rsidP="004A41F1" w:rsidRDefault="004A41F1" w14:paraId="41FE029F" w14:textId="77777777">
      <w:pPr>
        <w:pStyle w:val="Normalutanindragellerluft"/>
      </w:pPr>
      <w:r>
        <w:lastRenderedPageBreak/>
        <w:t>Tullverkets befogenhet att kontrollera kurirförsändelse</w:t>
      </w:r>
      <w:r w:rsidR="00C92DD8">
        <w:t>r.</w:t>
      </w:r>
      <w:r>
        <w:t xml:space="preserve"> Tullverket </w:t>
      </w:r>
      <w:r w:rsidR="00C92DD8">
        <w:t xml:space="preserve">har </w:t>
      </w:r>
      <w:r>
        <w:t xml:space="preserve">inte befogenhet att göra kontroller på andra exportörer än Postnord. </w:t>
      </w:r>
    </w:p>
    <w:p w:rsidR="00C92DD8" w:rsidP="004A41F1" w:rsidRDefault="00C92DD8" w14:paraId="41FE02A0" w14:textId="77777777">
      <w:pPr>
        <w:pStyle w:val="Normalutanindragellerluft"/>
      </w:pPr>
    </w:p>
    <w:p w:rsidR="004A41F1" w:rsidP="004A41F1" w:rsidRDefault="00C92DD8" w14:paraId="41FE02A1" w14:textId="77777777">
      <w:pPr>
        <w:pStyle w:val="Normalutanindragellerluft"/>
      </w:pPr>
      <w:r>
        <w:t>Tullverkets kontrollbefogenheter bör</w:t>
      </w:r>
      <w:r w:rsidR="004A41F1">
        <w:t xml:space="preserve"> </w:t>
      </w:r>
      <w:r w:rsidR="00054663">
        <w:t xml:space="preserve">generellt </w:t>
      </w:r>
      <w:r w:rsidR="004A41F1">
        <w:t xml:space="preserve">se över för </w:t>
      </w:r>
      <w:r w:rsidR="00054663">
        <w:t xml:space="preserve">att få </w:t>
      </w:r>
      <w:r w:rsidR="004A41F1">
        <w:t xml:space="preserve">en mer effektiv och samlad verksamhet. </w:t>
      </w:r>
    </w:p>
    <w:p w:rsidR="004A41F1" w:rsidP="004A41F1" w:rsidRDefault="004A41F1" w14:paraId="41FE02A2" w14:textId="77777777">
      <w:pPr>
        <w:pStyle w:val="Normalutanindragellerluft"/>
      </w:pPr>
    </w:p>
    <w:sdt>
      <w:sdtPr>
        <w:rPr>
          <w:i/>
          <w:noProof/>
        </w:rPr>
        <w:alias w:val="CC_Underskrifter"/>
        <w:tag w:val="CC_Underskrifter"/>
        <w:id w:val="583496634"/>
        <w:lock w:val="sdtContentLocked"/>
        <w:placeholder>
          <w:docPart w:val="9A9D6B21FD804847AE2A7D32381A8D04"/>
        </w:placeholder>
        <w15:appearance w15:val="hidden"/>
      </w:sdtPr>
      <w:sdtEndPr>
        <w:rPr>
          <w:i w:val="0"/>
          <w:noProof w:val="0"/>
        </w:rPr>
      </w:sdtEndPr>
      <w:sdtContent>
        <w:p w:rsidR="004801AC" w:rsidP="00322FB6" w:rsidRDefault="00196DE1" w14:paraId="41FE02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Patrik Engström (S)</w:t>
            </w:r>
          </w:p>
        </w:tc>
      </w:tr>
      <w:tr>
        <w:trPr>
          <w:cantSplit/>
        </w:trPr>
        <w:tc>
          <w:tcPr>
            <w:tcW w:w="50" w:type="pct"/>
            <w:vAlign w:val="bottom"/>
          </w:tcPr>
          <w:p>
            <w:pPr>
              <w:pStyle w:val="Underskrifter"/>
            </w:pPr>
            <w:r>
              <w:t>Niklas Karlsson (S)</w:t>
            </w:r>
          </w:p>
        </w:tc>
        <w:tc>
          <w:tcPr>
            <w:tcW w:w="50" w:type="pct"/>
            <w:vAlign w:val="bottom"/>
          </w:tcPr>
          <w:p>
            <w:pPr>
              <w:pStyle w:val="Underskrifter"/>
            </w:pPr>
            <w:r>
              <w:t> </w:t>
            </w:r>
          </w:p>
        </w:tc>
      </w:tr>
    </w:tbl>
    <w:p w:rsidR="00944B7E" w:rsidRDefault="00944B7E" w14:paraId="41FE02AD" w14:textId="77777777"/>
    <w:sectPr w:rsidR="00944B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E02AF" w14:textId="77777777" w:rsidR="009E4BC1" w:rsidRDefault="009E4BC1" w:rsidP="000C1CAD">
      <w:pPr>
        <w:spacing w:line="240" w:lineRule="auto"/>
      </w:pPr>
      <w:r>
        <w:separator/>
      </w:r>
    </w:p>
  </w:endnote>
  <w:endnote w:type="continuationSeparator" w:id="0">
    <w:p w14:paraId="41FE02B0" w14:textId="77777777" w:rsidR="009E4BC1" w:rsidRDefault="009E4B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E02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E02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6DE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03935" w14:textId="77777777" w:rsidR="00196DE1" w:rsidRDefault="00196DE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E02AD" w14:textId="77777777" w:rsidR="009E4BC1" w:rsidRDefault="009E4BC1" w:rsidP="000C1CAD">
      <w:pPr>
        <w:spacing w:line="240" w:lineRule="auto"/>
      </w:pPr>
      <w:r>
        <w:separator/>
      </w:r>
    </w:p>
  </w:footnote>
  <w:footnote w:type="continuationSeparator" w:id="0">
    <w:p w14:paraId="41FE02AE" w14:textId="77777777" w:rsidR="009E4BC1" w:rsidRDefault="009E4B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FE02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FE02C1" wp14:anchorId="41FE02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96DE1" w14:paraId="41FE02C2" w14:textId="77777777">
                          <w:pPr>
                            <w:jc w:val="right"/>
                          </w:pPr>
                          <w:sdt>
                            <w:sdtPr>
                              <w:alias w:val="CC_Noformat_Partikod"/>
                              <w:tag w:val="CC_Noformat_Partikod"/>
                              <w:id w:val="-53464382"/>
                              <w:placeholder>
                                <w:docPart w:val="F87133BCF92841078F416433FAB63B32"/>
                              </w:placeholder>
                              <w:text/>
                            </w:sdtPr>
                            <w:sdtEndPr/>
                            <w:sdtContent>
                              <w:r w:rsidR="004A41F1">
                                <w:t>S</w:t>
                              </w:r>
                            </w:sdtContent>
                          </w:sdt>
                          <w:sdt>
                            <w:sdtPr>
                              <w:alias w:val="CC_Noformat_Partinummer"/>
                              <w:tag w:val="CC_Noformat_Partinummer"/>
                              <w:id w:val="-1709555926"/>
                              <w:placeholder>
                                <w:docPart w:val="C4C1E7DD2A654951BE96DB5F5E7CBC0C"/>
                              </w:placeholder>
                              <w:text/>
                            </w:sdtPr>
                            <w:sdtEndPr/>
                            <w:sdtContent>
                              <w:r w:rsidR="004A41F1">
                                <w:t>3022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E36A9">
                    <w:pPr>
                      <w:jc w:val="right"/>
                    </w:pPr>
                    <w:sdt>
                      <w:sdtPr>
                        <w:alias w:val="CC_Noformat_Partikod"/>
                        <w:tag w:val="CC_Noformat_Partikod"/>
                        <w:id w:val="-53464382"/>
                        <w:placeholder>
                          <w:docPart w:val="F87133BCF92841078F416433FAB63B32"/>
                        </w:placeholder>
                        <w:text/>
                      </w:sdtPr>
                      <w:sdtEndPr/>
                      <w:sdtContent>
                        <w:r w:rsidR="004A41F1">
                          <w:t>S</w:t>
                        </w:r>
                      </w:sdtContent>
                    </w:sdt>
                    <w:sdt>
                      <w:sdtPr>
                        <w:alias w:val="CC_Noformat_Partinummer"/>
                        <w:tag w:val="CC_Noformat_Partinummer"/>
                        <w:id w:val="-1709555926"/>
                        <w:placeholder>
                          <w:docPart w:val="C4C1E7DD2A654951BE96DB5F5E7CBC0C"/>
                        </w:placeholder>
                        <w:text/>
                      </w:sdtPr>
                      <w:sdtEndPr/>
                      <w:sdtContent>
                        <w:r w:rsidR="004A41F1">
                          <w:t>3022</w:t>
                        </w:r>
                      </w:sdtContent>
                    </w:sdt>
                  </w:p>
                </w:txbxContent>
              </v:textbox>
              <w10:wrap anchorx="page"/>
            </v:shape>
          </w:pict>
        </mc:Fallback>
      </mc:AlternateContent>
    </w:r>
  </w:p>
  <w:p w:rsidRPr="00293C4F" w:rsidR="007A5507" w:rsidP="00776B74" w:rsidRDefault="007A5507" w14:paraId="41FE02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6DE1" w14:paraId="41FE02B3" w14:textId="77777777">
    <w:pPr>
      <w:jc w:val="right"/>
    </w:pPr>
    <w:sdt>
      <w:sdtPr>
        <w:alias w:val="CC_Noformat_Partikod"/>
        <w:tag w:val="CC_Noformat_Partikod"/>
        <w:id w:val="559911109"/>
        <w:text/>
      </w:sdtPr>
      <w:sdtEndPr/>
      <w:sdtContent>
        <w:r w:rsidR="004A41F1">
          <w:t>S</w:t>
        </w:r>
      </w:sdtContent>
    </w:sdt>
    <w:sdt>
      <w:sdtPr>
        <w:alias w:val="CC_Noformat_Partinummer"/>
        <w:tag w:val="CC_Noformat_Partinummer"/>
        <w:id w:val="1197820850"/>
        <w:text/>
      </w:sdtPr>
      <w:sdtEndPr/>
      <w:sdtContent>
        <w:r w:rsidR="004A41F1">
          <w:t>3022</w:t>
        </w:r>
      </w:sdtContent>
    </w:sdt>
  </w:p>
  <w:p w:rsidR="007A5507" w:rsidP="00776B74" w:rsidRDefault="007A5507" w14:paraId="41FE02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96DE1" w14:paraId="41FE02B7" w14:textId="77777777">
    <w:pPr>
      <w:jc w:val="right"/>
    </w:pPr>
    <w:sdt>
      <w:sdtPr>
        <w:alias w:val="CC_Noformat_Partikod"/>
        <w:tag w:val="CC_Noformat_Partikod"/>
        <w:id w:val="1471015553"/>
        <w:text/>
      </w:sdtPr>
      <w:sdtEndPr/>
      <w:sdtContent>
        <w:r w:rsidR="004A41F1">
          <w:t>S</w:t>
        </w:r>
      </w:sdtContent>
    </w:sdt>
    <w:sdt>
      <w:sdtPr>
        <w:alias w:val="CC_Noformat_Partinummer"/>
        <w:tag w:val="CC_Noformat_Partinummer"/>
        <w:id w:val="-2014525982"/>
        <w:text/>
      </w:sdtPr>
      <w:sdtEndPr/>
      <w:sdtContent>
        <w:r w:rsidR="004A41F1">
          <w:t>3022</w:t>
        </w:r>
      </w:sdtContent>
    </w:sdt>
  </w:p>
  <w:p w:rsidR="007A5507" w:rsidP="00A314CF" w:rsidRDefault="00196DE1" w14:paraId="41FE02B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41FE02B9" w14:textId="77777777">
    <w:pPr>
      <w:pStyle w:val="FSHNormal"/>
      <w:spacing w:before="40"/>
    </w:pPr>
  </w:p>
  <w:p w:rsidRPr="008227B3" w:rsidR="007A5507" w:rsidP="008227B3" w:rsidRDefault="00196DE1" w14:paraId="41FE02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96DE1" w14:paraId="41FE02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:993</w:t>
        </w:r>
      </w:sdtContent>
    </w:sdt>
  </w:p>
  <w:p w:rsidR="007A5507" w:rsidP="00E03A3D" w:rsidRDefault="00196DE1" w14:paraId="41FE02BC"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15:appearance w15:val="hidden"/>
      <w:text/>
    </w:sdtPr>
    <w:sdtEndPr/>
    <w:sdtContent>
      <w:p w:rsidR="007A5507" w:rsidP="00283E0F" w:rsidRDefault="004A41F1" w14:paraId="41FE02BD" w14:textId="77777777">
        <w:pPr>
          <w:pStyle w:val="FSHRub2"/>
        </w:pPr>
        <w:r>
          <w:t>Tullverkets befogenheter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41FE02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A41F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4663"/>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390"/>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DE1"/>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057"/>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81A"/>
    <w:rsid w:val="002F3876"/>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2FB6"/>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1F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4841"/>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0CE3"/>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1E37"/>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B7E"/>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4BC1"/>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6A9"/>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2DD8"/>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FE0296"/>
  <w15:chartTrackingRefBased/>
  <w15:docId w15:val="{C69A6817-FB5A-426F-AA84-1814A4A9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06E893FCA6A49028321A7394F1280F7"/>
        <w:category>
          <w:name w:val="Allmänt"/>
          <w:gallery w:val="placeholder"/>
        </w:category>
        <w:types>
          <w:type w:val="bbPlcHdr"/>
        </w:types>
        <w:behaviors>
          <w:behavior w:val="content"/>
        </w:behaviors>
        <w:guid w:val="{420B1F8F-9148-45FF-AD1E-D684D55006C3}"/>
      </w:docPartPr>
      <w:docPartBody>
        <w:p w:rsidR="00675B83" w:rsidRDefault="00474668">
          <w:pPr>
            <w:pStyle w:val="006E893FCA6A49028321A7394F1280F7"/>
          </w:pPr>
          <w:r w:rsidRPr="009A726D">
            <w:rPr>
              <w:rStyle w:val="Platshllartext"/>
            </w:rPr>
            <w:t>Klicka här för att ange text.</w:t>
          </w:r>
        </w:p>
      </w:docPartBody>
    </w:docPart>
    <w:docPart>
      <w:docPartPr>
        <w:name w:val="9A9D6B21FD804847AE2A7D32381A8D04"/>
        <w:category>
          <w:name w:val="Allmänt"/>
          <w:gallery w:val="placeholder"/>
        </w:category>
        <w:types>
          <w:type w:val="bbPlcHdr"/>
        </w:types>
        <w:behaviors>
          <w:behavior w:val="content"/>
        </w:behaviors>
        <w:guid w:val="{EC1B5237-272B-48DB-B45D-1A16C74FA30E}"/>
      </w:docPartPr>
      <w:docPartBody>
        <w:p w:rsidR="00675B83" w:rsidRDefault="00474668">
          <w:pPr>
            <w:pStyle w:val="9A9D6B21FD804847AE2A7D32381A8D04"/>
          </w:pPr>
          <w:r w:rsidRPr="002551EA">
            <w:rPr>
              <w:rStyle w:val="Platshllartext"/>
              <w:color w:val="808080" w:themeColor="background1" w:themeShade="80"/>
            </w:rPr>
            <w:t>[Motionärernas namn]</w:t>
          </w:r>
        </w:p>
      </w:docPartBody>
    </w:docPart>
    <w:docPart>
      <w:docPartPr>
        <w:name w:val="F87133BCF92841078F416433FAB63B32"/>
        <w:category>
          <w:name w:val="Allmänt"/>
          <w:gallery w:val="placeholder"/>
        </w:category>
        <w:types>
          <w:type w:val="bbPlcHdr"/>
        </w:types>
        <w:behaviors>
          <w:behavior w:val="content"/>
        </w:behaviors>
        <w:guid w:val="{72F0C270-E076-4CDF-8A00-4371E3826FFC}"/>
      </w:docPartPr>
      <w:docPartBody>
        <w:p w:rsidR="00675B83" w:rsidRDefault="00474668">
          <w:pPr>
            <w:pStyle w:val="F87133BCF92841078F416433FAB63B32"/>
          </w:pPr>
          <w:r>
            <w:rPr>
              <w:rStyle w:val="Platshllartext"/>
            </w:rPr>
            <w:t xml:space="preserve"> </w:t>
          </w:r>
        </w:p>
      </w:docPartBody>
    </w:docPart>
    <w:docPart>
      <w:docPartPr>
        <w:name w:val="C4C1E7DD2A654951BE96DB5F5E7CBC0C"/>
        <w:category>
          <w:name w:val="Allmänt"/>
          <w:gallery w:val="placeholder"/>
        </w:category>
        <w:types>
          <w:type w:val="bbPlcHdr"/>
        </w:types>
        <w:behaviors>
          <w:behavior w:val="content"/>
        </w:behaviors>
        <w:guid w:val="{5E48B1D2-D91E-4086-90DC-109DCE589861}"/>
      </w:docPartPr>
      <w:docPartBody>
        <w:p w:rsidR="00675B83" w:rsidRDefault="00474668">
          <w:pPr>
            <w:pStyle w:val="C4C1E7DD2A654951BE96DB5F5E7CBC0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668"/>
    <w:rsid w:val="001E7FC6"/>
    <w:rsid w:val="00474668"/>
    <w:rsid w:val="00625549"/>
    <w:rsid w:val="00675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6E893FCA6A49028321A7394F1280F7">
    <w:name w:val="006E893FCA6A49028321A7394F1280F7"/>
  </w:style>
  <w:style w:type="paragraph" w:customStyle="1" w:styleId="037E09CA83864BE997D61B1729BDBC9B">
    <w:name w:val="037E09CA83864BE997D61B1729BDBC9B"/>
  </w:style>
  <w:style w:type="paragraph" w:customStyle="1" w:styleId="B23A45B21D1044698F2D8FBC5B4DAA84">
    <w:name w:val="B23A45B21D1044698F2D8FBC5B4DAA84"/>
  </w:style>
  <w:style w:type="paragraph" w:customStyle="1" w:styleId="9A9D6B21FD804847AE2A7D32381A8D04">
    <w:name w:val="9A9D6B21FD804847AE2A7D32381A8D04"/>
  </w:style>
  <w:style w:type="paragraph" w:customStyle="1" w:styleId="F87133BCF92841078F416433FAB63B32">
    <w:name w:val="F87133BCF92841078F416433FAB63B32"/>
  </w:style>
  <w:style w:type="paragraph" w:customStyle="1" w:styleId="C4C1E7DD2A654951BE96DB5F5E7CBC0C">
    <w:name w:val="C4C1E7DD2A654951BE96DB5F5E7CB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7574</RubrikLookup>
    <MotionGuid xmlns="00d11361-0b92-4bae-a181-288d6a55b763">d17b38c1-d731-42d6-9116-806766ea5268</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BAC5871-0F9E-473D-AC1F-AF4B3039EEDC}"/>
</file>

<file path=customXml/itemProps3.xml><?xml version="1.0" encoding="utf-8"?>
<ds:datastoreItem xmlns:ds="http://schemas.openxmlformats.org/officeDocument/2006/customXml" ds:itemID="{8B1B9D11-8EDD-4989-B9DA-B426D6052067}"/>
</file>

<file path=customXml/itemProps4.xml><?xml version="1.0" encoding="utf-8"?>
<ds:datastoreItem xmlns:ds="http://schemas.openxmlformats.org/officeDocument/2006/customXml" ds:itemID="{51FD7C8E-346F-4B58-933D-B5FECEE542EF}"/>
</file>

<file path=customXml/itemProps5.xml><?xml version="1.0" encoding="utf-8"?>
<ds:datastoreItem xmlns:ds="http://schemas.openxmlformats.org/officeDocument/2006/customXml" ds:itemID="{DDCF94FF-DC44-4B8F-A008-C5B761928C26}"/>
</file>

<file path=docProps/app.xml><?xml version="1.0" encoding="utf-8"?>
<Properties xmlns="http://schemas.openxmlformats.org/officeDocument/2006/extended-properties" xmlns:vt="http://schemas.openxmlformats.org/officeDocument/2006/docPropsVTypes">
  <Template>GranskaMot</Template>
  <TotalTime>25</TotalTime>
  <Pages>2</Pages>
  <Words>253</Words>
  <Characters>1500</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201617S3022 Tullverkets befogenheter</vt:lpstr>
      <vt:lpstr/>
    </vt:vector>
  </TitlesOfParts>
  <Company>Sveriges riksdag</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201617S3022 Tullverkets befogenheter</dc:title>
  <dc:subject/>
  <dc:creator>Riksdagsförvaltningen</dc:creator>
  <cp:keywords/>
  <dc:description/>
  <cp:lastModifiedBy>Anders Norin</cp:lastModifiedBy>
  <cp:revision>7</cp:revision>
  <cp:lastPrinted>2016-06-13T12:10:00Z</cp:lastPrinted>
  <dcterms:created xsi:type="dcterms:W3CDTF">2016-09-27T07:35:00Z</dcterms:created>
  <dcterms:modified xsi:type="dcterms:W3CDTF">2016-10-03T18:22:00Z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*T75E11082D818*</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https://filur.riksdagen.se/drop/DropOffLibrary/T75E11082D818.docx</vt:lpwstr>
  </property>
  <property fmtid="{D5CDD505-2E9C-101B-9397-08002B2CF9AE}" pid="13" name="RevisionsOn">
    <vt:lpwstr>1</vt:lpwstr>
  </property>
</Properties>
</file>