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960" w:rsidRPr="00EA5960" w:rsidRDefault="00EA5960">
      <w:pPr>
        <w:pStyle w:val="Frslagsrubrik"/>
      </w:pPr>
      <w:r w:rsidRPr="00EA5960">
        <w:t>Förslag till riksdagsbeslut</w:t>
      </w:r>
    </w:p>
    <w:p w:rsidR="00EA5960" w:rsidRPr="00EA5960" w:rsidRDefault="00EA5960">
      <w:pPr>
        <w:pStyle w:val="Hemstlatt"/>
      </w:pPr>
      <w:r w:rsidRPr="00EA5960">
        <w:t>Riksdagen tillkännager för regeringen som sin mening vad som anförs i motionen om grunderna för permanent uppehållstil</w:t>
      </w:r>
      <w:r w:rsidRPr="00EA5960">
        <w:t>l</w:t>
      </w:r>
      <w:r w:rsidRPr="00EA5960">
        <w:t>stånd.</w:t>
      </w:r>
    </w:p>
    <w:p w:rsidR="00EA5960" w:rsidRPr="00EA5960" w:rsidRDefault="00EA5960">
      <w:pPr>
        <w:pStyle w:val="Rubrik1"/>
      </w:pPr>
      <w:r w:rsidRPr="00EA5960">
        <w:t>Motivering</w:t>
      </w:r>
    </w:p>
    <w:p w:rsidR="00EA5960" w:rsidRPr="00EA5960" w:rsidRDefault="00EA5960">
      <w:r w:rsidRPr="00EA5960">
        <w:t>Grunderna för permanent uppehållstillstånd, PUT, regleras i 5 kap. utlä</w:t>
      </w:r>
      <w:r w:rsidRPr="00EA5960">
        <w:t>n</w:t>
      </w:r>
      <w:r w:rsidRPr="00EA5960">
        <w:t>ningslagen.</w:t>
      </w:r>
    </w:p>
    <w:p w:rsidR="00EA5960" w:rsidRPr="00EA5960" w:rsidRDefault="00EA5960">
      <w:pPr>
        <w:pStyle w:val="Normaltindrag"/>
      </w:pPr>
      <w:r w:rsidRPr="00EA5960">
        <w:t xml:space="preserve">En av grunderna för PUT är anknytning till Sverige. Anknytning kan till exempel vara svenskt ursprung. I utlänningslagen 5 kap. </w:t>
      </w:r>
      <w:smartTag w:uri="urn:schemas-microsoft-com:office:smarttags" w:element="metricconverter">
        <w:smartTagPr>
          <w:attr w:name="ProductID" w:val="3 a"/>
        </w:smartTagPr>
        <w:r w:rsidRPr="00EA5960">
          <w:t>3 a</w:t>
        </w:r>
      </w:smartTag>
      <w:r w:rsidRPr="00EA5960">
        <w:t xml:space="preserve"> § fjärde stycket står följande:</w:t>
      </w:r>
    </w:p>
    <w:p w:rsidR="00EA5960" w:rsidRPr="00EA5960" w:rsidRDefault="00EA5960">
      <w:pPr>
        <w:pStyle w:val="Normaltindrag"/>
      </w:pPr>
      <w:r w:rsidRPr="00EA5960">
        <w:t>”Uppehållstillstånd skall, om inte annat följer ges till en utlänning som har svenskt ursprung eller som har vistats i Sverige under lång tid med uppehåll</w:t>
      </w:r>
      <w:r w:rsidRPr="00EA5960">
        <w:t>s</w:t>
      </w:r>
      <w:r w:rsidRPr="00EA5960">
        <w:t>tillstånd.”</w:t>
      </w:r>
    </w:p>
    <w:p w:rsidR="00EA5960" w:rsidRPr="00EA5960" w:rsidRDefault="00EA5960">
      <w:pPr>
        <w:pStyle w:val="Normaltindrag"/>
      </w:pPr>
      <w:r w:rsidRPr="00EA5960">
        <w:t>Informationen i förarbetena till lagen (prop. 1983/84:144) är knapphändig. Är svenskt ursprung till exempel att en av föräldrarna innehar svenskt me</w:t>
      </w:r>
      <w:r w:rsidRPr="00EA5960">
        <w:t>d</w:t>
      </w:r>
      <w:r w:rsidRPr="00EA5960">
        <w:t>borgarskap, att man har stor släkt i Sverige, att man kan tala svenska och att man har bott i Sverige under ett års tid och under den perioden blivit väl fö</w:t>
      </w:r>
      <w:r w:rsidRPr="00EA5960">
        <w:t>r</w:t>
      </w:r>
      <w:r w:rsidRPr="00EA5960">
        <w:t>ankrad i svenskt samhällsliv och gemenskap?</w:t>
      </w:r>
    </w:p>
    <w:p w:rsidR="00EA5960" w:rsidRPr="00EA5960" w:rsidRDefault="00EA5960">
      <w:pPr>
        <w:pStyle w:val="Normaltindrag"/>
      </w:pPr>
      <w:r w:rsidRPr="00EA5960">
        <w:t>I dag råder det oklarhet på denna punkt. Det är viktigt att denna otydlighet i lagstiftningen undanröjs.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5960">
        <w:trPr>
          <w:cantSplit/>
        </w:trPr>
        <w:tc>
          <w:tcPr>
            <w:tcW w:w="3046" w:type="dxa"/>
          </w:tcPr>
          <w:p w:rsidR="00EA5960" w:rsidRPr="00EA5960" w:rsidRDefault="00EA5960">
            <w:pPr>
              <w:pStyle w:val="UnderskriftDatum"/>
              <w:spacing w:before="240"/>
            </w:pPr>
            <w:r w:rsidRPr="00EA5960">
              <w:t>Stockholm den 1 oktober 2009</w:t>
            </w:r>
          </w:p>
        </w:tc>
        <w:tc>
          <w:tcPr>
            <w:tcW w:w="3047" w:type="dxa"/>
          </w:tcPr>
          <w:p w:rsidR="00EA5960" w:rsidRPr="00EA5960" w:rsidRDefault="00EA5960">
            <w:pPr>
              <w:pStyle w:val="Underskrifter"/>
              <w:spacing w:before="240"/>
            </w:pPr>
          </w:p>
        </w:tc>
      </w:tr>
      <w:tr w:rsidR="00000000" w:rsidRPr="00EA5960">
        <w:trPr>
          <w:cantSplit/>
        </w:trPr>
        <w:tc>
          <w:tcPr>
            <w:tcW w:w="3046" w:type="dxa"/>
          </w:tcPr>
          <w:p w:rsidR="00EA5960" w:rsidRPr="00EA5960" w:rsidRDefault="00EA5960">
            <w:pPr>
              <w:pStyle w:val="Underskrifter"/>
            </w:pPr>
            <w:r w:rsidRPr="00EA5960">
              <w:t>Aleksander Gabelic (s)</w:t>
            </w:r>
          </w:p>
        </w:tc>
        <w:tc>
          <w:tcPr>
            <w:tcW w:w="3046" w:type="dxa"/>
          </w:tcPr>
          <w:p w:rsidR="00EA5960" w:rsidRPr="00EA5960" w:rsidRDefault="00EA5960">
            <w:pPr>
              <w:pStyle w:val="Underskrifter"/>
            </w:pPr>
          </w:p>
        </w:tc>
      </w:tr>
    </w:tbl>
    <w:p w:rsidR="00EA5960" w:rsidRPr="00EA5960" w:rsidRDefault="00EA5960">
      <w:pPr>
        <w:pStyle w:val="Normaltindrag"/>
      </w:pPr>
    </w:p>
    <w:sectPr w:rsidR="00000000" w:rsidRPr="00EA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960" w:rsidRPr="00EA5960" w:rsidRDefault="00EA5960">
      <w:r w:rsidRPr="00EA5960">
        <w:separator/>
      </w:r>
    </w:p>
  </w:endnote>
  <w:endnote w:type="continuationSeparator" w:id="0">
    <w:p w:rsidR="00EA5960" w:rsidRPr="00EA5960" w:rsidRDefault="00EA5960">
      <w:r w:rsidRPr="00EA59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60" w:rsidRPr="00EA5960" w:rsidRDefault="00EA5960">
    <w:pPr>
      <w:pStyle w:val="Sidfot"/>
    </w:pPr>
    <w:r w:rsidRPr="00EA59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45839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60" w:rsidRDefault="00EA59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5960" w:rsidRDefault="00EA59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60" w:rsidRPr="00EA5960" w:rsidRDefault="00EA5960">
    <w:pPr>
      <w:pStyle w:val="Sidfot"/>
    </w:pPr>
    <w:r w:rsidRPr="00EA59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6482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60" w:rsidRDefault="00EA59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5960" w:rsidRDefault="00EA59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60" w:rsidRPr="00EA5960" w:rsidRDefault="00EA5960">
    <w:pPr>
      <w:pStyle w:val="Sidfot"/>
    </w:pPr>
    <w:r w:rsidRPr="00EA59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9797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60" w:rsidRDefault="00EA59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5960" w:rsidRDefault="00EA59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960" w:rsidRPr="00EA5960" w:rsidRDefault="00EA5960">
      <w:r w:rsidRPr="00EA5960">
        <w:separator/>
      </w:r>
    </w:p>
  </w:footnote>
  <w:footnote w:type="continuationSeparator" w:id="0">
    <w:p w:rsidR="00EA5960" w:rsidRPr="00EA5960" w:rsidRDefault="00EA5960">
      <w:r w:rsidRPr="00EA59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60" w:rsidRPr="00EA5960" w:rsidRDefault="00EA5960">
    <w:pPr>
      <w:pStyle w:val="Sidhuvud"/>
    </w:pPr>
    <w:r w:rsidRPr="00EA59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94928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60" w:rsidRDefault="00EA59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5960" w:rsidRDefault="00EA59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60" w:rsidRPr="00EA5960" w:rsidRDefault="00EA5960">
    <w:pPr>
      <w:pStyle w:val="Sidhuvud"/>
    </w:pPr>
    <w:r w:rsidRPr="00EA59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125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60" w:rsidRDefault="00EA59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5960" w:rsidRDefault="00EA59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60" w:rsidRPr="00EA5960" w:rsidRDefault="00EA5960">
    <w:pPr>
      <w:pStyle w:val="FSHNormal"/>
      <w:tabs>
        <w:tab w:val="right" w:pos="5840"/>
      </w:tabs>
    </w:pPr>
    <w:r w:rsidRPr="00EA5960">
      <w:br/>
    </w:r>
    <w:r w:rsidRPr="00EA5960">
      <w:fldChar w:fldCharType="begin" w:fldLock="1"/>
    </w:r>
    <w:r w:rsidRPr="00EA5960">
      <w:instrText xml:space="preserve"> DOCPROPERTY</w:instrText>
    </w:r>
    <w:r w:rsidRPr="00EA5960">
      <w:rPr>
        <w:sz w:val="18"/>
      </w:rPr>
      <w:instrText xml:space="preserve"> "YearUser" *\charformat </w:instrText>
    </w:r>
    <w:r w:rsidRPr="00EA5960">
      <w:fldChar w:fldCharType="separate"/>
    </w:r>
    <w:r w:rsidRPr="00EA5960">
      <w:t>2009/10</w:t>
    </w:r>
    <w:r w:rsidRPr="00EA5960">
      <w:fldChar w:fldCharType="end"/>
    </w:r>
    <w:r w:rsidRPr="00EA5960">
      <w:t xml:space="preserve"> </w:t>
    </w:r>
    <w:r w:rsidRPr="00EA5960">
      <w:tab/>
      <w:t xml:space="preserve">mnr: </w:t>
    </w:r>
    <w:r w:rsidRPr="00EA5960">
      <w:fldChar w:fldCharType="begin" w:fldLock="1"/>
    </w:r>
    <w:r w:rsidRPr="00EA5960">
      <w:instrText xml:space="preserve"> DOCPROPERTY</w:instrText>
    </w:r>
    <w:r w:rsidRPr="00EA5960">
      <w:rPr>
        <w:sz w:val="18"/>
      </w:rPr>
      <w:instrText xml:space="preserve"> "Motionsnummer" *\charformat </w:instrText>
    </w:r>
    <w:r w:rsidRPr="00EA5960">
      <w:fldChar w:fldCharType="separate"/>
    </w:r>
    <w:r w:rsidRPr="00EA5960">
      <w:t>Sf277</w:t>
    </w:r>
    <w:r w:rsidRPr="00EA5960">
      <w:fldChar w:fldCharType="end"/>
    </w:r>
    <w:r w:rsidRPr="00EA5960">
      <w:br/>
    </w:r>
    <w:r w:rsidRPr="00EA5960">
      <w:fldChar w:fldCharType="begin" w:fldLock="1"/>
    </w:r>
    <w:r w:rsidRPr="00EA5960">
      <w:instrText xml:space="preserve"> DOCPROPERTY</w:instrText>
    </w:r>
    <w:r w:rsidRPr="00EA5960">
      <w:rPr>
        <w:sz w:val="18"/>
      </w:rPr>
      <w:instrText xml:space="preserve"> "Samling" *\charformat </w:instrText>
    </w:r>
    <w:r w:rsidRPr="00EA5960">
      <w:fldChar w:fldCharType="end"/>
    </w:r>
    <w:r w:rsidRPr="00EA5960">
      <w:tab/>
      <w:t xml:space="preserve">pnr: </w:t>
    </w:r>
    <w:r w:rsidRPr="00EA5960">
      <w:fldChar w:fldCharType="begin" w:fldLock="1"/>
    </w:r>
    <w:r w:rsidRPr="00EA5960">
      <w:instrText xml:space="preserve"> DOCPROPERTY</w:instrText>
    </w:r>
    <w:r w:rsidRPr="00EA5960">
      <w:rPr>
        <w:sz w:val="18"/>
      </w:rPr>
      <w:instrText xml:space="preserve"> "Partinummer" *\charformat </w:instrText>
    </w:r>
    <w:r w:rsidRPr="00EA5960">
      <w:fldChar w:fldCharType="separate"/>
    </w:r>
    <w:r w:rsidRPr="00EA5960">
      <w:t>s16034</w:t>
    </w:r>
    <w:r w:rsidRPr="00EA5960">
      <w:fldChar w:fldCharType="end"/>
    </w:r>
  </w:p>
  <w:p w:rsidR="00EA5960" w:rsidRPr="00EA5960" w:rsidRDefault="00EA5960">
    <w:pPr>
      <w:pStyle w:val="FSHRub1"/>
    </w:pPr>
    <w:r w:rsidRPr="00EA5960">
      <w:t>Motion till riksdagen</w:t>
    </w:r>
    <w:r w:rsidRPr="00EA5960">
      <w:br/>
    </w:r>
    <w:r w:rsidRPr="00EA5960">
      <w:fldChar w:fldCharType="begin" w:fldLock="1"/>
    </w:r>
    <w:r w:rsidRPr="00EA5960">
      <w:instrText xml:space="preserve"> DOCPROPERTY "YearUser" *\charformat </w:instrText>
    </w:r>
    <w:r w:rsidRPr="00EA5960">
      <w:fldChar w:fldCharType="separate"/>
    </w:r>
    <w:r w:rsidRPr="00EA5960">
      <w:t>2009/10</w:t>
    </w:r>
    <w:r w:rsidRPr="00EA5960">
      <w:fldChar w:fldCharType="end"/>
    </w:r>
    <w:r w:rsidRPr="00EA5960">
      <w:t>:</w:t>
    </w:r>
    <w:r w:rsidRPr="00EA5960">
      <w:fldChar w:fldCharType="begin" w:fldLock="1"/>
    </w:r>
    <w:r w:rsidRPr="00EA5960">
      <w:instrText xml:space="preserve"> DOCPROPERTY "Motionsnummer" *\charformat </w:instrText>
    </w:r>
    <w:r w:rsidRPr="00EA5960">
      <w:fldChar w:fldCharType="separate"/>
    </w:r>
    <w:r w:rsidRPr="00EA5960">
      <w:t>Sf277</w:t>
    </w:r>
    <w:r w:rsidRPr="00EA5960">
      <w:fldChar w:fldCharType="end"/>
    </w:r>
  </w:p>
  <w:p w:rsidR="00EA5960" w:rsidRPr="00EA5960" w:rsidRDefault="00EA5960">
    <w:pPr>
      <w:pStyle w:val="FSHNormalS5"/>
    </w:pPr>
    <w:r w:rsidRPr="00EA5960">
      <w:fldChar w:fldCharType="begin" w:fldLock="1"/>
    </w:r>
    <w:r w:rsidRPr="00EA5960">
      <w:instrText xml:space="preserve"> DOCPROPERTY "MotionarText" *\charformat </w:instrText>
    </w:r>
    <w:r w:rsidRPr="00EA5960">
      <w:fldChar w:fldCharType="separate"/>
    </w:r>
    <w:r w:rsidRPr="00EA5960">
      <w:t>av Aleksander Gabelic (s)</w:t>
    </w:r>
    <w:r w:rsidRPr="00EA5960">
      <w:fldChar w:fldCharType="end"/>
    </w:r>
    <w:r w:rsidRPr="00EA5960">
      <w:br/>
    </w:r>
    <w:r w:rsidRPr="00EA5960">
      <w:fldChar w:fldCharType="begin" w:fldLock="1"/>
    </w:r>
    <w:r w:rsidRPr="00EA5960">
      <w:instrText xml:space="preserve"> DOCPROPERTY "SvarFrasKort" *\charformat </w:instrText>
    </w:r>
    <w:r w:rsidRPr="00EA5960">
      <w:fldChar w:fldCharType="end"/>
    </w:r>
  </w:p>
  <w:p w:rsidR="00EA5960" w:rsidRPr="00EA5960" w:rsidRDefault="00EA5960">
    <w:pPr>
      <w:pStyle w:val="FSHTitel"/>
    </w:pPr>
    <w:r w:rsidRPr="00EA5960">
      <w:fldChar w:fldCharType="begin" w:fldLock="1"/>
    </w:r>
    <w:r w:rsidRPr="00EA5960">
      <w:instrText xml:space="preserve"> DOCPROPERTY</w:instrText>
    </w:r>
    <w:r w:rsidRPr="00EA5960">
      <w:rPr>
        <w:sz w:val="18"/>
      </w:rPr>
      <w:instrText xml:space="preserve"> "RubrikSvar" *\charformat </w:instrText>
    </w:r>
    <w:r w:rsidRPr="00EA5960">
      <w:fldChar w:fldCharType="separate"/>
    </w:r>
    <w:r w:rsidRPr="00EA5960">
      <w:t>Grunderna för permanent uppehållstillstånd</w:t>
    </w:r>
    <w:r w:rsidRPr="00EA5960">
      <w:fldChar w:fldCharType="end"/>
    </w:r>
  </w:p>
  <w:p w:rsidR="00EA5960" w:rsidRPr="00EA5960" w:rsidRDefault="00EA5960">
    <w:pPr>
      <w:pStyle w:val="Normal00"/>
    </w:pPr>
  </w:p>
  <w:p w:rsidR="00EA5960" w:rsidRPr="00EA5960" w:rsidRDefault="00EA59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2043069">
    <w:abstractNumId w:val="8"/>
  </w:num>
  <w:num w:numId="2" w16cid:durableId="1024018042">
    <w:abstractNumId w:val="9"/>
  </w:num>
  <w:num w:numId="3" w16cid:durableId="1819954354">
    <w:abstractNumId w:val="8"/>
  </w:num>
  <w:num w:numId="4" w16cid:durableId="99574343">
    <w:abstractNumId w:val="9"/>
  </w:num>
  <w:num w:numId="5" w16cid:durableId="444228592">
    <w:abstractNumId w:val="13"/>
  </w:num>
  <w:num w:numId="6" w16cid:durableId="820535610">
    <w:abstractNumId w:val="10"/>
  </w:num>
  <w:num w:numId="7" w16cid:durableId="1005864813">
    <w:abstractNumId w:val="11"/>
  </w:num>
  <w:num w:numId="8" w16cid:durableId="1626962413">
    <w:abstractNumId w:val="12"/>
  </w:num>
  <w:num w:numId="9" w16cid:durableId="1071151625">
    <w:abstractNumId w:val="8"/>
  </w:num>
  <w:num w:numId="10" w16cid:durableId="30805061">
    <w:abstractNumId w:val="3"/>
  </w:num>
  <w:num w:numId="11" w16cid:durableId="1704214002">
    <w:abstractNumId w:val="2"/>
  </w:num>
  <w:num w:numId="12" w16cid:durableId="1056851743">
    <w:abstractNumId w:val="1"/>
  </w:num>
  <w:num w:numId="13" w16cid:durableId="856579456">
    <w:abstractNumId w:val="0"/>
  </w:num>
  <w:num w:numId="14" w16cid:durableId="980770865">
    <w:abstractNumId w:val="9"/>
  </w:num>
  <w:num w:numId="15" w16cid:durableId="1986158173">
    <w:abstractNumId w:val="7"/>
  </w:num>
  <w:num w:numId="16" w16cid:durableId="1651326290">
    <w:abstractNumId w:val="6"/>
  </w:num>
  <w:num w:numId="17" w16cid:durableId="1083258397">
    <w:abstractNumId w:val="5"/>
  </w:num>
  <w:num w:numId="18" w16cid:durableId="700789400">
    <w:abstractNumId w:val="4"/>
  </w:num>
  <w:num w:numId="19" w16cid:durableId="818687933">
    <w:abstractNumId w:val="11"/>
  </w:num>
  <w:num w:numId="20" w16cid:durableId="491219243">
    <w:abstractNumId w:val="10"/>
  </w:num>
  <w:num w:numId="21" w16cid:durableId="1740588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B9BC986C-06D5-4428-B703-83622FDB0471}"/>
  </w:docVars>
  <w:rsids>
    <w:rsidRoot w:val="002A696A"/>
    <w:rsid w:val="002A696A"/>
    <w:rsid w:val="00EA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709ECC9-C592-4AC2-87D6-C7279FD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928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s16034</vt:lpstr>
    </vt:vector>
  </TitlesOfParts>
  <Company>Riksdagen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s16034</dc:title>
  <dc:subject>s16034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2010-01-21T12:26:00Z</cp:lastPrinted>
  <dcterms:created xsi:type="dcterms:W3CDTF">2025-12-17T20:57:00Z</dcterms:created>
  <dcterms:modified xsi:type="dcterms:W3CDTF">2025-12-17T20:57:00Z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Grunderna för permanent uppehållstillstånd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Grunderna för permanent uppehållstillstånd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20092010000000000115000160340069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20092010000000000115000160340069</vt:lpwstr>
  </property>
  <property fmtid="{D5CDD505-2E9C-101B-9397-08002B2CF9AE}" pid="50" name="nummer">
    <vt:lpwstr>277</vt:lpwstr>
  </property>
  <property fmtid="{D5CDD505-2E9C-101B-9397-08002B2CF9AE}" pid="51" name="utskottsbeteckning">
    <vt:lpwstr>Sf</vt:lpwstr>
  </property>
  <property fmtid="{D5CDD505-2E9C-101B-9397-08002B2CF9AE}" pid="52" name="GlobalUID">
    <vt:lpwstr>{C15937F8-6C04-44F3-BD4E-5A7410809B9B}</vt:lpwstr>
  </property>
  <property fmtid="{D5CDD505-2E9C-101B-9397-08002B2CF9AE}" pid="53" name="Överföringar">
    <vt:i4>0</vt:i4>
  </property>
  <property fmtid="{D5CDD505-2E9C-101B-9397-08002B2CF9AE}" pid="54" name="Checksum">
    <vt:lpwstr>*1014873138233*</vt:lpwstr>
  </property>
  <property fmtid="{D5CDD505-2E9C-101B-9397-08002B2CF9AE}" pid="55" name="skuggnummer">
    <vt:lpwstr>1358</vt:lpwstr>
  </property>
  <property fmtid="{D5CDD505-2E9C-101B-9397-08002B2CF9AE}" pid="56" name="urixVersion">
    <vt:lpwstr>4.1.0.6</vt:lpwstr>
  </property>
  <property fmtid="{D5CDD505-2E9C-101B-9397-08002B2CF9AE}" pid="57" name="urixOrigin">
    <vt:lpwstr>100121 13:26:33.061</vt:lpwstr>
  </property>
  <property fmtid="{D5CDD505-2E9C-101B-9397-08002B2CF9AE}" pid="58" name="urixGuid">
    <vt:lpwstr>{E0F17AA0-EA69-409F-BAC2-4B4B2929CC94}</vt:lpwstr>
  </property>
</Properties>
</file>