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A38" w:rsidRDefault="007F0AB2" w14:paraId="3D43CC9B" w14:textId="57A2293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747559">
        <w:r w:rsidRPr="00AF6B10" w:rsidR="008B7A38">
          <w:rPr>
            <w:rStyle w:val="Hyperlnk"/>
            <w:noProof/>
          </w:rPr>
          <w:t>Förslag till riksdagsbeslut</w:t>
        </w:r>
        <w:r w:rsidR="008B7A38">
          <w:rPr>
            <w:noProof/>
            <w:webHidden/>
          </w:rPr>
          <w:tab/>
        </w:r>
        <w:r w:rsidR="008B7A38">
          <w:rPr>
            <w:noProof/>
            <w:webHidden/>
          </w:rPr>
          <w:fldChar w:fldCharType="begin"/>
        </w:r>
        <w:r w:rsidR="008B7A38">
          <w:rPr>
            <w:noProof/>
            <w:webHidden/>
          </w:rPr>
          <w:instrText xml:space="preserve"> PAGEREF _Toc48747559 \h </w:instrText>
        </w:r>
        <w:r w:rsidR="008B7A38">
          <w:rPr>
            <w:noProof/>
            <w:webHidden/>
          </w:rPr>
        </w:r>
        <w:r w:rsidR="008B7A38">
          <w:rPr>
            <w:noProof/>
            <w:webHidden/>
          </w:rPr>
          <w:fldChar w:fldCharType="separate"/>
        </w:r>
        <w:r w:rsidR="005465F3">
          <w:rPr>
            <w:noProof/>
            <w:webHidden/>
          </w:rPr>
          <w:t>5</w:t>
        </w:r>
        <w:r w:rsidR="008B7A38">
          <w:rPr>
            <w:noProof/>
            <w:webHidden/>
          </w:rPr>
          <w:fldChar w:fldCharType="end"/>
        </w:r>
      </w:hyperlink>
    </w:p>
    <w:p w:rsidR="008B7A38" w:rsidRDefault="008B7A38" w14:paraId="6D0D370A" w14:textId="45E76358">
      <w:pPr>
        <w:pStyle w:val="Innehll1"/>
        <w:tabs>
          <w:tab w:val="right" w:leader="dot" w:pos="8494"/>
        </w:tabs>
        <w:rPr>
          <w:rFonts w:eastAsiaTheme="minorEastAsia"/>
          <w:noProof/>
          <w:kern w:val="0"/>
          <w:sz w:val="22"/>
          <w:szCs w:val="22"/>
          <w:lang w:eastAsia="sv-SE"/>
          <w14:numSpacing w14:val="default"/>
        </w:rPr>
      </w:pPr>
      <w:hyperlink w:history="1" w:anchor="_Toc48747560">
        <w:r w:rsidRPr="00AF6B10">
          <w:rPr>
            <w:rStyle w:val="Hyperlnk"/>
            <w:noProof/>
          </w:rPr>
          <w:t>1 Sverigedemokraternas vision fö</w:t>
        </w:r>
        <w:bookmarkStart w:name="_GoBack" w:id="0"/>
        <w:bookmarkEnd w:id="0"/>
        <w:r w:rsidRPr="00AF6B10">
          <w:rPr>
            <w:rStyle w:val="Hyperlnk"/>
            <w:noProof/>
          </w:rPr>
          <w:t>r ett konkurrenskraftigt svenskt väginfrastruktursystem</w:t>
        </w:r>
        <w:r>
          <w:rPr>
            <w:noProof/>
            <w:webHidden/>
          </w:rPr>
          <w:tab/>
        </w:r>
        <w:r>
          <w:rPr>
            <w:noProof/>
            <w:webHidden/>
          </w:rPr>
          <w:fldChar w:fldCharType="begin"/>
        </w:r>
        <w:r>
          <w:rPr>
            <w:noProof/>
            <w:webHidden/>
          </w:rPr>
          <w:instrText xml:space="preserve"> PAGEREF _Toc48747560 \h </w:instrText>
        </w:r>
        <w:r>
          <w:rPr>
            <w:noProof/>
            <w:webHidden/>
          </w:rPr>
        </w:r>
        <w:r>
          <w:rPr>
            <w:noProof/>
            <w:webHidden/>
          </w:rPr>
          <w:fldChar w:fldCharType="separate"/>
        </w:r>
        <w:r w:rsidR="005465F3">
          <w:rPr>
            <w:noProof/>
            <w:webHidden/>
          </w:rPr>
          <w:t>9</w:t>
        </w:r>
        <w:r>
          <w:rPr>
            <w:noProof/>
            <w:webHidden/>
          </w:rPr>
          <w:fldChar w:fldCharType="end"/>
        </w:r>
      </w:hyperlink>
    </w:p>
    <w:p w:rsidR="008B7A38" w:rsidRDefault="008B7A38" w14:paraId="2F056794" w14:textId="67670F18">
      <w:pPr>
        <w:pStyle w:val="Innehll2"/>
        <w:tabs>
          <w:tab w:val="right" w:leader="dot" w:pos="8494"/>
        </w:tabs>
        <w:rPr>
          <w:rFonts w:eastAsiaTheme="minorEastAsia"/>
          <w:noProof/>
          <w:kern w:val="0"/>
          <w:sz w:val="22"/>
          <w:szCs w:val="22"/>
          <w:lang w:eastAsia="sv-SE"/>
          <w14:numSpacing w14:val="default"/>
        </w:rPr>
      </w:pPr>
      <w:hyperlink w:history="1" w:anchor="_Toc48747561">
        <w:r w:rsidRPr="00AF6B10">
          <w:rPr>
            <w:rStyle w:val="Hyperlnk"/>
            <w:noProof/>
          </w:rPr>
          <w:t>1.1 Vision</w:t>
        </w:r>
        <w:r>
          <w:rPr>
            <w:noProof/>
            <w:webHidden/>
          </w:rPr>
          <w:tab/>
        </w:r>
        <w:r>
          <w:rPr>
            <w:noProof/>
            <w:webHidden/>
          </w:rPr>
          <w:fldChar w:fldCharType="begin"/>
        </w:r>
        <w:r>
          <w:rPr>
            <w:noProof/>
            <w:webHidden/>
          </w:rPr>
          <w:instrText xml:space="preserve"> PAGEREF _Toc48747561 \h </w:instrText>
        </w:r>
        <w:r>
          <w:rPr>
            <w:noProof/>
            <w:webHidden/>
          </w:rPr>
        </w:r>
        <w:r>
          <w:rPr>
            <w:noProof/>
            <w:webHidden/>
          </w:rPr>
          <w:fldChar w:fldCharType="separate"/>
        </w:r>
        <w:r w:rsidR="005465F3">
          <w:rPr>
            <w:noProof/>
            <w:webHidden/>
          </w:rPr>
          <w:t>10</w:t>
        </w:r>
        <w:r>
          <w:rPr>
            <w:noProof/>
            <w:webHidden/>
          </w:rPr>
          <w:fldChar w:fldCharType="end"/>
        </w:r>
      </w:hyperlink>
    </w:p>
    <w:p w:rsidR="008B7A38" w:rsidRDefault="008B7A38" w14:paraId="7D6376CC" w14:textId="59168455">
      <w:pPr>
        <w:pStyle w:val="Innehll1"/>
        <w:tabs>
          <w:tab w:val="right" w:leader="dot" w:pos="8494"/>
        </w:tabs>
        <w:rPr>
          <w:rFonts w:eastAsiaTheme="minorEastAsia"/>
          <w:noProof/>
          <w:kern w:val="0"/>
          <w:sz w:val="22"/>
          <w:szCs w:val="22"/>
          <w:lang w:eastAsia="sv-SE"/>
          <w14:numSpacing w14:val="default"/>
        </w:rPr>
      </w:pPr>
      <w:hyperlink w:history="1" w:anchor="_Toc48747562">
        <w:r w:rsidRPr="00AF6B10">
          <w:rPr>
            <w:rStyle w:val="Hyperlnk"/>
            <w:noProof/>
          </w:rPr>
          <w:t>2 Väginfrastruktursystemets betydelse</w:t>
        </w:r>
        <w:r>
          <w:rPr>
            <w:noProof/>
            <w:webHidden/>
          </w:rPr>
          <w:tab/>
        </w:r>
        <w:r>
          <w:rPr>
            <w:noProof/>
            <w:webHidden/>
          </w:rPr>
          <w:fldChar w:fldCharType="begin"/>
        </w:r>
        <w:r>
          <w:rPr>
            <w:noProof/>
            <w:webHidden/>
          </w:rPr>
          <w:instrText xml:space="preserve"> PAGEREF _Toc48747562 \h </w:instrText>
        </w:r>
        <w:r>
          <w:rPr>
            <w:noProof/>
            <w:webHidden/>
          </w:rPr>
        </w:r>
        <w:r>
          <w:rPr>
            <w:noProof/>
            <w:webHidden/>
          </w:rPr>
          <w:fldChar w:fldCharType="separate"/>
        </w:r>
        <w:r w:rsidR="005465F3">
          <w:rPr>
            <w:noProof/>
            <w:webHidden/>
          </w:rPr>
          <w:t>10</w:t>
        </w:r>
        <w:r>
          <w:rPr>
            <w:noProof/>
            <w:webHidden/>
          </w:rPr>
          <w:fldChar w:fldCharType="end"/>
        </w:r>
      </w:hyperlink>
    </w:p>
    <w:p w:rsidR="008B7A38" w:rsidRDefault="008B7A38" w14:paraId="6BD16EBC" w14:textId="525D1287">
      <w:pPr>
        <w:pStyle w:val="Innehll1"/>
        <w:tabs>
          <w:tab w:val="right" w:leader="dot" w:pos="8494"/>
        </w:tabs>
        <w:rPr>
          <w:rFonts w:eastAsiaTheme="minorEastAsia"/>
          <w:noProof/>
          <w:kern w:val="0"/>
          <w:sz w:val="22"/>
          <w:szCs w:val="22"/>
          <w:lang w:eastAsia="sv-SE"/>
          <w14:numSpacing w14:val="default"/>
        </w:rPr>
      </w:pPr>
      <w:hyperlink w:history="1" w:anchor="_Toc48747563">
        <w:r w:rsidRPr="00AF6B10">
          <w:rPr>
            <w:rStyle w:val="Hyperlnk"/>
            <w:noProof/>
          </w:rPr>
          <w:t>3 Vägnätets betydelse i ett historiskt perspektiv</w:t>
        </w:r>
        <w:r>
          <w:rPr>
            <w:noProof/>
            <w:webHidden/>
          </w:rPr>
          <w:tab/>
        </w:r>
        <w:r>
          <w:rPr>
            <w:noProof/>
            <w:webHidden/>
          </w:rPr>
          <w:fldChar w:fldCharType="begin"/>
        </w:r>
        <w:r>
          <w:rPr>
            <w:noProof/>
            <w:webHidden/>
          </w:rPr>
          <w:instrText xml:space="preserve"> PAGEREF _Toc48747563 \h </w:instrText>
        </w:r>
        <w:r>
          <w:rPr>
            <w:noProof/>
            <w:webHidden/>
          </w:rPr>
        </w:r>
        <w:r>
          <w:rPr>
            <w:noProof/>
            <w:webHidden/>
          </w:rPr>
          <w:fldChar w:fldCharType="separate"/>
        </w:r>
        <w:r w:rsidR="005465F3">
          <w:rPr>
            <w:noProof/>
            <w:webHidden/>
          </w:rPr>
          <w:t>11</w:t>
        </w:r>
        <w:r>
          <w:rPr>
            <w:noProof/>
            <w:webHidden/>
          </w:rPr>
          <w:fldChar w:fldCharType="end"/>
        </w:r>
      </w:hyperlink>
    </w:p>
    <w:p w:rsidR="008B7A38" w:rsidRDefault="008B7A38" w14:paraId="5C922199" w14:textId="2D68A2B5">
      <w:pPr>
        <w:pStyle w:val="Innehll1"/>
        <w:tabs>
          <w:tab w:val="right" w:leader="dot" w:pos="8494"/>
        </w:tabs>
        <w:rPr>
          <w:rFonts w:eastAsiaTheme="minorEastAsia"/>
          <w:noProof/>
          <w:kern w:val="0"/>
          <w:sz w:val="22"/>
          <w:szCs w:val="22"/>
          <w:lang w:eastAsia="sv-SE"/>
          <w14:numSpacing w14:val="default"/>
        </w:rPr>
      </w:pPr>
      <w:hyperlink w:history="1" w:anchor="_Toc48747564">
        <w:r w:rsidRPr="00AF6B10">
          <w:rPr>
            <w:rStyle w:val="Hyperlnk"/>
            <w:noProof/>
          </w:rPr>
          <w:t>4 Konkurrens på svenska vägar</w:t>
        </w:r>
        <w:r>
          <w:rPr>
            <w:noProof/>
            <w:webHidden/>
          </w:rPr>
          <w:tab/>
        </w:r>
        <w:r>
          <w:rPr>
            <w:noProof/>
            <w:webHidden/>
          </w:rPr>
          <w:fldChar w:fldCharType="begin"/>
        </w:r>
        <w:r>
          <w:rPr>
            <w:noProof/>
            <w:webHidden/>
          </w:rPr>
          <w:instrText xml:space="preserve"> PAGEREF _Toc48747564 \h </w:instrText>
        </w:r>
        <w:r>
          <w:rPr>
            <w:noProof/>
            <w:webHidden/>
          </w:rPr>
        </w:r>
        <w:r>
          <w:rPr>
            <w:noProof/>
            <w:webHidden/>
          </w:rPr>
          <w:fldChar w:fldCharType="separate"/>
        </w:r>
        <w:r w:rsidR="005465F3">
          <w:rPr>
            <w:noProof/>
            <w:webHidden/>
          </w:rPr>
          <w:t>11</w:t>
        </w:r>
        <w:r>
          <w:rPr>
            <w:noProof/>
            <w:webHidden/>
          </w:rPr>
          <w:fldChar w:fldCharType="end"/>
        </w:r>
      </w:hyperlink>
    </w:p>
    <w:p w:rsidR="008B7A38" w:rsidRDefault="008B7A38" w14:paraId="6D1FDBCC" w14:textId="2AD391BD">
      <w:pPr>
        <w:pStyle w:val="Innehll1"/>
        <w:tabs>
          <w:tab w:val="right" w:leader="dot" w:pos="8494"/>
        </w:tabs>
        <w:rPr>
          <w:rFonts w:eastAsiaTheme="minorEastAsia"/>
          <w:noProof/>
          <w:kern w:val="0"/>
          <w:sz w:val="22"/>
          <w:szCs w:val="22"/>
          <w:lang w:eastAsia="sv-SE"/>
          <w14:numSpacing w14:val="default"/>
        </w:rPr>
      </w:pPr>
      <w:hyperlink w:history="1" w:anchor="_Toc48747565">
        <w:r w:rsidRPr="00AF6B10">
          <w:rPr>
            <w:rStyle w:val="Hyperlnk"/>
            <w:noProof/>
          </w:rPr>
          <w:t>5 Sverigedemokraternas särskilda prioriteringar för ett konkurrenskraftigt väginfrastruktursystem</w:t>
        </w:r>
        <w:r>
          <w:rPr>
            <w:noProof/>
            <w:webHidden/>
          </w:rPr>
          <w:tab/>
        </w:r>
        <w:r>
          <w:rPr>
            <w:noProof/>
            <w:webHidden/>
          </w:rPr>
          <w:fldChar w:fldCharType="begin"/>
        </w:r>
        <w:r>
          <w:rPr>
            <w:noProof/>
            <w:webHidden/>
          </w:rPr>
          <w:instrText xml:space="preserve"> PAGEREF _Toc48747565 \h </w:instrText>
        </w:r>
        <w:r>
          <w:rPr>
            <w:noProof/>
            <w:webHidden/>
          </w:rPr>
        </w:r>
        <w:r>
          <w:rPr>
            <w:noProof/>
            <w:webHidden/>
          </w:rPr>
          <w:fldChar w:fldCharType="separate"/>
        </w:r>
        <w:r w:rsidR="005465F3">
          <w:rPr>
            <w:noProof/>
            <w:webHidden/>
          </w:rPr>
          <w:t>12</w:t>
        </w:r>
        <w:r>
          <w:rPr>
            <w:noProof/>
            <w:webHidden/>
          </w:rPr>
          <w:fldChar w:fldCharType="end"/>
        </w:r>
      </w:hyperlink>
    </w:p>
    <w:p w:rsidR="008B7A38" w:rsidRDefault="008B7A38" w14:paraId="7A400C8E" w14:textId="15B2E197">
      <w:pPr>
        <w:pStyle w:val="Innehll2"/>
        <w:tabs>
          <w:tab w:val="right" w:leader="dot" w:pos="8494"/>
        </w:tabs>
        <w:rPr>
          <w:rFonts w:eastAsiaTheme="minorEastAsia"/>
          <w:noProof/>
          <w:kern w:val="0"/>
          <w:sz w:val="22"/>
          <w:szCs w:val="22"/>
          <w:lang w:eastAsia="sv-SE"/>
          <w14:numSpacing w14:val="default"/>
        </w:rPr>
      </w:pPr>
      <w:hyperlink w:history="1" w:anchor="_Toc48747566">
        <w:r w:rsidRPr="00AF6B10">
          <w:rPr>
            <w:rStyle w:val="Hyperlnk"/>
            <w:noProof/>
          </w:rPr>
          <w:t>5.1 Dedikerad specialenhet på 700 tjänstemän inom polisen för kontroll av yrkestrafik</w:t>
        </w:r>
        <w:r>
          <w:rPr>
            <w:noProof/>
            <w:webHidden/>
          </w:rPr>
          <w:tab/>
        </w:r>
        <w:r>
          <w:rPr>
            <w:noProof/>
            <w:webHidden/>
          </w:rPr>
          <w:fldChar w:fldCharType="begin"/>
        </w:r>
        <w:r>
          <w:rPr>
            <w:noProof/>
            <w:webHidden/>
          </w:rPr>
          <w:instrText xml:space="preserve"> PAGEREF _Toc48747566 \h </w:instrText>
        </w:r>
        <w:r>
          <w:rPr>
            <w:noProof/>
            <w:webHidden/>
          </w:rPr>
        </w:r>
        <w:r>
          <w:rPr>
            <w:noProof/>
            <w:webHidden/>
          </w:rPr>
          <w:fldChar w:fldCharType="separate"/>
        </w:r>
        <w:r w:rsidR="005465F3">
          <w:rPr>
            <w:noProof/>
            <w:webHidden/>
          </w:rPr>
          <w:t>12</w:t>
        </w:r>
        <w:r>
          <w:rPr>
            <w:noProof/>
            <w:webHidden/>
          </w:rPr>
          <w:fldChar w:fldCharType="end"/>
        </w:r>
      </w:hyperlink>
    </w:p>
    <w:p w:rsidR="008B7A38" w:rsidRDefault="008B7A38" w14:paraId="062E8FB6" w14:textId="2FB167A3">
      <w:pPr>
        <w:pStyle w:val="Innehll2"/>
        <w:tabs>
          <w:tab w:val="right" w:leader="dot" w:pos="8494"/>
        </w:tabs>
        <w:rPr>
          <w:rFonts w:eastAsiaTheme="minorEastAsia"/>
          <w:noProof/>
          <w:kern w:val="0"/>
          <w:sz w:val="22"/>
          <w:szCs w:val="22"/>
          <w:lang w:eastAsia="sv-SE"/>
          <w14:numSpacing w14:val="default"/>
        </w:rPr>
      </w:pPr>
      <w:hyperlink w:history="1" w:anchor="_Toc48747567">
        <w:r w:rsidRPr="00AF6B10">
          <w:rPr>
            <w:rStyle w:val="Hyperlnk"/>
            <w:noProof/>
          </w:rPr>
          <w:t>5.2 Beställaransvar och cabotagetrafik</w:t>
        </w:r>
        <w:r>
          <w:rPr>
            <w:noProof/>
            <w:webHidden/>
          </w:rPr>
          <w:tab/>
        </w:r>
        <w:r>
          <w:rPr>
            <w:noProof/>
            <w:webHidden/>
          </w:rPr>
          <w:fldChar w:fldCharType="begin"/>
        </w:r>
        <w:r>
          <w:rPr>
            <w:noProof/>
            <w:webHidden/>
          </w:rPr>
          <w:instrText xml:space="preserve"> PAGEREF _Toc48747567 \h </w:instrText>
        </w:r>
        <w:r>
          <w:rPr>
            <w:noProof/>
            <w:webHidden/>
          </w:rPr>
        </w:r>
        <w:r>
          <w:rPr>
            <w:noProof/>
            <w:webHidden/>
          </w:rPr>
          <w:fldChar w:fldCharType="separate"/>
        </w:r>
        <w:r w:rsidR="005465F3">
          <w:rPr>
            <w:noProof/>
            <w:webHidden/>
          </w:rPr>
          <w:t>13</w:t>
        </w:r>
        <w:r>
          <w:rPr>
            <w:noProof/>
            <w:webHidden/>
          </w:rPr>
          <w:fldChar w:fldCharType="end"/>
        </w:r>
      </w:hyperlink>
    </w:p>
    <w:p w:rsidR="008B7A38" w:rsidRDefault="008B7A38" w14:paraId="434BF0CA" w14:textId="4148397D">
      <w:pPr>
        <w:pStyle w:val="Innehll2"/>
        <w:tabs>
          <w:tab w:val="right" w:leader="dot" w:pos="8494"/>
        </w:tabs>
        <w:rPr>
          <w:rFonts w:eastAsiaTheme="minorEastAsia"/>
          <w:noProof/>
          <w:kern w:val="0"/>
          <w:sz w:val="22"/>
          <w:szCs w:val="22"/>
          <w:lang w:eastAsia="sv-SE"/>
          <w14:numSpacing w14:val="default"/>
        </w:rPr>
      </w:pPr>
      <w:hyperlink w:history="1" w:anchor="_Toc48747568">
        <w:r w:rsidRPr="00AF6B10">
          <w:rPr>
            <w:rStyle w:val="Hyperlnk"/>
            <w:noProof/>
          </w:rPr>
          <w:t>5.3 Nej till ekoskatt eller skatt på avstånd</w:t>
        </w:r>
        <w:r>
          <w:rPr>
            <w:noProof/>
            <w:webHidden/>
          </w:rPr>
          <w:tab/>
        </w:r>
        <w:r>
          <w:rPr>
            <w:noProof/>
            <w:webHidden/>
          </w:rPr>
          <w:fldChar w:fldCharType="begin"/>
        </w:r>
        <w:r>
          <w:rPr>
            <w:noProof/>
            <w:webHidden/>
          </w:rPr>
          <w:instrText xml:space="preserve"> PAGEREF _Toc48747568 \h </w:instrText>
        </w:r>
        <w:r>
          <w:rPr>
            <w:noProof/>
            <w:webHidden/>
          </w:rPr>
        </w:r>
        <w:r>
          <w:rPr>
            <w:noProof/>
            <w:webHidden/>
          </w:rPr>
          <w:fldChar w:fldCharType="separate"/>
        </w:r>
        <w:r w:rsidR="005465F3">
          <w:rPr>
            <w:noProof/>
            <w:webHidden/>
          </w:rPr>
          <w:t>13</w:t>
        </w:r>
        <w:r>
          <w:rPr>
            <w:noProof/>
            <w:webHidden/>
          </w:rPr>
          <w:fldChar w:fldCharType="end"/>
        </w:r>
      </w:hyperlink>
    </w:p>
    <w:p w:rsidR="008B7A38" w:rsidRDefault="008B7A38" w14:paraId="53614DA6" w14:textId="3D91AC4A">
      <w:pPr>
        <w:pStyle w:val="Innehll2"/>
        <w:tabs>
          <w:tab w:val="right" w:leader="dot" w:pos="8494"/>
        </w:tabs>
        <w:rPr>
          <w:rFonts w:eastAsiaTheme="minorEastAsia"/>
          <w:noProof/>
          <w:kern w:val="0"/>
          <w:sz w:val="22"/>
          <w:szCs w:val="22"/>
          <w:lang w:eastAsia="sv-SE"/>
          <w14:numSpacing w14:val="default"/>
        </w:rPr>
      </w:pPr>
      <w:hyperlink w:history="1" w:anchor="_Toc48747569">
        <w:r w:rsidRPr="00AF6B10">
          <w:rPr>
            <w:rStyle w:val="Hyperlnk"/>
            <w:noProof/>
          </w:rPr>
          <w:t>5.4 Riktat stöd för kommunala vägar</w:t>
        </w:r>
        <w:r>
          <w:rPr>
            <w:noProof/>
            <w:webHidden/>
          </w:rPr>
          <w:tab/>
        </w:r>
        <w:r>
          <w:rPr>
            <w:noProof/>
            <w:webHidden/>
          </w:rPr>
          <w:fldChar w:fldCharType="begin"/>
        </w:r>
        <w:r>
          <w:rPr>
            <w:noProof/>
            <w:webHidden/>
          </w:rPr>
          <w:instrText xml:space="preserve"> PAGEREF _Toc48747569 \h </w:instrText>
        </w:r>
        <w:r>
          <w:rPr>
            <w:noProof/>
            <w:webHidden/>
          </w:rPr>
        </w:r>
        <w:r>
          <w:rPr>
            <w:noProof/>
            <w:webHidden/>
          </w:rPr>
          <w:fldChar w:fldCharType="separate"/>
        </w:r>
        <w:r w:rsidR="005465F3">
          <w:rPr>
            <w:noProof/>
            <w:webHidden/>
          </w:rPr>
          <w:t>13</w:t>
        </w:r>
        <w:r>
          <w:rPr>
            <w:noProof/>
            <w:webHidden/>
          </w:rPr>
          <w:fldChar w:fldCharType="end"/>
        </w:r>
      </w:hyperlink>
    </w:p>
    <w:p w:rsidR="008B7A38" w:rsidRDefault="008B7A38" w14:paraId="56ECB218" w14:textId="3621DA8A">
      <w:pPr>
        <w:pStyle w:val="Innehll2"/>
        <w:tabs>
          <w:tab w:val="right" w:leader="dot" w:pos="8494"/>
        </w:tabs>
        <w:rPr>
          <w:rFonts w:eastAsiaTheme="minorEastAsia"/>
          <w:noProof/>
          <w:kern w:val="0"/>
          <w:sz w:val="22"/>
          <w:szCs w:val="22"/>
          <w:lang w:eastAsia="sv-SE"/>
          <w14:numSpacing w14:val="default"/>
        </w:rPr>
      </w:pPr>
      <w:hyperlink w:history="1" w:anchor="_Toc48747570">
        <w:r w:rsidRPr="00AF6B10">
          <w:rPr>
            <w:rStyle w:val="Hyperlnk"/>
            <w:noProof/>
          </w:rPr>
          <w:t>5.5 Projektering av en östlig förbindelse</w:t>
        </w:r>
        <w:r>
          <w:rPr>
            <w:noProof/>
            <w:webHidden/>
          </w:rPr>
          <w:tab/>
        </w:r>
        <w:r>
          <w:rPr>
            <w:noProof/>
            <w:webHidden/>
          </w:rPr>
          <w:fldChar w:fldCharType="begin"/>
        </w:r>
        <w:r>
          <w:rPr>
            <w:noProof/>
            <w:webHidden/>
          </w:rPr>
          <w:instrText xml:space="preserve"> PAGEREF _Toc48747570 \h </w:instrText>
        </w:r>
        <w:r>
          <w:rPr>
            <w:noProof/>
            <w:webHidden/>
          </w:rPr>
        </w:r>
        <w:r>
          <w:rPr>
            <w:noProof/>
            <w:webHidden/>
          </w:rPr>
          <w:fldChar w:fldCharType="separate"/>
        </w:r>
        <w:r w:rsidR="005465F3">
          <w:rPr>
            <w:noProof/>
            <w:webHidden/>
          </w:rPr>
          <w:t>14</w:t>
        </w:r>
        <w:r>
          <w:rPr>
            <w:noProof/>
            <w:webHidden/>
          </w:rPr>
          <w:fldChar w:fldCharType="end"/>
        </w:r>
      </w:hyperlink>
    </w:p>
    <w:p w:rsidR="008B7A38" w:rsidRDefault="008B7A38" w14:paraId="517925EC" w14:textId="11024465">
      <w:pPr>
        <w:pStyle w:val="Innehll2"/>
        <w:tabs>
          <w:tab w:val="right" w:leader="dot" w:pos="8494"/>
        </w:tabs>
        <w:rPr>
          <w:rFonts w:eastAsiaTheme="minorEastAsia"/>
          <w:noProof/>
          <w:kern w:val="0"/>
          <w:sz w:val="22"/>
          <w:szCs w:val="22"/>
          <w:lang w:eastAsia="sv-SE"/>
          <w14:numSpacing w14:val="default"/>
        </w:rPr>
      </w:pPr>
      <w:hyperlink w:history="1" w:anchor="_Toc48747571">
        <w:r w:rsidRPr="00AF6B10">
          <w:rPr>
            <w:rStyle w:val="Hyperlnk"/>
            <w:noProof/>
          </w:rPr>
          <w:t>5.6 Stadsmiljöavtal</w:t>
        </w:r>
        <w:r>
          <w:rPr>
            <w:noProof/>
            <w:webHidden/>
          </w:rPr>
          <w:tab/>
        </w:r>
        <w:r>
          <w:rPr>
            <w:noProof/>
            <w:webHidden/>
          </w:rPr>
          <w:fldChar w:fldCharType="begin"/>
        </w:r>
        <w:r>
          <w:rPr>
            <w:noProof/>
            <w:webHidden/>
          </w:rPr>
          <w:instrText xml:space="preserve"> PAGEREF _Toc48747571 \h </w:instrText>
        </w:r>
        <w:r>
          <w:rPr>
            <w:noProof/>
            <w:webHidden/>
          </w:rPr>
        </w:r>
        <w:r>
          <w:rPr>
            <w:noProof/>
            <w:webHidden/>
          </w:rPr>
          <w:fldChar w:fldCharType="separate"/>
        </w:r>
        <w:r w:rsidR="005465F3">
          <w:rPr>
            <w:noProof/>
            <w:webHidden/>
          </w:rPr>
          <w:t>14</w:t>
        </w:r>
        <w:r>
          <w:rPr>
            <w:noProof/>
            <w:webHidden/>
          </w:rPr>
          <w:fldChar w:fldCharType="end"/>
        </w:r>
      </w:hyperlink>
    </w:p>
    <w:p w:rsidR="008B7A38" w:rsidRDefault="008B7A38" w14:paraId="2FB0BB75" w14:textId="5C4DBE7E">
      <w:pPr>
        <w:pStyle w:val="Innehll2"/>
        <w:tabs>
          <w:tab w:val="right" w:leader="dot" w:pos="8494"/>
        </w:tabs>
        <w:rPr>
          <w:rFonts w:eastAsiaTheme="minorEastAsia"/>
          <w:noProof/>
          <w:kern w:val="0"/>
          <w:sz w:val="22"/>
          <w:szCs w:val="22"/>
          <w:lang w:eastAsia="sv-SE"/>
          <w14:numSpacing w14:val="default"/>
        </w:rPr>
      </w:pPr>
      <w:hyperlink w:history="1" w:anchor="_Toc48747572">
        <w:r w:rsidRPr="00AF6B10">
          <w:rPr>
            <w:rStyle w:val="Hyperlnk"/>
            <w:noProof/>
          </w:rPr>
          <w:t>5.7 Kulturarv på svenska vägar</w:t>
        </w:r>
        <w:r>
          <w:rPr>
            <w:noProof/>
            <w:webHidden/>
          </w:rPr>
          <w:tab/>
        </w:r>
        <w:r>
          <w:rPr>
            <w:noProof/>
            <w:webHidden/>
          </w:rPr>
          <w:fldChar w:fldCharType="begin"/>
        </w:r>
        <w:r>
          <w:rPr>
            <w:noProof/>
            <w:webHidden/>
          </w:rPr>
          <w:instrText xml:space="preserve"> PAGEREF _Toc48747572 \h </w:instrText>
        </w:r>
        <w:r>
          <w:rPr>
            <w:noProof/>
            <w:webHidden/>
          </w:rPr>
        </w:r>
        <w:r>
          <w:rPr>
            <w:noProof/>
            <w:webHidden/>
          </w:rPr>
          <w:fldChar w:fldCharType="separate"/>
        </w:r>
        <w:r w:rsidR="005465F3">
          <w:rPr>
            <w:noProof/>
            <w:webHidden/>
          </w:rPr>
          <w:t>14</w:t>
        </w:r>
        <w:r>
          <w:rPr>
            <w:noProof/>
            <w:webHidden/>
          </w:rPr>
          <w:fldChar w:fldCharType="end"/>
        </w:r>
      </w:hyperlink>
    </w:p>
    <w:p w:rsidR="008B7A38" w:rsidRDefault="008B7A38" w14:paraId="2A14407C" w14:textId="501E8345">
      <w:pPr>
        <w:pStyle w:val="Innehll1"/>
        <w:tabs>
          <w:tab w:val="right" w:leader="dot" w:pos="8494"/>
        </w:tabs>
        <w:rPr>
          <w:rFonts w:eastAsiaTheme="minorEastAsia"/>
          <w:noProof/>
          <w:kern w:val="0"/>
          <w:sz w:val="22"/>
          <w:szCs w:val="22"/>
          <w:lang w:eastAsia="sv-SE"/>
          <w14:numSpacing w14:val="default"/>
        </w:rPr>
      </w:pPr>
      <w:hyperlink w:history="1" w:anchor="_Toc48747573">
        <w:r w:rsidRPr="00AF6B10">
          <w:rPr>
            <w:rStyle w:val="Hyperlnk"/>
            <w:noProof/>
          </w:rPr>
          <w:t>6 Skatter, avgifter och premier</w:t>
        </w:r>
        <w:r>
          <w:rPr>
            <w:noProof/>
            <w:webHidden/>
          </w:rPr>
          <w:tab/>
        </w:r>
        <w:r>
          <w:rPr>
            <w:noProof/>
            <w:webHidden/>
          </w:rPr>
          <w:fldChar w:fldCharType="begin"/>
        </w:r>
        <w:r>
          <w:rPr>
            <w:noProof/>
            <w:webHidden/>
          </w:rPr>
          <w:instrText xml:space="preserve"> PAGEREF _Toc48747573 \h </w:instrText>
        </w:r>
        <w:r>
          <w:rPr>
            <w:noProof/>
            <w:webHidden/>
          </w:rPr>
        </w:r>
        <w:r>
          <w:rPr>
            <w:noProof/>
            <w:webHidden/>
          </w:rPr>
          <w:fldChar w:fldCharType="separate"/>
        </w:r>
        <w:r w:rsidR="005465F3">
          <w:rPr>
            <w:noProof/>
            <w:webHidden/>
          </w:rPr>
          <w:t>15</w:t>
        </w:r>
        <w:r>
          <w:rPr>
            <w:noProof/>
            <w:webHidden/>
          </w:rPr>
          <w:fldChar w:fldCharType="end"/>
        </w:r>
      </w:hyperlink>
    </w:p>
    <w:p w:rsidR="008B7A38" w:rsidRDefault="008B7A38" w14:paraId="65FAABBD" w14:textId="0FF1DAC0">
      <w:pPr>
        <w:pStyle w:val="Innehll2"/>
        <w:tabs>
          <w:tab w:val="right" w:leader="dot" w:pos="8494"/>
        </w:tabs>
        <w:rPr>
          <w:rFonts w:eastAsiaTheme="minorEastAsia"/>
          <w:noProof/>
          <w:kern w:val="0"/>
          <w:sz w:val="22"/>
          <w:szCs w:val="22"/>
          <w:lang w:eastAsia="sv-SE"/>
          <w14:numSpacing w14:val="default"/>
        </w:rPr>
      </w:pPr>
      <w:hyperlink w:history="1" w:anchor="_Toc48747574">
        <w:r w:rsidRPr="00AF6B10">
          <w:rPr>
            <w:rStyle w:val="Hyperlnk"/>
            <w:noProof/>
          </w:rPr>
          <w:t>6.1 Bonus–malus</w:t>
        </w:r>
        <w:r>
          <w:rPr>
            <w:noProof/>
            <w:webHidden/>
          </w:rPr>
          <w:tab/>
        </w:r>
        <w:r>
          <w:rPr>
            <w:noProof/>
            <w:webHidden/>
          </w:rPr>
          <w:fldChar w:fldCharType="begin"/>
        </w:r>
        <w:r>
          <w:rPr>
            <w:noProof/>
            <w:webHidden/>
          </w:rPr>
          <w:instrText xml:space="preserve"> PAGEREF _Toc48747574 \h </w:instrText>
        </w:r>
        <w:r>
          <w:rPr>
            <w:noProof/>
            <w:webHidden/>
          </w:rPr>
        </w:r>
        <w:r>
          <w:rPr>
            <w:noProof/>
            <w:webHidden/>
          </w:rPr>
          <w:fldChar w:fldCharType="separate"/>
        </w:r>
        <w:r w:rsidR="005465F3">
          <w:rPr>
            <w:noProof/>
            <w:webHidden/>
          </w:rPr>
          <w:t>15</w:t>
        </w:r>
        <w:r>
          <w:rPr>
            <w:noProof/>
            <w:webHidden/>
          </w:rPr>
          <w:fldChar w:fldCharType="end"/>
        </w:r>
      </w:hyperlink>
    </w:p>
    <w:p w:rsidR="008B7A38" w:rsidRDefault="008B7A38" w14:paraId="5C9B5191" w14:textId="58FB6CDD">
      <w:pPr>
        <w:pStyle w:val="Innehll2"/>
        <w:tabs>
          <w:tab w:val="right" w:leader="dot" w:pos="8494"/>
        </w:tabs>
        <w:rPr>
          <w:rFonts w:eastAsiaTheme="minorEastAsia"/>
          <w:noProof/>
          <w:kern w:val="0"/>
          <w:sz w:val="22"/>
          <w:szCs w:val="22"/>
          <w:lang w:eastAsia="sv-SE"/>
          <w14:numSpacing w14:val="default"/>
        </w:rPr>
      </w:pPr>
      <w:hyperlink w:history="1" w:anchor="_Toc48747575">
        <w:r w:rsidRPr="00AF6B10">
          <w:rPr>
            <w:rStyle w:val="Hyperlnk"/>
            <w:noProof/>
          </w:rPr>
          <w:t>6.2 Skatt på lätta lastbilar</w:t>
        </w:r>
        <w:r>
          <w:rPr>
            <w:noProof/>
            <w:webHidden/>
          </w:rPr>
          <w:tab/>
        </w:r>
        <w:r>
          <w:rPr>
            <w:noProof/>
            <w:webHidden/>
          </w:rPr>
          <w:fldChar w:fldCharType="begin"/>
        </w:r>
        <w:r>
          <w:rPr>
            <w:noProof/>
            <w:webHidden/>
          </w:rPr>
          <w:instrText xml:space="preserve"> PAGEREF _Toc48747575 \h </w:instrText>
        </w:r>
        <w:r>
          <w:rPr>
            <w:noProof/>
            <w:webHidden/>
          </w:rPr>
        </w:r>
        <w:r>
          <w:rPr>
            <w:noProof/>
            <w:webHidden/>
          </w:rPr>
          <w:fldChar w:fldCharType="separate"/>
        </w:r>
        <w:r w:rsidR="005465F3">
          <w:rPr>
            <w:noProof/>
            <w:webHidden/>
          </w:rPr>
          <w:t>15</w:t>
        </w:r>
        <w:r>
          <w:rPr>
            <w:noProof/>
            <w:webHidden/>
          </w:rPr>
          <w:fldChar w:fldCharType="end"/>
        </w:r>
      </w:hyperlink>
    </w:p>
    <w:p w:rsidR="008B7A38" w:rsidRDefault="008B7A38" w14:paraId="4D9514B2" w14:textId="5F05F24B">
      <w:pPr>
        <w:pStyle w:val="Innehll2"/>
        <w:tabs>
          <w:tab w:val="right" w:leader="dot" w:pos="8494"/>
        </w:tabs>
        <w:rPr>
          <w:rFonts w:eastAsiaTheme="minorEastAsia"/>
          <w:noProof/>
          <w:kern w:val="0"/>
          <w:sz w:val="22"/>
          <w:szCs w:val="22"/>
          <w:lang w:eastAsia="sv-SE"/>
          <w14:numSpacing w14:val="default"/>
        </w:rPr>
      </w:pPr>
      <w:hyperlink w:history="1" w:anchor="_Toc48747576">
        <w:r w:rsidRPr="00AF6B10">
          <w:rPr>
            <w:rStyle w:val="Hyperlnk"/>
            <w:noProof/>
          </w:rPr>
          <w:t>6.3 Skatt på husbilar</w:t>
        </w:r>
        <w:r>
          <w:rPr>
            <w:noProof/>
            <w:webHidden/>
          </w:rPr>
          <w:tab/>
        </w:r>
        <w:r>
          <w:rPr>
            <w:noProof/>
            <w:webHidden/>
          </w:rPr>
          <w:fldChar w:fldCharType="begin"/>
        </w:r>
        <w:r>
          <w:rPr>
            <w:noProof/>
            <w:webHidden/>
          </w:rPr>
          <w:instrText xml:space="preserve"> PAGEREF _Toc48747576 \h </w:instrText>
        </w:r>
        <w:r>
          <w:rPr>
            <w:noProof/>
            <w:webHidden/>
          </w:rPr>
        </w:r>
        <w:r>
          <w:rPr>
            <w:noProof/>
            <w:webHidden/>
          </w:rPr>
          <w:fldChar w:fldCharType="separate"/>
        </w:r>
        <w:r w:rsidR="005465F3">
          <w:rPr>
            <w:noProof/>
            <w:webHidden/>
          </w:rPr>
          <w:t>15</w:t>
        </w:r>
        <w:r>
          <w:rPr>
            <w:noProof/>
            <w:webHidden/>
          </w:rPr>
          <w:fldChar w:fldCharType="end"/>
        </w:r>
      </w:hyperlink>
    </w:p>
    <w:p w:rsidR="008B7A38" w:rsidRDefault="008B7A38" w14:paraId="6B47D584" w14:textId="169797C0">
      <w:pPr>
        <w:pStyle w:val="Innehll1"/>
        <w:tabs>
          <w:tab w:val="right" w:leader="dot" w:pos="8494"/>
        </w:tabs>
        <w:rPr>
          <w:rFonts w:eastAsiaTheme="minorEastAsia"/>
          <w:noProof/>
          <w:kern w:val="0"/>
          <w:sz w:val="22"/>
          <w:szCs w:val="22"/>
          <w:lang w:eastAsia="sv-SE"/>
          <w14:numSpacing w14:val="default"/>
        </w:rPr>
      </w:pPr>
      <w:hyperlink w:history="1" w:anchor="_Toc48747577">
        <w:r w:rsidRPr="00AF6B10">
          <w:rPr>
            <w:rStyle w:val="Hyperlnk"/>
            <w:noProof/>
          </w:rPr>
          <w:t>7 Europa och den inre marknaden</w:t>
        </w:r>
        <w:r>
          <w:rPr>
            <w:noProof/>
            <w:webHidden/>
          </w:rPr>
          <w:tab/>
        </w:r>
        <w:r>
          <w:rPr>
            <w:noProof/>
            <w:webHidden/>
          </w:rPr>
          <w:fldChar w:fldCharType="begin"/>
        </w:r>
        <w:r>
          <w:rPr>
            <w:noProof/>
            <w:webHidden/>
          </w:rPr>
          <w:instrText xml:space="preserve"> PAGEREF _Toc48747577 \h </w:instrText>
        </w:r>
        <w:r>
          <w:rPr>
            <w:noProof/>
            <w:webHidden/>
          </w:rPr>
        </w:r>
        <w:r>
          <w:rPr>
            <w:noProof/>
            <w:webHidden/>
          </w:rPr>
          <w:fldChar w:fldCharType="separate"/>
        </w:r>
        <w:r w:rsidR="005465F3">
          <w:rPr>
            <w:noProof/>
            <w:webHidden/>
          </w:rPr>
          <w:t>16</w:t>
        </w:r>
        <w:r>
          <w:rPr>
            <w:noProof/>
            <w:webHidden/>
          </w:rPr>
          <w:fldChar w:fldCharType="end"/>
        </w:r>
      </w:hyperlink>
    </w:p>
    <w:p w:rsidR="008B7A38" w:rsidRDefault="008B7A38" w14:paraId="3DD71586" w14:textId="71861EC7">
      <w:pPr>
        <w:pStyle w:val="Innehll2"/>
        <w:tabs>
          <w:tab w:val="right" w:leader="dot" w:pos="8494"/>
        </w:tabs>
        <w:rPr>
          <w:rFonts w:eastAsiaTheme="minorEastAsia"/>
          <w:noProof/>
          <w:kern w:val="0"/>
          <w:sz w:val="22"/>
          <w:szCs w:val="22"/>
          <w:lang w:eastAsia="sv-SE"/>
          <w14:numSpacing w14:val="default"/>
        </w:rPr>
      </w:pPr>
      <w:hyperlink w:history="1" w:anchor="_Toc48747578">
        <w:r w:rsidRPr="00AF6B10">
          <w:rPr>
            <w:rStyle w:val="Hyperlnk"/>
            <w:noProof/>
          </w:rPr>
          <w:t>7.1 Gemensamt EU-register för kontroll av behörighet och fordonsuppgifter</w:t>
        </w:r>
        <w:r>
          <w:rPr>
            <w:noProof/>
            <w:webHidden/>
          </w:rPr>
          <w:tab/>
        </w:r>
        <w:r>
          <w:rPr>
            <w:noProof/>
            <w:webHidden/>
          </w:rPr>
          <w:fldChar w:fldCharType="begin"/>
        </w:r>
        <w:r>
          <w:rPr>
            <w:noProof/>
            <w:webHidden/>
          </w:rPr>
          <w:instrText xml:space="preserve"> PAGEREF _Toc48747578 \h </w:instrText>
        </w:r>
        <w:r>
          <w:rPr>
            <w:noProof/>
            <w:webHidden/>
          </w:rPr>
        </w:r>
        <w:r>
          <w:rPr>
            <w:noProof/>
            <w:webHidden/>
          </w:rPr>
          <w:fldChar w:fldCharType="separate"/>
        </w:r>
        <w:r w:rsidR="005465F3">
          <w:rPr>
            <w:noProof/>
            <w:webHidden/>
          </w:rPr>
          <w:t>16</w:t>
        </w:r>
        <w:r>
          <w:rPr>
            <w:noProof/>
            <w:webHidden/>
          </w:rPr>
          <w:fldChar w:fldCharType="end"/>
        </w:r>
      </w:hyperlink>
    </w:p>
    <w:p w:rsidR="008B7A38" w:rsidRDefault="008B7A38" w14:paraId="7F619728" w14:textId="5B11AB8B">
      <w:pPr>
        <w:pStyle w:val="Innehll1"/>
        <w:tabs>
          <w:tab w:val="right" w:leader="dot" w:pos="8494"/>
        </w:tabs>
        <w:rPr>
          <w:rFonts w:eastAsiaTheme="minorEastAsia"/>
          <w:noProof/>
          <w:kern w:val="0"/>
          <w:sz w:val="22"/>
          <w:szCs w:val="22"/>
          <w:lang w:eastAsia="sv-SE"/>
          <w14:numSpacing w14:val="default"/>
        </w:rPr>
      </w:pPr>
      <w:hyperlink w:history="1" w:anchor="_Toc48747579">
        <w:r w:rsidRPr="00AF6B10">
          <w:rPr>
            <w:rStyle w:val="Hyperlnk"/>
            <w:noProof/>
          </w:rPr>
          <w:t>8 Stärkt svensk väginfrastruktur</w:t>
        </w:r>
        <w:r>
          <w:rPr>
            <w:noProof/>
            <w:webHidden/>
          </w:rPr>
          <w:tab/>
        </w:r>
        <w:r>
          <w:rPr>
            <w:noProof/>
            <w:webHidden/>
          </w:rPr>
          <w:fldChar w:fldCharType="begin"/>
        </w:r>
        <w:r>
          <w:rPr>
            <w:noProof/>
            <w:webHidden/>
          </w:rPr>
          <w:instrText xml:space="preserve"> PAGEREF _Toc48747579 \h </w:instrText>
        </w:r>
        <w:r>
          <w:rPr>
            <w:noProof/>
            <w:webHidden/>
          </w:rPr>
        </w:r>
        <w:r>
          <w:rPr>
            <w:noProof/>
            <w:webHidden/>
          </w:rPr>
          <w:fldChar w:fldCharType="separate"/>
        </w:r>
        <w:r w:rsidR="005465F3">
          <w:rPr>
            <w:noProof/>
            <w:webHidden/>
          </w:rPr>
          <w:t>16</w:t>
        </w:r>
        <w:r>
          <w:rPr>
            <w:noProof/>
            <w:webHidden/>
          </w:rPr>
          <w:fldChar w:fldCharType="end"/>
        </w:r>
      </w:hyperlink>
    </w:p>
    <w:p w:rsidR="008B7A38" w:rsidRDefault="008B7A38" w14:paraId="5DF0E5CC" w14:textId="1961B5BC">
      <w:pPr>
        <w:pStyle w:val="Innehll2"/>
        <w:tabs>
          <w:tab w:val="right" w:leader="dot" w:pos="8494"/>
        </w:tabs>
        <w:rPr>
          <w:rFonts w:eastAsiaTheme="minorEastAsia"/>
          <w:noProof/>
          <w:kern w:val="0"/>
          <w:sz w:val="22"/>
          <w:szCs w:val="22"/>
          <w:lang w:eastAsia="sv-SE"/>
          <w14:numSpacing w14:val="default"/>
        </w:rPr>
      </w:pPr>
      <w:hyperlink w:history="1" w:anchor="_Toc48747580">
        <w:r w:rsidRPr="00AF6B10">
          <w:rPr>
            <w:rStyle w:val="Hyperlnk"/>
            <w:noProof/>
          </w:rPr>
          <w:t>8.1 Bärighetsklass BK4 på vägar</w:t>
        </w:r>
        <w:r>
          <w:rPr>
            <w:noProof/>
            <w:webHidden/>
          </w:rPr>
          <w:tab/>
        </w:r>
        <w:r>
          <w:rPr>
            <w:noProof/>
            <w:webHidden/>
          </w:rPr>
          <w:fldChar w:fldCharType="begin"/>
        </w:r>
        <w:r>
          <w:rPr>
            <w:noProof/>
            <w:webHidden/>
          </w:rPr>
          <w:instrText xml:space="preserve"> PAGEREF _Toc48747580 \h </w:instrText>
        </w:r>
        <w:r>
          <w:rPr>
            <w:noProof/>
            <w:webHidden/>
          </w:rPr>
        </w:r>
        <w:r>
          <w:rPr>
            <w:noProof/>
            <w:webHidden/>
          </w:rPr>
          <w:fldChar w:fldCharType="separate"/>
        </w:r>
        <w:r w:rsidR="005465F3">
          <w:rPr>
            <w:noProof/>
            <w:webHidden/>
          </w:rPr>
          <w:t>17</w:t>
        </w:r>
        <w:r>
          <w:rPr>
            <w:noProof/>
            <w:webHidden/>
          </w:rPr>
          <w:fldChar w:fldCharType="end"/>
        </w:r>
      </w:hyperlink>
    </w:p>
    <w:p w:rsidR="008B7A38" w:rsidRDefault="008B7A38" w14:paraId="7DAC9E25" w14:textId="24E30433">
      <w:pPr>
        <w:pStyle w:val="Innehll2"/>
        <w:tabs>
          <w:tab w:val="right" w:leader="dot" w:pos="8494"/>
        </w:tabs>
        <w:rPr>
          <w:rFonts w:eastAsiaTheme="minorEastAsia"/>
          <w:noProof/>
          <w:kern w:val="0"/>
          <w:sz w:val="22"/>
          <w:szCs w:val="22"/>
          <w:lang w:eastAsia="sv-SE"/>
          <w14:numSpacing w14:val="default"/>
        </w:rPr>
      </w:pPr>
      <w:hyperlink w:history="1" w:anchor="_Toc48747581">
        <w:r w:rsidRPr="00AF6B10">
          <w:rPr>
            <w:rStyle w:val="Hyperlnk"/>
            <w:noProof/>
          </w:rPr>
          <w:t>8.2 2+2-vägar</w:t>
        </w:r>
        <w:r>
          <w:rPr>
            <w:noProof/>
            <w:webHidden/>
          </w:rPr>
          <w:tab/>
        </w:r>
        <w:r>
          <w:rPr>
            <w:noProof/>
            <w:webHidden/>
          </w:rPr>
          <w:fldChar w:fldCharType="begin"/>
        </w:r>
        <w:r>
          <w:rPr>
            <w:noProof/>
            <w:webHidden/>
          </w:rPr>
          <w:instrText xml:space="preserve"> PAGEREF _Toc48747581 \h </w:instrText>
        </w:r>
        <w:r>
          <w:rPr>
            <w:noProof/>
            <w:webHidden/>
          </w:rPr>
        </w:r>
        <w:r>
          <w:rPr>
            <w:noProof/>
            <w:webHidden/>
          </w:rPr>
          <w:fldChar w:fldCharType="separate"/>
        </w:r>
        <w:r w:rsidR="005465F3">
          <w:rPr>
            <w:noProof/>
            <w:webHidden/>
          </w:rPr>
          <w:t>17</w:t>
        </w:r>
        <w:r>
          <w:rPr>
            <w:noProof/>
            <w:webHidden/>
          </w:rPr>
          <w:fldChar w:fldCharType="end"/>
        </w:r>
      </w:hyperlink>
    </w:p>
    <w:p w:rsidR="008B7A38" w:rsidRDefault="008B7A38" w14:paraId="623BE5E1" w14:textId="05621521">
      <w:pPr>
        <w:pStyle w:val="Innehll2"/>
        <w:tabs>
          <w:tab w:val="right" w:leader="dot" w:pos="8494"/>
        </w:tabs>
        <w:rPr>
          <w:rFonts w:eastAsiaTheme="minorEastAsia"/>
          <w:noProof/>
          <w:kern w:val="0"/>
          <w:sz w:val="22"/>
          <w:szCs w:val="22"/>
          <w:lang w:eastAsia="sv-SE"/>
          <w14:numSpacing w14:val="default"/>
        </w:rPr>
      </w:pPr>
      <w:hyperlink w:history="1" w:anchor="_Toc48747582">
        <w:r w:rsidRPr="00AF6B10">
          <w:rPr>
            <w:rStyle w:val="Hyperlnk"/>
            <w:noProof/>
          </w:rPr>
          <w:t>8.3 Pendelparkeringar</w:t>
        </w:r>
        <w:r>
          <w:rPr>
            <w:noProof/>
            <w:webHidden/>
          </w:rPr>
          <w:tab/>
        </w:r>
        <w:r>
          <w:rPr>
            <w:noProof/>
            <w:webHidden/>
          </w:rPr>
          <w:fldChar w:fldCharType="begin"/>
        </w:r>
        <w:r>
          <w:rPr>
            <w:noProof/>
            <w:webHidden/>
          </w:rPr>
          <w:instrText xml:space="preserve"> PAGEREF _Toc48747582 \h </w:instrText>
        </w:r>
        <w:r>
          <w:rPr>
            <w:noProof/>
            <w:webHidden/>
          </w:rPr>
        </w:r>
        <w:r>
          <w:rPr>
            <w:noProof/>
            <w:webHidden/>
          </w:rPr>
          <w:fldChar w:fldCharType="separate"/>
        </w:r>
        <w:r w:rsidR="005465F3">
          <w:rPr>
            <w:noProof/>
            <w:webHidden/>
          </w:rPr>
          <w:t>17</w:t>
        </w:r>
        <w:r>
          <w:rPr>
            <w:noProof/>
            <w:webHidden/>
          </w:rPr>
          <w:fldChar w:fldCharType="end"/>
        </w:r>
      </w:hyperlink>
    </w:p>
    <w:p w:rsidR="008B7A38" w:rsidRDefault="008B7A38" w14:paraId="2EEECD12" w14:textId="5F57E014">
      <w:pPr>
        <w:pStyle w:val="Innehll2"/>
        <w:tabs>
          <w:tab w:val="right" w:leader="dot" w:pos="8494"/>
        </w:tabs>
        <w:rPr>
          <w:rFonts w:eastAsiaTheme="minorEastAsia"/>
          <w:noProof/>
          <w:kern w:val="0"/>
          <w:sz w:val="22"/>
          <w:szCs w:val="22"/>
          <w:lang w:eastAsia="sv-SE"/>
          <w14:numSpacing w14:val="default"/>
        </w:rPr>
      </w:pPr>
      <w:hyperlink w:history="1" w:anchor="_Toc48747583">
        <w:r w:rsidRPr="00AF6B10">
          <w:rPr>
            <w:rStyle w:val="Hyperlnk"/>
            <w:noProof/>
          </w:rPr>
          <w:t>8.4 Parkeringsplatser och bilpooler</w:t>
        </w:r>
        <w:r>
          <w:rPr>
            <w:noProof/>
            <w:webHidden/>
          </w:rPr>
          <w:tab/>
        </w:r>
        <w:r>
          <w:rPr>
            <w:noProof/>
            <w:webHidden/>
          </w:rPr>
          <w:fldChar w:fldCharType="begin"/>
        </w:r>
        <w:r>
          <w:rPr>
            <w:noProof/>
            <w:webHidden/>
          </w:rPr>
          <w:instrText xml:space="preserve"> PAGEREF _Toc48747583 \h </w:instrText>
        </w:r>
        <w:r>
          <w:rPr>
            <w:noProof/>
            <w:webHidden/>
          </w:rPr>
        </w:r>
        <w:r>
          <w:rPr>
            <w:noProof/>
            <w:webHidden/>
          </w:rPr>
          <w:fldChar w:fldCharType="separate"/>
        </w:r>
        <w:r w:rsidR="005465F3">
          <w:rPr>
            <w:noProof/>
            <w:webHidden/>
          </w:rPr>
          <w:t>17</w:t>
        </w:r>
        <w:r>
          <w:rPr>
            <w:noProof/>
            <w:webHidden/>
          </w:rPr>
          <w:fldChar w:fldCharType="end"/>
        </w:r>
      </w:hyperlink>
    </w:p>
    <w:p w:rsidR="008B7A38" w:rsidRDefault="008B7A38" w14:paraId="1A3DE756" w14:textId="2A640492">
      <w:pPr>
        <w:pStyle w:val="Innehll2"/>
        <w:tabs>
          <w:tab w:val="right" w:leader="dot" w:pos="8494"/>
        </w:tabs>
        <w:rPr>
          <w:rFonts w:eastAsiaTheme="minorEastAsia"/>
          <w:noProof/>
          <w:kern w:val="0"/>
          <w:sz w:val="22"/>
          <w:szCs w:val="22"/>
          <w:lang w:eastAsia="sv-SE"/>
          <w14:numSpacing w14:val="default"/>
        </w:rPr>
      </w:pPr>
      <w:hyperlink w:history="1" w:anchor="_Toc48747584">
        <w:r w:rsidRPr="00AF6B10">
          <w:rPr>
            <w:rStyle w:val="Hyperlnk"/>
            <w:noProof/>
          </w:rPr>
          <w:t>8.5 Rondellers utformning</w:t>
        </w:r>
        <w:r>
          <w:rPr>
            <w:noProof/>
            <w:webHidden/>
          </w:rPr>
          <w:tab/>
        </w:r>
        <w:r>
          <w:rPr>
            <w:noProof/>
            <w:webHidden/>
          </w:rPr>
          <w:fldChar w:fldCharType="begin"/>
        </w:r>
        <w:r>
          <w:rPr>
            <w:noProof/>
            <w:webHidden/>
          </w:rPr>
          <w:instrText xml:space="preserve"> PAGEREF _Toc48747584 \h </w:instrText>
        </w:r>
        <w:r>
          <w:rPr>
            <w:noProof/>
            <w:webHidden/>
          </w:rPr>
        </w:r>
        <w:r>
          <w:rPr>
            <w:noProof/>
            <w:webHidden/>
          </w:rPr>
          <w:fldChar w:fldCharType="separate"/>
        </w:r>
        <w:r w:rsidR="005465F3">
          <w:rPr>
            <w:noProof/>
            <w:webHidden/>
          </w:rPr>
          <w:t>18</w:t>
        </w:r>
        <w:r>
          <w:rPr>
            <w:noProof/>
            <w:webHidden/>
          </w:rPr>
          <w:fldChar w:fldCharType="end"/>
        </w:r>
      </w:hyperlink>
    </w:p>
    <w:p w:rsidR="008B7A38" w:rsidRDefault="008B7A38" w14:paraId="53E07FC5" w14:textId="390BA91C">
      <w:pPr>
        <w:pStyle w:val="Innehll2"/>
        <w:tabs>
          <w:tab w:val="right" w:leader="dot" w:pos="8494"/>
        </w:tabs>
        <w:rPr>
          <w:rFonts w:eastAsiaTheme="minorEastAsia"/>
          <w:noProof/>
          <w:kern w:val="0"/>
          <w:sz w:val="22"/>
          <w:szCs w:val="22"/>
          <w:lang w:eastAsia="sv-SE"/>
          <w14:numSpacing w14:val="default"/>
        </w:rPr>
      </w:pPr>
      <w:hyperlink w:history="1" w:anchor="_Toc48747585">
        <w:r w:rsidRPr="00AF6B10">
          <w:rPr>
            <w:rStyle w:val="Hyperlnk"/>
            <w:noProof/>
          </w:rPr>
          <w:t>8.6 Dispens på bruttovikt gällande fordonskonfiguration 6x6</w:t>
        </w:r>
        <w:r>
          <w:rPr>
            <w:noProof/>
            <w:webHidden/>
          </w:rPr>
          <w:tab/>
        </w:r>
        <w:r>
          <w:rPr>
            <w:noProof/>
            <w:webHidden/>
          </w:rPr>
          <w:fldChar w:fldCharType="begin"/>
        </w:r>
        <w:r>
          <w:rPr>
            <w:noProof/>
            <w:webHidden/>
          </w:rPr>
          <w:instrText xml:space="preserve"> PAGEREF _Toc48747585 \h </w:instrText>
        </w:r>
        <w:r>
          <w:rPr>
            <w:noProof/>
            <w:webHidden/>
          </w:rPr>
        </w:r>
        <w:r>
          <w:rPr>
            <w:noProof/>
            <w:webHidden/>
          </w:rPr>
          <w:fldChar w:fldCharType="separate"/>
        </w:r>
        <w:r w:rsidR="005465F3">
          <w:rPr>
            <w:noProof/>
            <w:webHidden/>
          </w:rPr>
          <w:t>18</w:t>
        </w:r>
        <w:r>
          <w:rPr>
            <w:noProof/>
            <w:webHidden/>
          </w:rPr>
          <w:fldChar w:fldCharType="end"/>
        </w:r>
      </w:hyperlink>
    </w:p>
    <w:p w:rsidR="008B7A38" w:rsidRDefault="008B7A38" w14:paraId="669284E0" w14:textId="75356EC9">
      <w:pPr>
        <w:pStyle w:val="Innehll2"/>
        <w:tabs>
          <w:tab w:val="right" w:leader="dot" w:pos="8494"/>
        </w:tabs>
        <w:rPr>
          <w:rFonts w:eastAsiaTheme="minorEastAsia"/>
          <w:noProof/>
          <w:kern w:val="0"/>
          <w:sz w:val="22"/>
          <w:szCs w:val="22"/>
          <w:lang w:eastAsia="sv-SE"/>
          <w14:numSpacing w14:val="default"/>
        </w:rPr>
      </w:pPr>
      <w:hyperlink w:history="1" w:anchor="_Toc48747586">
        <w:r w:rsidRPr="00AF6B10">
          <w:rPr>
            <w:rStyle w:val="Hyperlnk"/>
            <w:noProof/>
          </w:rPr>
          <w:t>8.7 Brist på rastplatser</w:t>
        </w:r>
        <w:r>
          <w:rPr>
            <w:noProof/>
            <w:webHidden/>
          </w:rPr>
          <w:tab/>
        </w:r>
        <w:r>
          <w:rPr>
            <w:noProof/>
            <w:webHidden/>
          </w:rPr>
          <w:fldChar w:fldCharType="begin"/>
        </w:r>
        <w:r>
          <w:rPr>
            <w:noProof/>
            <w:webHidden/>
          </w:rPr>
          <w:instrText xml:space="preserve"> PAGEREF _Toc48747586 \h </w:instrText>
        </w:r>
        <w:r>
          <w:rPr>
            <w:noProof/>
            <w:webHidden/>
          </w:rPr>
        </w:r>
        <w:r>
          <w:rPr>
            <w:noProof/>
            <w:webHidden/>
          </w:rPr>
          <w:fldChar w:fldCharType="separate"/>
        </w:r>
        <w:r w:rsidR="005465F3">
          <w:rPr>
            <w:noProof/>
            <w:webHidden/>
          </w:rPr>
          <w:t>19</w:t>
        </w:r>
        <w:r>
          <w:rPr>
            <w:noProof/>
            <w:webHidden/>
          </w:rPr>
          <w:fldChar w:fldCharType="end"/>
        </w:r>
      </w:hyperlink>
    </w:p>
    <w:p w:rsidR="008B7A38" w:rsidRDefault="008B7A38" w14:paraId="1E007D30" w14:textId="68BCFD52">
      <w:pPr>
        <w:pStyle w:val="Innehll2"/>
        <w:tabs>
          <w:tab w:val="right" w:leader="dot" w:pos="8494"/>
        </w:tabs>
        <w:rPr>
          <w:rFonts w:eastAsiaTheme="minorEastAsia"/>
          <w:noProof/>
          <w:kern w:val="0"/>
          <w:sz w:val="22"/>
          <w:szCs w:val="22"/>
          <w:lang w:eastAsia="sv-SE"/>
          <w14:numSpacing w14:val="default"/>
        </w:rPr>
      </w:pPr>
      <w:hyperlink w:history="1" w:anchor="_Toc48747587">
        <w:r w:rsidRPr="00AF6B10">
          <w:rPr>
            <w:rStyle w:val="Hyperlnk"/>
            <w:noProof/>
          </w:rPr>
          <w:t>8.8 Inventering av vägbeläggningar och skyltar</w:t>
        </w:r>
        <w:r>
          <w:rPr>
            <w:noProof/>
            <w:webHidden/>
          </w:rPr>
          <w:tab/>
        </w:r>
        <w:r>
          <w:rPr>
            <w:noProof/>
            <w:webHidden/>
          </w:rPr>
          <w:fldChar w:fldCharType="begin"/>
        </w:r>
        <w:r>
          <w:rPr>
            <w:noProof/>
            <w:webHidden/>
          </w:rPr>
          <w:instrText xml:space="preserve"> PAGEREF _Toc48747587 \h </w:instrText>
        </w:r>
        <w:r>
          <w:rPr>
            <w:noProof/>
            <w:webHidden/>
          </w:rPr>
        </w:r>
        <w:r>
          <w:rPr>
            <w:noProof/>
            <w:webHidden/>
          </w:rPr>
          <w:fldChar w:fldCharType="separate"/>
        </w:r>
        <w:r w:rsidR="005465F3">
          <w:rPr>
            <w:noProof/>
            <w:webHidden/>
          </w:rPr>
          <w:t>19</w:t>
        </w:r>
        <w:r>
          <w:rPr>
            <w:noProof/>
            <w:webHidden/>
          </w:rPr>
          <w:fldChar w:fldCharType="end"/>
        </w:r>
      </w:hyperlink>
    </w:p>
    <w:p w:rsidR="008B7A38" w:rsidRDefault="008B7A38" w14:paraId="13CF5EED" w14:textId="37A3CBA2">
      <w:pPr>
        <w:pStyle w:val="Innehll2"/>
        <w:tabs>
          <w:tab w:val="right" w:leader="dot" w:pos="8494"/>
        </w:tabs>
        <w:rPr>
          <w:rFonts w:eastAsiaTheme="minorEastAsia"/>
          <w:noProof/>
          <w:kern w:val="0"/>
          <w:sz w:val="22"/>
          <w:szCs w:val="22"/>
          <w:lang w:eastAsia="sv-SE"/>
          <w14:numSpacing w14:val="default"/>
        </w:rPr>
      </w:pPr>
      <w:hyperlink w:history="1" w:anchor="_Toc48747588">
        <w:r w:rsidRPr="00AF6B10">
          <w:rPr>
            <w:rStyle w:val="Hyperlnk"/>
            <w:noProof/>
          </w:rPr>
          <w:t>8.9 Höjd standard på motorvägar vid nybyggnation</w:t>
        </w:r>
        <w:r>
          <w:rPr>
            <w:noProof/>
            <w:webHidden/>
          </w:rPr>
          <w:tab/>
        </w:r>
        <w:r>
          <w:rPr>
            <w:noProof/>
            <w:webHidden/>
          </w:rPr>
          <w:fldChar w:fldCharType="begin"/>
        </w:r>
        <w:r>
          <w:rPr>
            <w:noProof/>
            <w:webHidden/>
          </w:rPr>
          <w:instrText xml:space="preserve"> PAGEREF _Toc48747588 \h </w:instrText>
        </w:r>
        <w:r>
          <w:rPr>
            <w:noProof/>
            <w:webHidden/>
          </w:rPr>
        </w:r>
        <w:r>
          <w:rPr>
            <w:noProof/>
            <w:webHidden/>
          </w:rPr>
          <w:fldChar w:fldCharType="separate"/>
        </w:r>
        <w:r w:rsidR="005465F3">
          <w:rPr>
            <w:noProof/>
            <w:webHidden/>
          </w:rPr>
          <w:t>20</w:t>
        </w:r>
        <w:r>
          <w:rPr>
            <w:noProof/>
            <w:webHidden/>
          </w:rPr>
          <w:fldChar w:fldCharType="end"/>
        </w:r>
      </w:hyperlink>
    </w:p>
    <w:p w:rsidR="008B7A38" w:rsidRDefault="008B7A38" w14:paraId="15795E53" w14:textId="07E0E8E3">
      <w:pPr>
        <w:pStyle w:val="Innehll1"/>
        <w:tabs>
          <w:tab w:val="right" w:leader="dot" w:pos="8494"/>
        </w:tabs>
        <w:rPr>
          <w:rFonts w:eastAsiaTheme="minorEastAsia"/>
          <w:noProof/>
          <w:kern w:val="0"/>
          <w:sz w:val="22"/>
          <w:szCs w:val="22"/>
          <w:lang w:eastAsia="sv-SE"/>
          <w14:numSpacing w14:val="default"/>
        </w:rPr>
      </w:pPr>
      <w:hyperlink w:history="1" w:anchor="_Toc48747589">
        <w:r w:rsidRPr="00AF6B10">
          <w:rPr>
            <w:rStyle w:val="Hyperlnk"/>
            <w:noProof/>
          </w:rPr>
          <w:t>9 Fordon på våra vägar</w:t>
        </w:r>
        <w:r>
          <w:rPr>
            <w:noProof/>
            <w:webHidden/>
          </w:rPr>
          <w:tab/>
        </w:r>
        <w:r>
          <w:rPr>
            <w:noProof/>
            <w:webHidden/>
          </w:rPr>
          <w:fldChar w:fldCharType="begin"/>
        </w:r>
        <w:r>
          <w:rPr>
            <w:noProof/>
            <w:webHidden/>
          </w:rPr>
          <w:instrText xml:space="preserve"> PAGEREF _Toc48747589 \h </w:instrText>
        </w:r>
        <w:r>
          <w:rPr>
            <w:noProof/>
            <w:webHidden/>
          </w:rPr>
        </w:r>
        <w:r>
          <w:rPr>
            <w:noProof/>
            <w:webHidden/>
          </w:rPr>
          <w:fldChar w:fldCharType="separate"/>
        </w:r>
        <w:r w:rsidR="005465F3">
          <w:rPr>
            <w:noProof/>
            <w:webHidden/>
          </w:rPr>
          <w:t>20</w:t>
        </w:r>
        <w:r>
          <w:rPr>
            <w:noProof/>
            <w:webHidden/>
          </w:rPr>
          <w:fldChar w:fldCharType="end"/>
        </w:r>
      </w:hyperlink>
    </w:p>
    <w:p w:rsidR="008B7A38" w:rsidRDefault="008B7A38" w14:paraId="6C2460C7" w14:textId="3DE6AA13">
      <w:pPr>
        <w:pStyle w:val="Innehll2"/>
        <w:tabs>
          <w:tab w:val="right" w:leader="dot" w:pos="8494"/>
        </w:tabs>
        <w:rPr>
          <w:rFonts w:eastAsiaTheme="minorEastAsia"/>
          <w:noProof/>
          <w:kern w:val="0"/>
          <w:sz w:val="22"/>
          <w:szCs w:val="22"/>
          <w:lang w:eastAsia="sv-SE"/>
          <w14:numSpacing w14:val="default"/>
        </w:rPr>
      </w:pPr>
      <w:hyperlink w:history="1" w:anchor="_Toc48747590">
        <w:r w:rsidRPr="00AF6B10">
          <w:rPr>
            <w:rStyle w:val="Hyperlnk"/>
            <w:noProof/>
          </w:rPr>
          <w:t>9.1 Bilar</w:t>
        </w:r>
        <w:r>
          <w:rPr>
            <w:noProof/>
            <w:webHidden/>
          </w:rPr>
          <w:tab/>
        </w:r>
        <w:r>
          <w:rPr>
            <w:noProof/>
            <w:webHidden/>
          </w:rPr>
          <w:fldChar w:fldCharType="begin"/>
        </w:r>
        <w:r>
          <w:rPr>
            <w:noProof/>
            <w:webHidden/>
          </w:rPr>
          <w:instrText xml:space="preserve"> PAGEREF _Toc48747590 \h </w:instrText>
        </w:r>
        <w:r>
          <w:rPr>
            <w:noProof/>
            <w:webHidden/>
          </w:rPr>
        </w:r>
        <w:r>
          <w:rPr>
            <w:noProof/>
            <w:webHidden/>
          </w:rPr>
          <w:fldChar w:fldCharType="separate"/>
        </w:r>
        <w:r w:rsidR="005465F3">
          <w:rPr>
            <w:noProof/>
            <w:webHidden/>
          </w:rPr>
          <w:t>20</w:t>
        </w:r>
        <w:r>
          <w:rPr>
            <w:noProof/>
            <w:webHidden/>
          </w:rPr>
          <w:fldChar w:fldCharType="end"/>
        </w:r>
      </w:hyperlink>
    </w:p>
    <w:p w:rsidR="008B7A38" w:rsidRDefault="008B7A38" w14:paraId="4AA1AF33" w14:textId="012B4016">
      <w:pPr>
        <w:pStyle w:val="Innehll3"/>
        <w:tabs>
          <w:tab w:val="right" w:leader="dot" w:pos="8494"/>
        </w:tabs>
        <w:rPr>
          <w:rFonts w:eastAsiaTheme="minorEastAsia"/>
          <w:noProof/>
          <w:kern w:val="0"/>
          <w:sz w:val="22"/>
          <w:szCs w:val="22"/>
          <w:lang w:eastAsia="sv-SE"/>
          <w14:numSpacing w14:val="default"/>
        </w:rPr>
      </w:pPr>
      <w:hyperlink w:history="1" w:anchor="_Toc48747591">
        <w:r w:rsidRPr="00AF6B10">
          <w:rPr>
            <w:rStyle w:val="Hyperlnk"/>
            <w:noProof/>
          </w:rPr>
          <w:t>9.1.1 Elbilars ljud</w:t>
        </w:r>
        <w:r>
          <w:rPr>
            <w:noProof/>
            <w:webHidden/>
          </w:rPr>
          <w:tab/>
        </w:r>
        <w:r>
          <w:rPr>
            <w:noProof/>
            <w:webHidden/>
          </w:rPr>
          <w:fldChar w:fldCharType="begin"/>
        </w:r>
        <w:r>
          <w:rPr>
            <w:noProof/>
            <w:webHidden/>
          </w:rPr>
          <w:instrText xml:space="preserve"> PAGEREF _Toc48747591 \h </w:instrText>
        </w:r>
        <w:r>
          <w:rPr>
            <w:noProof/>
            <w:webHidden/>
          </w:rPr>
        </w:r>
        <w:r>
          <w:rPr>
            <w:noProof/>
            <w:webHidden/>
          </w:rPr>
          <w:fldChar w:fldCharType="separate"/>
        </w:r>
        <w:r w:rsidR="005465F3">
          <w:rPr>
            <w:noProof/>
            <w:webHidden/>
          </w:rPr>
          <w:t>20</w:t>
        </w:r>
        <w:r>
          <w:rPr>
            <w:noProof/>
            <w:webHidden/>
          </w:rPr>
          <w:fldChar w:fldCharType="end"/>
        </w:r>
      </w:hyperlink>
    </w:p>
    <w:p w:rsidR="008B7A38" w:rsidRDefault="008B7A38" w14:paraId="37CB0993" w14:textId="68205A39">
      <w:pPr>
        <w:pStyle w:val="Innehll2"/>
        <w:tabs>
          <w:tab w:val="right" w:leader="dot" w:pos="8494"/>
        </w:tabs>
        <w:rPr>
          <w:rFonts w:eastAsiaTheme="minorEastAsia"/>
          <w:noProof/>
          <w:kern w:val="0"/>
          <w:sz w:val="22"/>
          <w:szCs w:val="22"/>
          <w:lang w:eastAsia="sv-SE"/>
          <w14:numSpacing w14:val="default"/>
        </w:rPr>
      </w:pPr>
      <w:hyperlink w:history="1" w:anchor="_Toc48747592">
        <w:r w:rsidRPr="00AF6B10">
          <w:rPr>
            <w:rStyle w:val="Hyperlnk"/>
            <w:noProof/>
          </w:rPr>
          <w:t>9.2 Motorcyklar och mopeder</w:t>
        </w:r>
        <w:r>
          <w:rPr>
            <w:noProof/>
            <w:webHidden/>
          </w:rPr>
          <w:tab/>
        </w:r>
        <w:r>
          <w:rPr>
            <w:noProof/>
            <w:webHidden/>
          </w:rPr>
          <w:fldChar w:fldCharType="begin"/>
        </w:r>
        <w:r>
          <w:rPr>
            <w:noProof/>
            <w:webHidden/>
          </w:rPr>
          <w:instrText xml:space="preserve"> PAGEREF _Toc48747592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033B2246" w14:textId="6BD3A548">
      <w:pPr>
        <w:pStyle w:val="Innehll3"/>
        <w:tabs>
          <w:tab w:val="right" w:leader="dot" w:pos="8494"/>
        </w:tabs>
        <w:rPr>
          <w:rFonts w:eastAsiaTheme="minorEastAsia"/>
          <w:noProof/>
          <w:kern w:val="0"/>
          <w:sz w:val="22"/>
          <w:szCs w:val="22"/>
          <w:lang w:eastAsia="sv-SE"/>
          <w14:numSpacing w14:val="default"/>
        </w:rPr>
      </w:pPr>
      <w:hyperlink w:history="1" w:anchor="_Toc48747593">
        <w:r w:rsidRPr="00AF6B10">
          <w:rPr>
            <w:rStyle w:val="Hyperlnk"/>
            <w:noProof/>
          </w:rPr>
          <w:t>9.2.1 Motorcyklar i kollektiva körfält</w:t>
        </w:r>
        <w:r>
          <w:rPr>
            <w:noProof/>
            <w:webHidden/>
          </w:rPr>
          <w:tab/>
        </w:r>
        <w:r>
          <w:rPr>
            <w:noProof/>
            <w:webHidden/>
          </w:rPr>
          <w:fldChar w:fldCharType="begin"/>
        </w:r>
        <w:r>
          <w:rPr>
            <w:noProof/>
            <w:webHidden/>
          </w:rPr>
          <w:instrText xml:space="preserve"> PAGEREF _Toc48747593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0E9E910E" w14:textId="000346CF">
      <w:pPr>
        <w:pStyle w:val="Innehll3"/>
        <w:tabs>
          <w:tab w:val="right" w:leader="dot" w:pos="8494"/>
        </w:tabs>
        <w:rPr>
          <w:rFonts w:eastAsiaTheme="minorEastAsia"/>
          <w:noProof/>
          <w:kern w:val="0"/>
          <w:sz w:val="22"/>
          <w:szCs w:val="22"/>
          <w:lang w:eastAsia="sv-SE"/>
          <w14:numSpacing w14:val="default"/>
        </w:rPr>
      </w:pPr>
      <w:hyperlink w:history="1" w:anchor="_Toc48747594">
        <w:r w:rsidRPr="00AF6B10">
          <w:rPr>
            <w:rStyle w:val="Hyperlnk"/>
            <w:noProof/>
          </w:rPr>
          <w:t>9.2.2 Höj totalvikten på mopedbilar</w:t>
        </w:r>
        <w:r>
          <w:rPr>
            <w:noProof/>
            <w:webHidden/>
          </w:rPr>
          <w:tab/>
        </w:r>
        <w:r>
          <w:rPr>
            <w:noProof/>
            <w:webHidden/>
          </w:rPr>
          <w:fldChar w:fldCharType="begin"/>
        </w:r>
        <w:r>
          <w:rPr>
            <w:noProof/>
            <w:webHidden/>
          </w:rPr>
          <w:instrText xml:space="preserve"> PAGEREF _Toc48747594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742F6D59" w14:textId="20C35390">
      <w:pPr>
        <w:pStyle w:val="Innehll2"/>
        <w:tabs>
          <w:tab w:val="right" w:leader="dot" w:pos="8494"/>
        </w:tabs>
        <w:rPr>
          <w:rFonts w:eastAsiaTheme="minorEastAsia"/>
          <w:noProof/>
          <w:kern w:val="0"/>
          <w:sz w:val="22"/>
          <w:szCs w:val="22"/>
          <w:lang w:eastAsia="sv-SE"/>
          <w14:numSpacing w14:val="default"/>
        </w:rPr>
      </w:pPr>
      <w:hyperlink w:history="1" w:anchor="_Toc48747595">
        <w:r w:rsidRPr="00AF6B10">
          <w:rPr>
            <w:rStyle w:val="Hyperlnk"/>
            <w:noProof/>
          </w:rPr>
          <w:t>9.3 Cyklar och elsparkcyklar</w:t>
        </w:r>
        <w:r>
          <w:rPr>
            <w:noProof/>
            <w:webHidden/>
          </w:rPr>
          <w:tab/>
        </w:r>
        <w:r>
          <w:rPr>
            <w:noProof/>
            <w:webHidden/>
          </w:rPr>
          <w:fldChar w:fldCharType="begin"/>
        </w:r>
        <w:r>
          <w:rPr>
            <w:noProof/>
            <w:webHidden/>
          </w:rPr>
          <w:instrText xml:space="preserve"> PAGEREF _Toc48747595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5A82E711" w14:textId="6B56F440">
      <w:pPr>
        <w:pStyle w:val="Innehll3"/>
        <w:tabs>
          <w:tab w:val="right" w:leader="dot" w:pos="8494"/>
        </w:tabs>
        <w:rPr>
          <w:rFonts w:eastAsiaTheme="minorEastAsia"/>
          <w:noProof/>
          <w:kern w:val="0"/>
          <w:sz w:val="22"/>
          <w:szCs w:val="22"/>
          <w:lang w:eastAsia="sv-SE"/>
          <w14:numSpacing w14:val="default"/>
        </w:rPr>
      </w:pPr>
      <w:hyperlink w:history="1" w:anchor="_Toc48747596">
        <w:r w:rsidRPr="00AF6B10">
          <w:rPr>
            <w:rStyle w:val="Hyperlnk"/>
            <w:noProof/>
          </w:rPr>
          <w:t>9.3.1 Cykelstråk och snabbcykelvägar</w:t>
        </w:r>
        <w:r>
          <w:rPr>
            <w:noProof/>
            <w:webHidden/>
          </w:rPr>
          <w:tab/>
        </w:r>
        <w:r>
          <w:rPr>
            <w:noProof/>
            <w:webHidden/>
          </w:rPr>
          <w:fldChar w:fldCharType="begin"/>
        </w:r>
        <w:r>
          <w:rPr>
            <w:noProof/>
            <w:webHidden/>
          </w:rPr>
          <w:instrText xml:space="preserve"> PAGEREF _Toc48747596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6AE75B34" w14:textId="4FD51C04">
      <w:pPr>
        <w:pStyle w:val="Innehll3"/>
        <w:tabs>
          <w:tab w:val="right" w:leader="dot" w:pos="8494"/>
        </w:tabs>
        <w:rPr>
          <w:rFonts w:eastAsiaTheme="minorEastAsia"/>
          <w:noProof/>
          <w:kern w:val="0"/>
          <w:sz w:val="22"/>
          <w:szCs w:val="22"/>
          <w:lang w:eastAsia="sv-SE"/>
          <w14:numSpacing w14:val="default"/>
        </w:rPr>
      </w:pPr>
      <w:hyperlink w:history="1" w:anchor="_Toc48747597">
        <w:r w:rsidRPr="00AF6B10">
          <w:rPr>
            <w:rStyle w:val="Hyperlnk"/>
            <w:noProof/>
          </w:rPr>
          <w:t>9.3.2 Utbildning och insatser för ökad cykling bland barn och vuxna</w:t>
        </w:r>
        <w:r>
          <w:rPr>
            <w:noProof/>
            <w:webHidden/>
          </w:rPr>
          <w:tab/>
        </w:r>
        <w:r>
          <w:rPr>
            <w:noProof/>
            <w:webHidden/>
          </w:rPr>
          <w:fldChar w:fldCharType="begin"/>
        </w:r>
        <w:r>
          <w:rPr>
            <w:noProof/>
            <w:webHidden/>
          </w:rPr>
          <w:instrText xml:space="preserve"> PAGEREF _Toc48747597 \h </w:instrText>
        </w:r>
        <w:r>
          <w:rPr>
            <w:noProof/>
            <w:webHidden/>
          </w:rPr>
        </w:r>
        <w:r>
          <w:rPr>
            <w:noProof/>
            <w:webHidden/>
          </w:rPr>
          <w:fldChar w:fldCharType="separate"/>
        </w:r>
        <w:r w:rsidR="005465F3">
          <w:rPr>
            <w:noProof/>
            <w:webHidden/>
          </w:rPr>
          <w:t>21</w:t>
        </w:r>
        <w:r>
          <w:rPr>
            <w:noProof/>
            <w:webHidden/>
          </w:rPr>
          <w:fldChar w:fldCharType="end"/>
        </w:r>
      </w:hyperlink>
    </w:p>
    <w:p w:rsidR="008B7A38" w:rsidRDefault="008B7A38" w14:paraId="48A2C689" w14:textId="57E073D7">
      <w:pPr>
        <w:pStyle w:val="Innehll3"/>
        <w:tabs>
          <w:tab w:val="right" w:leader="dot" w:pos="8494"/>
        </w:tabs>
        <w:rPr>
          <w:rFonts w:eastAsiaTheme="minorEastAsia"/>
          <w:noProof/>
          <w:kern w:val="0"/>
          <w:sz w:val="22"/>
          <w:szCs w:val="22"/>
          <w:lang w:eastAsia="sv-SE"/>
          <w14:numSpacing w14:val="default"/>
        </w:rPr>
      </w:pPr>
      <w:hyperlink w:history="1" w:anchor="_Toc48747598">
        <w:r w:rsidRPr="00AF6B10">
          <w:rPr>
            <w:rStyle w:val="Hyperlnk"/>
            <w:noProof/>
          </w:rPr>
          <w:t>9.3.3 Trafiksäkerhet och trafikregler för cykling</w:t>
        </w:r>
        <w:r>
          <w:rPr>
            <w:noProof/>
            <w:webHidden/>
          </w:rPr>
          <w:tab/>
        </w:r>
        <w:r>
          <w:rPr>
            <w:noProof/>
            <w:webHidden/>
          </w:rPr>
          <w:fldChar w:fldCharType="begin"/>
        </w:r>
        <w:r>
          <w:rPr>
            <w:noProof/>
            <w:webHidden/>
          </w:rPr>
          <w:instrText xml:space="preserve"> PAGEREF _Toc48747598 \h </w:instrText>
        </w:r>
        <w:r>
          <w:rPr>
            <w:noProof/>
            <w:webHidden/>
          </w:rPr>
        </w:r>
        <w:r>
          <w:rPr>
            <w:noProof/>
            <w:webHidden/>
          </w:rPr>
          <w:fldChar w:fldCharType="separate"/>
        </w:r>
        <w:r w:rsidR="005465F3">
          <w:rPr>
            <w:noProof/>
            <w:webHidden/>
          </w:rPr>
          <w:t>22</w:t>
        </w:r>
        <w:r>
          <w:rPr>
            <w:noProof/>
            <w:webHidden/>
          </w:rPr>
          <w:fldChar w:fldCharType="end"/>
        </w:r>
      </w:hyperlink>
    </w:p>
    <w:p w:rsidR="008B7A38" w:rsidRDefault="008B7A38" w14:paraId="27A75E4C" w14:textId="2D9BFD8D">
      <w:pPr>
        <w:pStyle w:val="Innehll3"/>
        <w:tabs>
          <w:tab w:val="right" w:leader="dot" w:pos="8494"/>
        </w:tabs>
        <w:rPr>
          <w:rFonts w:eastAsiaTheme="minorEastAsia"/>
          <w:noProof/>
          <w:kern w:val="0"/>
          <w:sz w:val="22"/>
          <w:szCs w:val="22"/>
          <w:lang w:eastAsia="sv-SE"/>
          <w14:numSpacing w14:val="default"/>
        </w:rPr>
      </w:pPr>
      <w:hyperlink w:history="1" w:anchor="_Toc48747599">
        <w:r w:rsidRPr="00AF6B10">
          <w:rPr>
            <w:rStyle w:val="Hyperlnk"/>
            <w:noProof/>
          </w:rPr>
          <w:t>9.3.4 Ökat krav på cykelhjälm</w:t>
        </w:r>
        <w:r>
          <w:rPr>
            <w:noProof/>
            <w:webHidden/>
          </w:rPr>
          <w:tab/>
        </w:r>
        <w:r>
          <w:rPr>
            <w:noProof/>
            <w:webHidden/>
          </w:rPr>
          <w:fldChar w:fldCharType="begin"/>
        </w:r>
        <w:r>
          <w:rPr>
            <w:noProof/>
            <w:webHidden/>
          </w:rPr>
          <w:instrText xml:space="preserve"> PAGEREF _Toc48747599 \h </w:instrText>
        </w:r>
        <w:r>
          <w:rPr>
            <w:noProof/>
            <w:webHidden/>
          </w:rPr>
        </w:r>
        <w:r>
          <w:rPr>
            <w:noProof/>
            <w:webHidden/>
          </w:rPr>
          <w:fldChar w:fldCharType="separate"/>
        </w:r>
        <w:r w:rsidR="005465F3">
          <w:rPr>
            <w:noProof/>
            <w:webHidden/>
          </w:rPr>
          <w:t>22</w:t>
        </w:r>
        <w:r>
          <w:rPr>
            <w:noProof/>
            <w:webHidden/>
          </w:rPr>
          <w:fldChar w:fldCharType="end"/>
        </w:r>
      </w:hyperlink>
    </w:p>
    <w:p w:rsidR="008B7A38" w:rsidRDefault="008B7A38" w14:paraId="5AD94BFF" w14:textId="3C036178">
      <w:pPr>
        <w:pStyle w:val="Innehll3"/>
        <w:tabs>
          <w:tab w:val="right" w:leader="dot" w:pos="8494"/>
        </w:tabs>
        <w:rPr>
          <w:rFonts w:eastAsiaTheme="minorEastAsia"/>
          <w:noProof/>
          <w:kern w:val="0"/>
          <w:sz w:val="22"/>
          <w:szCs w:val="22"/>
          <w:lang w:eastAsia="sv-SE"/>
          <w14:numSpacing w14:val="default"/>
        </w:rPr>
      </w:pPr>
      <w:hyperlink w:history="1" w:anchor="_Toc48747600">
        <w:r w:rsidRPr="00AF6B10">
          <w:rPr>
            <w:rStyle w:val="Hyperlnk"/>
            <w:noProof/>
          </w:rPr>
          <w:t>9.3.5 Mobilförbud på cykel</w:t>
        </w:r>
        <w:r>
          <w:rPr>
            <w:noProof/>
            <w:webHidden/>
          </w:rPr>
          <w:tab/>
        </w:r>
        <w:r>
          <w:rPr>
            <w:noProof/>
            <w:webHidden/>
          </w:rPr>
          <w:fldChar w:fldCharType="begin"/>
        </w:r>
        <w:r>
          <w:rPr>
            <w:noProof/>
            <w:webHidden/>
          </w:rPr>
          <w:instrText xml:space="preserve"> PAGEREF _Toc48747600 \h </w:instrText>
        </w:r>
        <w:r>
          <w:rPr>
            <w:noProof/>
            <w:webHidden/>
          </w:rPr>
        </w:r>
        <w:r>
          <w:rPr>
            <w:noProof/>
            <w:webHidden/>
          </w:rPr>
          <w:fldChar w:fldCharType="separate"/>
        </w:r>
        <w:r w:rsidR="005465F3">
          <w:rPr>
            <w:noProof/>
            <w:webHidden/>
          </w:rPr>
          <w:t>22</w:t>
        </w:r>
        <w:r>
          <w:rPr>
            <w:noProof/>
            <w:webHidden/>
          </w:rPr>
          <w:fldChar w:fldCharType="end"/>
        </w:r>
      </w:hyperlink>
    </w:p>
    <w:p w:rsidR="008B7A38" w:rsidRDefault="008B7A38" w14:paraId="5D454CED" w14:textId="06A2ED72">
      <w:pPr>
        <w:pStyle w:val="Innehll3"/>
        <w:tabs>
          <w:tab w:val="right" w:leader="dot" w:pos="8494"/>
        </w:tabs>
        <w:rPr>
          <w:rFonts w:eastAsiaTheme="minorEastAsia"/>
          <w:noProof/>
          <w:kern w:val="0"/>
          <w:sz w:val="22"/>
          <w:szCs w:val="22"/>
          <w:lang w:eastAsia="sv-SE"/>
          <w14:numSpacing w14:val="default"/>
        </w:rPr>
      </w:pPr>
      <w:hyperlink w:history="1" w:anchor="_Toc48747601">
        <w:r w:rsidRPr="00AF6B10">
          <w:rPr>
            <w:rStyle w:val="Hyperlnk"/>
            <w:noProof/>
          </w:rPr>
          <w:t>9.3.6 Färgsättningen av cykelbanor</w:t>
        </w:r>
        <w:r>
          <w:rPr>
            <w:noProof/>
            <w:webHidden/>
          </w:rPr>
          <w:tab/>
        </w:r>
        <w:r>
          <w:rPr>
            <w:noProof/>
            <w:webHidden/>
          </w:rPr>
          <w:fldChar w:fldCharType="begin"/>
        </w:r>
        <w:r>
          <w:rPr>
            <w:noProof/>
            <w:webHidden/>
          </w:rPr>
          <w:instrText xml:space="preserve"> PAGEREF _Toc48747601 \h </w:instrText>
        </w:r>
        <w:r>
          <w:rPr>
            <w:noProof/>
            <w:webHidden/>
          </w:rPr>
        </w:r>
        <w:r>
          <w:rPr>
            <w:noProof/>
            <w:webHidden/>
          </w:rPr>
          <w:fldChar w:fldCharType="separate"/>
        </w:r>
        <w:r w:rsidR="005465F3">
          <w:rPr>
            <w:noProof/>
            <w:webHidden/>
          </w:rPr>
          <w:t>22</w:t>
        </w:r>
        <w:r>
          <w:rPr>
            <w:noProof/>
            <w:webHidden/>
          </w:rPr>
          <w:fldChar w:fldCharType="end"/>
        </w:r>
      </w:hyperlink>
    </w:p>
    <w:p w:rsidR="008B7A38" w:rsidRDefault="008B7A38" w14:paraId="46A51164" w14:textId="33F469B9">
      <w:pPr>
        <w:pStyle w:val="Innehll3"/>
        <w:tabs>
          <w:tab w:val="right" w:leader="dot" w:pos="8494"/>
        </w:tabs>
        <w:rPr>
          <w:rFonts w:eastAsiaTheme="minorEastAsia"/>
          <w:noProof/>
          <w:kern w:val="0"/>
          <w:sz w:val="22"/>
          <w:szCs w:val="22"/>
          <w:lang w:eastAsia="sv-SE"/>
          <w14:numSpacing w14:val="default"/>
        </w:rPr>
      </w:pPr>
      <w:hyperlink w:history="1" w:anchor="_Toc48747602">
        <w:r w:rsidRPr="00AF6B10">
          <w:rPr>
            <w:rStyle w:val="Hyperlnk"/>
            <w:noProof/>
          </w:rPr>
          <w:t>9.3.7 Elsparkcyklar</w:t>
        </w:r>
        <w:r>
          <w:rPr>
            <w:noProof/>
            <w:webHidden/>
          </w:rPr>
          <w:tab/>
        </w:r>
        <w:r>
          <w:rPr>
            <w:noProof/>
            <w:webHidden/>
          </w:rPr>
          <w:fldChar w:fldCharType="begin"/>
        </w:r>
        <w:r>
          <w:rPr>
            <w:noProof/>
            <w:webHidden/>
          </w:rPr>
          <w:instrText xml:space="preserve"> PAGEREF _Toc48747602 \h </w:instrText>
        </w:r>
        <w:r>
          <w:rPr>
            <w:noProof/>
            <w:webHidden/>
          </w:rPr>
        </w:r>
        <w:r>
          <w:rPr>
            <w:noProof/>
            <w:webHidden/>
          </w:rPr>
          <w:fldChar w:fldCharType="separate"/>
        </w:r>
        <w:r w:rsidR="005465F3">
          <w:rPr>
            <w:noProof/>
            <w:webHidden/>
          </w:rPr>
          <w:t>23</w:t>
        </w:r>
        <w:r>
          <w:rPr>
            <w:noProof/>
            <w:webHidden/>
          </w:rPr>
          <w:fldChar w:fldCharType="end"/>
        </w:r>
      </w:hyperlink>
    </w:p>
    <w:p w:rsidR="008B7A38" w:rsidRDefault="008B7A38" w14:paraId="4598F561" w14:textId="115CFDCB">
      <w:pPr>
        <w:pStyle w:val="Innehll1"/>
        <w:tabs>
          <w:tab w:val="right" w:leader="dot" w:pos="8494"/>
        </w:tabs>
        <w:rPr>
          <w:rFonts w:eastAsiaTheme="minorEastAsia"/>
          <w:noProof/>
          <w:kern w:val="0"/>
          <w:sz w:val="22"/>
          <w:szCs w:val="22"/>
          <w:lang w:eastAsia="sv-SE"/>
          <w14:numSpacing w14:val="default"/>
        </w:rPr>
      </w:pPr>
      <w:hyperlink w:history="1" w:anchor="_Toc48747603">
        <w:r w:rsidRPr="00AF6B10">
          <w:rPr>
            <w:rStyle w:val="Hyperlnk"/>
            <w:noProof/>
          </w:rPr>
          <w:t>10 Traktorer och terrängfordon</w:t>
        </w:r>
        <w:r>
          <w:rPr>
            <w:noProof/>
            <w:webHidden/>
          </w:rPr>
          <w:tab/>
        </w:r>
        <w:r>
          <w:rPr>
            <w:noProof/>
            <w:webHidden/>
          </w:rPr>
          <w:fldChar w:fldCharType="begin"/>
        </w:r>
        <w:r>
          <w:rPr>
            <w:noProof/>
            <w:webHidden/>
          </w:rPr>
          <w:instrText xml:space="preserve"> PAGEREF _Toc48747603 \h </w:instrText>
        </w:r>
        <w:r>
          <w:rPr>
            <w:noProof/>
            <w:webHidden/>
          </w:rPr>
        </w:r>
        <w:r>
          <w:rPr>
            <w:noProof/>
            <w:webHidden/>
          </w:rPr>
          <w:fldChar w:fldCharType="separate"/>
        </w:r>
        <w:r w:rsidR="005465F3">
          <w:rPr>
            <w:noProof/>
            <w:webHidden/>
          </w:rPr>
          <w:t>23</w:t>
        </w:r>
        <w:r>
          <w:rPr>
            <w:noProof/>
            <w:webHidden/>
          </w:rPr>
          <w:fldChar w:fldCharType="end"/>
        </w:r>
      </w:hyperlink>
    </w:p>
    <w:p w:rsidR="008B7A38" w:rsidRDefault="008B7A38" w14:paraId="180A7217" w14:textId="6EA367AA">
      <w:pPr>
        <w:pStyle w:val="Innehll2"/>
        <w:tabs>
          <w:tab w:val="right" w:leader="dot" w:pos="8494"/>
        </w:tabs>
        <w:rPr>
          <w:rFonts w:eastAsiaTheme="minorEastAsia"/>
          <w:noProof/>
          <w:kern w:val="0"/>
          <w:sz w:val="22"/>
          <w:szCs w:val="22"/>
          <w:lang w:eastAsia="sv-SE"/>
          <w14:numSpacing w14:val="default"/>
        </w:rPr>
      </w:pPr>
      <w:hyperlink w:history="1" w:anchor="_Toc48747604">
        <w:r w:rsidRPr="00AF6B10">
          <w:rPr>
            <w:rStyle w:val="Hyperlnk"/>
            <w:noProof/>
          </w:rPr>
          <w:t>10.1 A-traktorer</w:t>
        </w:r>
        <w:r>
          <w:rPr>
            <w:noProof/>
            <w:webHidden/>
          </w:rPr>
          <w:tab/>
        </w:r>
        <w:r>
          <w:rPr>
            <w:noProof/>
            <w:webHidden/>
          </w:rPr>
          <w:fldChar w:fldCharType="begin"/>
        </w:r>
        <w:r>
          <w:rPr>
            <w:noProof/>
            <w:webHidden/>
          </w:rPr>
          <w:instrText xml:space="preserve"> PAGEREF _Toc48747604 \h </w:instrText>
        </w:r>
        <w:r>
          <w:rPr>
            <w:noProof/>
            <w:webHidden/>
          </w:rPr>
        </w:r>
        <w:r>
          <w:rPr>
            <w:noProof/>
            <w:webHidden/>
          </w:rPr>
          <w:fldChar w:fldCharType="separate"/>
        </w:r>
        <w:r w:rsidR="005465F3">
          <w:rPr>
            <w:noProof/>
            <w:webHidden/>
          </w:rPr>
          <w:t>23</w:t>
        </w:r>
        <w:r>
          <w:rPr>
            <w:noProof/>
            <w:webHidden/>
          </w:rPr>
          <w:fldChar w:fldCharType="end"/>
        </w:r>
      </w:hyperlink>
    </w:p>
    <w:p w:rsidR="008B7A38" w:rsidRDefault="008B7A38" w14:paraId="63C7ACC0" w14:textId="094779CE">
      <w:pPr>
        <w:pStyle w:val="Innehll2"/>
        <w:tabs>
          <w:tab w:val="right" w:leader="dot" w:pos="8494"/>
        </w:tabs>
        <w:rPr>
          <w:rFonts w:eastAsiaTheme="minorEastAsia"/>
          <w:noProof/>
          <w:kern w:val="0"/>
          <w:sz w:val="22"/>
          <w:szCs w:val="22"/>
          <w:lang w:eastAsia="sv-SE"/>
          <w14:numSpacing w14:val="default"/>
        </w:rPr>
      </w:pPr>
      <w:hyperlink w:history="1" w:anchor="_Toc48747605">
        <w:r w:rsidRPr="00AF6B10">
          <w:rPr>
            <w:rStyle w:val="Hyperlnk"/>
            <w:noProof/>
          </w:rPr>
          <w:t>10.2 Terrängfordon på vägar</w:t>
        </w:r>
        <w:r>
          <w:rPr>
            <w:noProof/>
            <w:webHidden/>
          </w:rPr>
          <w:tab/>
        </w:r>
        <w:r>
          <w:rPr>
            <w:noProof/>
            <w:webHidden/>
          </w:rPr>
          <w:fldChar w:fldCharType="begin"/>
        </w:r>
        <w:r>
          <w:rPr>
            <w:noProof/>
            <w:webHidden/>
          </w:rPr>
          <w:instrText xml:space="preserve"> PAGEREF _Toc48747605 \h </w:instrText>
        </w:r>
        <w:r>
          <w:rPr>
            <w:noProof/>
            <w:webHidden/>
          </w:rPr>
        </w:r>
        <w:r>
          <w:rPr>
            <w:noProof/>
            <w:webHidden/>
          </w:rPr>
          <w:fldChar w:fldCharType="separate"/>
        </w:r>
        <w:r w:rsidR="005465F3">
          <w:rPr>
            <w:noProof/>
            <w:webHidden/>
          </w:rPr>
          <w:t>23</w:t>
        </w:r>
        <w:r>
          <w:rPr>
            <w:noProof/>
            <w:webHidden/>
          </w:rPr>
          <w:fldChar w:fldCharType="end"/>
        </w:r>
      </w:hyperlink>
    </w:p>
    <w:p w:rsidR="008B7A38" w:rsidRDefault="008B7A38" w14:paraId="7E3B3E21" w14:textId="488CDCE5">
      <w:pPr>
        <w:pStyle w:val="Innehll1"/>
        <w:tabs>
          <w:tab w:val="right" w:leader="dot" w:pos="8494"/>
        </w:tabs>
        <w:rPr>
          <w:rFonts w:eastAsiaTheme="minorEastAsia"/>
          <w:noProof/>
          <w:kern w:val="0"/>
          <w:sz w:val="22"/>
          <w:szCs w:val="22"/>
          <w:lang w:eastAsia="sv-SE"/>
          <w14:numSpacing w14:val="default"/>
        </w:rPr>
      </w:pPr>
      <w:hyperlink w:history="1" w:anchor="_Toc48747606">
        <w:r w:rsidRPr="00AF6B10">
          <w:rPr>
            <w:rStyle w:val="Hyperlnk"/>
            <w:noProof/>
          </w:rPr>
          <w:t>11 Yrkestrafik på våra vägar</w:t>
        </w:r>
        <w:r>
          <w:rPr>
            <w:noProof/>
            <w:webHidden/>
          </w:rPr>
          <w:tab/>
        </w:r>
        <w:r>
          <w:rPr>
            <w:noProof/>
            <w:webHidden/>
          </w:rPr>
          <w:fldChar w:fldCharType="begin"/>
        </w:r>
        <w:r>
          <w:rPr>
            <w:noProof/>
            <w:webHidden/>
          </w:rPr>
          <w:instrText xml:space="preserve"> PAGEREF _Toc48747606 \h </w:instrText>
        </w:r>
        <w:r>
          <w:rPr>
            <w:noProof/>
            <w:webHidden/>
          </w:rPr>
        </w:r>
        <w:r>
          <w:rPr>
            <w:noProof/>
            <w:webHidden/>
          </w:rPr>
          <w:fldChar w:fldCharType="separate"/>
        </w:r>
        <w:r w:rsidR="005465F3">
          <w:rPr>
            <w:noProof/>
            <w:webHidden/>
          </w:rPr>
          <w:t>24</w:t>
        </w:r>
        <w:r>
          <w:rPr>
            <w:noProof/>
            <w:webHidden/>
          </w:rPr>
          <w:fldChar w:fldCharType="end"/>
        </w:r>
      </w:hyperlink>
    </w:p>
    <w:p w:rsidR="008B7A38" w:rsidRDefault="008B7A38" w14:paraId="41CB65E9" w14:textId="14C83D62">
      <w:pPr>
        <w:pStyle w:val="Innehll2"/>
        <w:tabs>
          <w:tab w:val="right" w:leader="dot" w:pos="8494"/>
        </w:tabs>
        <w:rPr>
          <w:rFonts w:eastAsiaTheme="minorEastAsia"/>
          <w:noProof/>
          <w:kern w:val="0"/>
          <w:sz w:val="22"/>
          <w:szCs w:val="22"/>
          <w:lang w:eastAsia="sv-SE"/>
          <w14:numSpacing w14:val="default"/>
        </w:rPr>
      </w:pPr>
      <w:hyperlink w:history="1" w:anchor="_Toc48747607">
        <w:r w:rsidRPr="00AF6B10">
          <w:rPr>
            <w:rStyle w:val="Hyperlnk"/>
            <w:noProof/>
          </w:rPr>
          <w:t>11.1 Tung trafik</w:t>
        </w:r>
        <w:r>
          <w:rPr>
            <w:noProof/>
            <w:webHidden/>
          </w:rPr>
          <w:tab/>
        </w:r>
        <w:r>
          <w:rPr>
            <w:noProof/>
            <w:webHidden/>
          </w:rPr>
          <w:fldChar w:fldCharType="begin"/>
        </w:r>
        <w:r>
          <w:rPr>
            <w:noProof/>
            <w:webHidden/>
          </w:rPr>
          <w:instrText xml:space="preserve"> PAGEREF _Toc48747607 \h </w:instrText>
        </w:r>
        <w:r>
          <w:rPr>
            <w:noProof/>
            <w:webHidden/>
          </w:rPr>
        </w:r>
        <w:r>
          <w:rPr>
            <w:noProof/>
            <w:webHidden/>
          </w:rPr>
          <w:fldChar w:fldCharType="separate"/>
        </w:r>
        <w:r w:rsidR="005465F3">
          <w:rPr>
            <w:noProof/>
            <w:webHidden/>
          </w:rPr>
          <w:t>24</w:t>
        </w:r>
        <w:r>
          <w:rPr>
            <w:noProof/>
            <w:webHidden/>
          </w:rPr>
          <w:fldChar w:fldCharType="end"/>
        </w:r>
      </w:hyperlink>
    </w:p>
    <w:p w:rsidR="008B7A38" w:rsidRDefault="008B7A38" w14:paraId="3311611B" w14:textId="2EE44234">
      <w:pPr>
        <w:pStyle w:val="Innehll3"/>
        <w:tabs>
          <w:tab w:val="right" w:leader="dot" w:pos="8494"/>
        </w:tabs>
        <w:rPr>
          <w:rFonts w:eastAsiaTheme="minorEastAsia"/>
          <w:noProof/>
          <w:kern w:val="0"/>
          <w:sz w:val="22"/>
          <w:szCs w:val="22"/>
          <w:lang w:eastAsia="sv-SE"/>
          <w14:numSpacing w14:val="default"/>
        </w:rPr>
      </w:pPr>
      <w:hyperlink w:history="1" w:anchor="_Toc48747608">
        <w:r w:rsidRPr="00AF6B10">
          <w:rPr>
            <w:rStyle w:val="Hyperlnk"/>
            <w:noProof/>
          </w:rPr>
          <w:t>11.1.1 Utökade befogenheter för bilinspektörer</w:t>
        </w:r>
        <w:r>
          <w:rPr>
            <w:noProof/>
            <w:webHidden/>
          </w:rPr>
          <w:tab/>
        </w:r>
        <w:r>
          <w:rPr>
            <w:noProof/>
            <w:webHidden/>
          </w:rPr>
          <w:fldChar w:fldCharType="begin"/>
        </w:r>
        <w:r>
          <w:rPr>
            <w:noProof/>
            <w:webHidden/>
          </w:rPr>
          <w:instrText xml:space="preserve"> PAGEREF _Toc48747608 \h </w:instrText>
        </w:r>
        <w:r>
          <w:rPr>
            <w:noProof/>
            <w:webHidden/>
          </w:rPr>
        </w:r>
        <w:r>
          <w:rPr>
            <w:noProof/>
            <w:webHidden/>
          </w:rPr>
          <w:fldChar w:fldCharType="separate"/>
        </w:r>
        <w:r w:rsidR="005465F3">
          <w:rPr>
            <w:noProof/>
            <w:webHidden/>
          </w:rPr>
          <w:t>24</w:t>
        </w:r>
        <w:r>
          <w:rPr>
            <w:noProof/>
            <w:webHidden/>
          </w:rPr>
          <w:fldChar w:fldCharType="end"/>
        </w:r>
      </w:hyperlink>
    </w:p>
    <w:p w:rsidR="008B7A38" w:rsidRDefault="008B7A38" w14:paraId="3CC70AE5" w14:textId="165C98D3">
      <w:pPr>
        <w:pStyle w:val="Innehll3"/>
        <w:tabs>
          <w:tab w:val="right" w:leader="dot" w:pos="8494"/>
        </w:tabs>
        <w:rPr>
          <w:rFonts w:eastAsiaTheme="minorEastAsia"/>
          <w:noProof/>
          <w:kern w:val="0"/>
          <w:sz w:val="22"/>
          <w:szCs w:val="22"/>
          <w:lang w:eastAsia="sv-SE"/>
          <w14:numSpacing w14:val="default"/>
        </w:rPr>
      </w:pPr>
      <w:hyperlink w:history="1" w:anchor="_Toc48747609">
        <w:r w:rsidRPr="00AF6B10">
          <w:rPr>
            <w:rStyle w:val="Hyperlnk"/>
            <w:noProof/>
          </w:rPr>
          <w:t>11.1.2 Polisfordon</w:t>
        </w:r>
        <w:r>
          <w:rPr>
            <w:noProof/>
            <w:webHidden/>
          </w:rPr>
          <w:tab/>
        </w:r>
        <w:r>
          <w:rPr>
            <w:noProof/>
            <w:webHidden/>
          </w:rPr>
          <w:fldChar w:fldCharType="begin"/>
        </w:r>
        <w:r>
          <w:rPr>
            <w:noProof/>
            <w:webHidden/>
          </w:rPr>
          <w:instrText xml:space="preserve"> PAGEREF _Toc48747609 \h </w:instrText>
        </w:r>
        <w:r>
          <w:rPr>
            <w:noProof/>
            <w:webHidden/>
          </w:rPr>
        </w:r>
        <w:r>
          <w:rPr>
            <w:noProof/>
            <w:webHidden/>
          </w:rPr>
          <w:fldChar w:fldCharType="separate"/>
        </w:r>
        <w:r w:rsidR="005465F3">
          <w:rPr>
            <w:noProof/>
            <w:webHidden/>
          </w:rPr>
          <w:t>24</w:t>
        </w:r>
        <w:r>
          <w:rPr>
            <w:noProof/>
            <w:webHidden/>
          </w:rPr>
          <w:fldChar w:fldCharType="end"/>
        </w:r>
      </w:hyperlink>
    </w:p>
    <w:p w:rsidR="008B7A38" w:rsidRDefault="008B7A38" w14:paraId="3AF9D4F9" w14:textId="615704C1">
      <w:pPr>
        <w:pStyle w:val="Innehll3"/>
        <w:tabs>
          <w:tab w:val="right" w:leader="dot" w:pos="8494"/>
        </w:tabs>
        <w:rPr>
          <w:rFonts w:eastAsiaTheme="minorEastAsia"/>
          <w:noProof/>
          <w:kern w:val="0"/>
          <w:sz w:val="22"/>
          <w:szCs w:val="22"/>
          <w:lang w:eastAsia="sv-SE"/>
          <w14:numSpacing w14:val="default"/>
        </w:rPr>
      </w:pPr>
      <w:hyperlink w:history="1" w:anchor="_Toc48747610">
        <w:r w:rsidRPr="00AF6B10">
          <w:rPr>
            <w:rStyle w:val="Hyperlnk"/>
            <w:noProof/>
          </w:rPr>
          <w:t>11.1.3 Kontrollplatser</w:t>
        </w:r>
        <w:r>
          <w:rPr>
            <w:noProof/>
            <w:webHidden/>
          </w:rPr>
          <w:tab/>
        </w:r>
        <w:r>
          <w:rPr>
            <w:noProof/>
            <w:webHidden/>
          </w:rPr>
          <w:fldChar w:fldCharType="begin"/>
        </w:r>
        <w:r>
          <w:rPr>
            <w:noProof/>
            <w:webHidden/>
          </w:rPr>
          <w:instrText xml:space="preserve"> PAGEREF _Toc48747610 \h </w:instrText>
        </w:r>
        <w:r>
          <w:rPr>
            <w:noProof/>
            <w:webHidden/>
          </w:rPr>
        </w:r>
        <w:r>
          <w:rPr>
            <w:noProof/>
            <w:webHidden/>
          </w:rPr>
          <w:fldChar w:fldCharType="separate"/>
        </w:r>
        <w:r w:rsidR="005465F3">
          <w:rPr>
            <w:noProof/>
            <w:webHidden/>
          </w:rPr>
          <w:t>24</w:t>
        </w:r>
        <w:r>
          <w:rPr>
            <w:noProof/>
            <w:webHidden/>
          </w:rPr>
          <w:fldChar w:fldCharType="end"/>
        </w:r>
      </w:hyperlink>
    </w:p>
    <w:p w:rsidR="008B7A38" w:rsidRDefault="008B7A38" w14:paraId="1D6C2FDF" w14:textId="5540C789">
      <w:pPr>
        <w:pStyle w:val="Innehll3"/>
        <w:tabs>
          <w:tab w:val="right" w:leader="dot" w:pos="8494"/>
        </w:tabs>
        <w:rPr>
          <w:rFonts w:eastAsiaTheme="minorEastAsia"/>
          <w:noProof/>
          <w:kern w:val="0"/>
          <w:sz w:val="22"/>
          <w:szCs w:val="22"/>
          <w:lang w:eastAsia="sv-SE"/>
          <w14:numSpacing w14:val="default"/>
        </w:rPr>
      </w:pPr>
      <w:hyperlink w:history="1" w:anchor="_Toc48747611">
        <w:r w:rsidRPr="00AF6B10">
          <w:rPr>
            <w:rStyle w:val="Hyperlnk"/>
            <w:noProof/>
          </w:rPr>
          <w:t>11.1.4 Farligt gods</w:t>
        </w:r>
        <w:r>
          <w:rPr>
            <w:noProof/>
            <w:webHidden/>
          </w:rPr>
          <w:tab/>
        </w:r>
        <w:r>
          <w:rPr>
            <w:noProof/>
            <w:webHidden/>
          </w:rPr>
          <w:fldChar w:fldCharType="begin"/>
        </w:r>
        <w:r>
          <w:rPr>
            <w:noProof/>
            <w:webHidden/>
          </w:rPr>
          <w:instrText xml:space="preserve"> PAGEREF _Toc48747611 \h </w:instrText>
        </w:r>
        <w:r>
          <w:rPr>
            <w:noProof/>
            <w:webHidden/>
          </w:rPr>
        </w:r>
        <w:r>
          <w:rPr>
            <w:noProof/>
            <w:webHidden/>
          </w:rPr>
          <w:fldChar w:fldCharType="separate"/>
        </w:r>
        <w:r w:rsidR="005465F3">
          <w:rPr>
            <w:noProof/>
            <w:webHidden/>
          </w:rPr>
          <w:t>25</w:t>
        </w:r>
        <w:r>
          <w:rPr>
            <w:noProof/>
            <w:webHidden/>
          </w:rPr>
          <w:fldChar w:fldCharType="end"/>
        </w:r>
      </w:hyperlink>
    </w:p>
    <w:p w:rsidR="008B7A38" w:rsidRDefault="008B7A38" w14:paraId="5A754890" w14:textId="25C5361B">
      <w:pPr>
        <w:pStyle w:val="Innehll3"/>
        <w:tabs>
          <w:tab w:val="right" w:leader="dot" w:pos="8494"/>
        </w:tabs>
        <w:rPr>
          <w:rFonts w:eastAsiaTheme="minorEastAsia"/>
          <w:noProof/>
          <w:kern w:val="0"/>
          <w:sz w:val="22"/>
          <w:szCs w:val="22"/>
          <w:lang w:eastAsia="sv-SE"/>
          <w14:numSpacing w14:val="default"/>
        </w:rPr>
      </w:pPr>
      <w:hyperlink w:history="1" w:anchor="_Toc48747612">
        <w:r w:rsidRPr="00AF6B10">
          <w:rPr>
            <w:rStyle w:val="Hyperlnk"/>
            <w:noProof/>
          </w:rPr>
          <w:t>11.1.5 Lastsäkring</w:t>
        </w:r>
        <w:r>
          <w:rPr>
            <w:noProof/>
            <w:webHidden/>
          </w:rPr>
          <w:tab/>
        </w:r>
        <w:r>
          <w:rPr>
            <w:noProof/>
            <w:webHidden/>
          </w:rPr>
          <w:fldChar w:fldCharType="begin"/>
        </w:r>
        <w:r>
          <w:rPr>
            <w:noProof/>
            <w:webHidden/>
          </w:rPr>
          <w:instrText xml:space="preserve"> PAGEREF _Toc48747612 \h </w:instrText>
        </w:r>
        <w:r>
          <w:rPr>
            <w:noProof/>
            <w:webHidden/>
          </w:rPr>
        </w:r>
        <w:r>
          <w:rPr>
            <w:noProof/>
            <w:webHidden/>
          </w:rPr>
          <w:fldChar w:fldCharType="separate"/>
        </w:r>
        <w:r w:rsidR="005465F3">
          <w:rPr>
            <w:noProof/>
            <w:webHidden/>
          </w:rPr>
          <w:t>25</w:t>
        </w:r>
        <w:r>
          <w:rPr>
            <w:noProof/>
            <w:webHidden/>
          </w:rPr>
          <w:fldChar w:fldCharType="end"/>
        </w:r>
      </w:hyperlink>
    </w:p>
    <w:p w:rsidR="008B7A38" w:rsidRDefault="008B7A38" w14:paraId="606DB23F" w14:textId="79BAAE7A">
      <w:pPr>
        <w:pStyle w:val="Innehll3"/>
        <w:tabs>
          <w:tab w:val="right" w:leader="dot" w:pos="8494"/>
        </w:tabs>
        <w:rPr>
          <w:rFonts w:eastAsiaTheme="minorEastAsia"/>
          <w:noProof/>
          <w:kern w:val="0"/>
          <w:sz w:val="22"/>
          <w:szCs w:val="22"/>
          <w:lang w:eastAsia="sv-SE"/>
          <w14:numSpacing w14:val="default"/>
        </w:rPr>
      </w:pPr>
      <w:hyperlink w:history="1" w:anchor="_Toc48747613">
        <w:r w:rsidRPr="00AF6B10">
          <w:rPr>
            <w:rStyle w:val="Hyperlnk"/>
            <w:noProof/>
          </w:rPr>
          <w:t>11.1.6 Manipulerade färdskrivare</w:t>
        </w:r>
        <w:r>
          <w:rPr>
            <w:noProof/>
            <w:webHidden/>
          </w:rPr>
          <w:tab/>
        </w:r>
        <w:r>
          <w:rPr>
            <w:noProof/>
            <w:webHidden/>
          </w:rPr>
          <w:fldChar w:fldCharType="begin"/>
        </w:r>
        <w:r>
          <w:rPr>
            <w:noProof/>
            <w:webHidden/>
          </w:rPr>
          <w:instrText xml:space="preserve"> PAGEREF _Toc48747613 \h </w:instrText>
        </w:r>
        <w:r>
          <w:rPr>
            <w:noProof/>
            <w:webHidden/>
          </w:rPr>
        </w:r>
        <w:r>
          <w:rPr>
            <w:noProof/>
            <w:webHidden/>
          </w:rPr>
          <w:fldChar w:fldCharType="separate"/>
        </w:r>
        <w:r w:rsidR="005465F3">
          <w:rPr>
            <w:noProof/>
            <w:webHidden/>
          </w:rPr>
          <w:t>25</w:t>
        </w:r>
        <w:r>
          <w:rPr>
            <w:noProof/>
            <w:webHidden/>
          </w:rPr>
          <w:fldChar w:fldCharType="end"/>
        </w:r>
      </w:hyperlink>
    </w:p>
    <w:p w:rsidR="008B7A38" w:rsidRDefault="008B7A38" w14:paraId="6B5C1757" w14:textId="5305A31D">
      <w:pPr>
        <w:pStyle w:val="Innehll3"/>
        <w:tabs>
          <w:tab w:val="right" w:leader="dot" w:pos="8494"/>
        </w:tabs>
        <w:rPr>
          <w:rFonts w:eastAsiaTheme="minorEastAsia"/>
          <w:noProof/>
          <w:kern w:val="0"/>
          <w:sz w:val="22"/>
          <w:szCs w:val="22"/>
          <w:lang w:eastAsia="sv-SE"/>
          <w14:numSpacing w14:val="default"/>
        </w:rPr>
      </w:pPr>
      <w:hyperlink w:history="1" w:anchor="_Toc48747614">
        <w:r w:rsidRPr="00AF6B10">
          <w:rPr>
            <w:rStyle w:val="Hyperlnk"/>
            <w:noProof/>
          </w:rPr>
          <w:t>11.1.7 Kör- och vilotider</w:t>
        </w:r>
        <w:r>
          <w:rPr>
            <w:noProof/>
            <w:webHidden/>
          </w:rPr>
          <w:tab/>
        </w:r>
        <w:r>
          <w:rPr>
            <w:noProof/>
            <w:webHidden/>
          </w:rPr>
          <w:fldChar w:fldCharType="begin"/>
        </w:r>
        <w:r>
          <w:rPr>
            <w:noProof/>
            <w:webHidden/>
          </w:rPr>
          <w:instrText xml:space="preserve"> PAGEREF _Toc48747614 \h </w:instrText>
        </w:r>
        <w:r>
          <w:rPr>
            <w:noProof/>
            <w:webHidden/>
          </w:rPr>
        </w:r>
        <w:r>
          <w:rPr>
            <w:noProof/>
            <w:webHidden/>
          </w:rPr>
          <w:fldChar w:fldCharType="separate"/>
        </w:r>
        <w:r w:rsidR="005465F3">
          <w:rPr>
            <w:noProof/>
            <w:webHidden/>
          </w:rPr>
          <w:t>26</w:t>
        </w:r>
        <w:r>
          <w:rPr>
            <w:noProof/>
            <w:webHidden/>
          </w:rPr>
          <w:fldChar w:fldCharType="end"/>
        </w:r>
      </w:hyperlink>
    </w:p>
    <w:p w:rsidR="008B7A38" w:rsidRDefault="008B7A38" w14:paraId="46F8597E" w14:textId="760B5CB4">
      <w:pPr>
        <w:pStyle w:val="Innehll3"/>
        <w:tabs>
          <w:tab w:val="right" w:leader="dot" w:pos="8494"/>
        </w:tabs>
        <w:rPr>
          <w:rFonts w:eastAsiaTheme="minorEastAsia"/>
          <w:noProof/>
          <w:kern w:val="0"/>
          <w:sz w:val="22"/>
          <w:szCs w:val="22"/>
          <w:lang w:eastAsia="sv-SE"/>
          <w14:numSpacing w14:val="default"/>
        </w:rPr>
      </w:pPr>
      <w:hyperlink w:history="1" w:anchor="_Toc48747615">
        <w:r w:rsidRPr="00AF6B10">
          <w:rPr>
            <w:rStyle w:val="Hyperlnk"/>
            <w:noProof/>
          </w:rPr>
          <w:t>11.1.8 Portabla vågar</w:t>
        </w:r>
        <w:r>
          <w:rPr>
            <w:noProof/>
            <w:webHidden/>
          </w:rPr>
          <w:tab/>
        </w:r>
        <w:r>
          <w:rPr>
            <w:noProof/>
            <w:webHidden/>
          </w:rPr>
          <w:fldChar w:fldCharType="begin"/>
        </w:r>
        <w:r>
          <w:rPr>
            <w:noProof/>
            <w:webHidden/>
          </w:rPr>
          <w:instrText xml:space="preserve"> PAGEREF _Toc48747615 \h </w:instrText>
        </w:r>
        <w:r>
          <w:rPr>
            <w:noProof/>
            <w:webHidden/>
          </w:rPr>
        </w:r>
        <w:r>
          <w:rPr>
            <w:noProof/>
            <w:webHidden/>
          </w:rPr>
          <w:fldChar w:fldCharType="separate"/>
        </w:r>
        <w:r w:rsidR="005465F3">
          <w:rPr>
            <w:noProof/>
            <w:webHidden/>
          </w:rPr>
          <w:t>26</w:t>
        </w:r>
        <w:r>
          <w:rPr>
            <w:noProof/>
            <w:webHidden/>
          </w:rPr>
          <w:fldChar w:fldCharType="end"/>
        </w:r>
      </w:hyperlink>
    </w:p>
    <w:p w:rsidR="008B7A38" w:rsidRDefault="008B7A38" w14:paraId="408E1E66" w14:textId="1DA727B2">
      <w:pPr>
        <w:pStyle w:val="Innehll3"/>
        <w:tabs>
          <w:tab w:val="right" w:leader="dot" w:pos="8494"/>
        </w:tabs>
        <w:rPr>
          <w:rFonts w:eastAsiaTheme="minorEastAsia"/>
          <w:noProof/>
          <w:kern w:val="0"/>
          <w:sz w:val="22"/>
          <w:szCs w:val="22"/>
          <w:lang w:eastAsia="sv-SE"/>
          <w14:numSpacing w14:val="default"/>
        </w:rPr>
      </w:pPr>
      <w:hyperlink w:history="1" w:anchor="_Toc48747616">
        <w:r w:rsidRPr="00AF6B10">
          <w:rPr>
            <w:rStyle w:val="Hyperlnk"/>
            <w:noProof/>
          </w:rPr>
          <w:t>11.1.9 Företagsbaserade vågar</w:t>
        </w:r>
        <w:r>
          <w:rPr>
            <w:noProof/>
            <w:webHidden/>
          </w:rPr>
          <w:tab/>
        </w:r>
        <w:r>
          <w:rPr>
            <w:noProof/>
            <w:webHidden/>
          </w:rPr>
          <w:fldChar w:fldCharType="begin"/>
        </w:r>
        <w:r>
          <w:rPr>
            <w:noProof/>
            <w:webHidden/>
          </w:rPr>
          <w:instrText xml:space="preserve"> PAGEREF _Toc48747616 \h </w:instrText>
        </w:r>
        <w:r>
          <w:rPr>
            <w:noProof/>
            <w:webHidden/>
          </w:rPr>
        </w:r>
        <w:r>
          <w:rPr>
            <w:noProof/>
            <w:webHidden/>
          </w:rPr>
          <w:fldChar w:fldCharType="separate"/>
        </w:r>
        <w:r w:rsidR="005465F3">
          <w:rPr>
            <w:noProof/>
            <w:webHidden/>
          </w:rPr>
          <w:t>26</w:t>
        </w:r>
        <w:r>
          <w:rPr>
            <w:noProof/>
            <w:webHidden/>
          </w:rPr>
          <w:fldChar w:fldCharType="end"/>
        </w:r>
      </w:hyperlink>
    </w:p>
    <w:p w:rsidR="008B7A38" w:rsidRDefault="008B7A38" w14:paraId="273110EA" w14:textId="1A974B05">
      <w:pPr>
        <w:pStyle w:val="Innehll3"/>
        <w:tabs>
          <w:tab w:val="right" w:leader="dot" w:pos="8494"/>
        </w:tabs>
        <w:rPr>
          <w:rFonts w:eastAsiaTheme="minorEastAsia"/>
          <w:noProof/>
          <w:kern w:val="0"/>
          <w:sz w:val="22"/>
          <w:szCs w:val="22"/>
          <w:lang w:eastAsia="sv-SE"/>
          <w14:numSpacing w14:val="default"/>
        </w:rPr>
      </w:pPr>
      <w:hyperlink w:history="1" w:anchor="_Toc48747617">
        <w:r w:rsidRPr="00AF6B10">
          <w:rPr>
            <w:rStyle w:val="Hyperlnk"/>
            <w:noProof/>
          </w:rPr>
          <w:t>11.1.10 Klampning</w:t>
        </w:r>
        <w:r>
          <w:rPr>
            <w:noProof/>
            <w:webHidden/>
          </w:rPr>
          <w:tab/>
        </w:r>
        <w:r>
          <w:rPr>
            <w:noProof/>
            <w:webHidden/>
          </w:rPr>
          <w:fldChar w:fldCharType="begin"/>
        </w:r>
        <w:r>
          <w:rPr>
            <w:noProof/>
            <w:webHidden/>
          </w:rPr>
          <w:instrText xml:space="preserve"> PAGEREF _Toc48747617 \h </w:instrText>
        </w:r>
        <w:r>
          <w:rPr>
            <w:noProof/>
            <w:webHidden/>
          </w:rPr>
        </w:r>
        <w:r>
          <w:rPr>
            <w:noProof/>
            <w:webHidden/>
          </w:rPr>
          <w:fldChar w:fldCharType="separate"/>
        </w:r>
        <w:r w:rsidR="005465F3">
          <w:rPr>
            <w:noProof/>
            <w:webHidden/>
          </w:rPr>
          <w:t>26</w:t>
        </w:r>
        <w:r>
          <w:rPr>
            <w:noProof/>
            <w:webHidden/>
          </w:rPr>
          <w:fldChar w:fldCharType="end"/>
        </w:r>
      </w:hyperlink>
    </w:p>
    <w:p w:rsidR="008B7A38" w:rsidRDefault="008B7A38" w14:paraId="20629D07" w14:textId="76A01421">
      <w:pPr>
        <w:pStyle w:val="Innehll3"/>
        <w:tabs>
          <w:tab w:val="right" w:leader="dot" w:pos="8494"/>
        </w:tabs>
        <w:rPr>
          <w:rFonts w:eastAsiaTheme="minorEastAsia"/>
          <w:noProof/>
          <w:kern w:val="0"/>
          <w:sz w:val="22"/>
          <w:szCs w:val="22"/>
          <w:lang w:eastAsia="sv-SE"/>
          <w14:numSpacing w14:val="default"/>
        </w:rPr>
      </w:pPr>
      <w:hyperlink w:history="1" w:anchor="_Toc48747618">
        <w:r w:rsidRPr="00AF6B10">
          <w:rPr>
            <w:rStyle w:val="Hyperlnk"/>
            <w:noProof/>
          </w:rPr>
          <w:t>11.1.11 Kontroller i företags lokaler</w:t>
        </w:r>
        <w:r>
          <w:rPr>
            <w:noProof/>
            <w:webHidden/>
          </w:rPr>
          <w:tab/>
        </w:r>
        <w:r>
          <w:rPr>
            <w:noProof/>
            <w:webHidden/>
          </w:rPr>
          <w:fldChar w:fldCharType="begin"/>
        </w:r>
        <w:r>
          <w:rPr>
            <w:noProof/>
            <w:webHidden/>
          </w:rPr>
          <w:instrText xml:space="preserve"> PAGEREF _Toc48747618 \h </w:instrText>
        </w:r>
        <w:r>
          <w:rPr>
            <w:noProof/>
            <w:webHidden/>
          </w:rPr>
        </w:r>
        <w:r>
          <w:rPr>
            <w:noProof/>
            <w:webHidden/>
          </w:rPr>
          <w:fldChar w:fldCharType="separate"/>
        </w:r>
        <w:r w:rsidR="005465F3">
          <w:rPr>
            <w:noProof/>
            <w:webHidden/>
          </w:rPr>
          <w:t>27</w:t>
        </w:r>
        <w:r>
          <w:rPr>
            <w:noProof/>
            <w:webHidden/>
          </w:rPr>
          <w:fldChar w:fldCharType="end"/>
        </w:r>
      </w:hyperlink>
    </w:p>
    <w:p w:rsidR="008B7A38" w:rsidRDefault="008B7A38" w14:paraId="022EDBFB" w14:textId="590CE6B7">
      <w:pPr>
        <w:pStyle w:val="Innehll3"/>
        <w:tabs>
          <w:tab w:val="right" w:leader="dot" w:pos="8494"/>
        </w:tabs>
        <w:rPr>
          <w:rFonts w:eastAsiaTheme="minorEastAsia"/>
          <w:noProof/>
          <w:kern w:val="0"/>
          <w:sz w:val="22"/>
          <w:szCs w:val="22"/>
          <w:lang w:eastAsia="sv-SE"/>
          <w14:numSpacing w14:val="default"/>
        </w:rPr>
      </w:pPr>
      <w:hyperlink w:history="1" w:anchor="_Toc48747619">
        <w:r w:rsidRPr="00AF6B10">
          <w:rPr>
            <w:rStyle w:val="Hyperlnk"/>
            <w:noProof/>
          </w:rPr>
          <w:t>11.1.12 Beställaransvar</w:t>
        </w:r>
        <w:r>
          <w:rPr>
            <w:noProof/>
            <w:webHidden/>
          </w:rPr>
          <w:tab/>
        </w:r>
        <w:r>
          <w:rPr>
            <w:noProof/>
            <w:webHidden/>
          </w:rPr>
          <w:fldChar w:fldCharType="begin"/>
        </w:r>
        <w:r>
          <w:rPr>
            <w:noProof/>
            <w:webHidden/>
          </w:rPr>
          <w:instrText xml:space="preserve"> PAGEREF _Toc48747619 \h </w:instrText>
        </w:r>
        <w:r>
          <w:rPr>
            <w:noProof/>
            <w:webHidden/>
          </w:rPr>
        </w:r>
        <w:r>
          <w:rPr>
            <w:noProof/>
            <w:webHidden/>
          </w:rPr>
          <w:fldChar w:fldCharType="separate"/>
        </w:r>
        <w:r w:rsidR="005465F3">
          <w:rPr>
            <w:noProof/>
            <w:webHidden/>
          </w:rPr>
          <w:t>27</w:t>
        </w:r>
        <w:r>
          <w:rPr>
            <w:noProof/>
            <w:webHidden/>
          </w:rPr>
          <w:fldChar w:fldCharType="end"/>
        </w:r>
      </w:hyperlink>
    </w:p>
    <w:p w:rsidR="008B7A38" w:rsidRDefault="008B7A38" w14:paraId="5AB9D5C4" w14:textId="018277A2">
      <w:pPr>
        <w:pStyle w:val="Innehll3"/>
        <w:tabs>
          <w:tab w:val="right" w:leader="dot" w:pos="8494"/>
        </w:tabs>
        <w:rPr>
          <w:rFonts w:eastAsiaTheme="minorEastAsia"/>
          <w:noProof/>
          <w:kern w:val="0"/>
          <w:sz w:val="22"/>
          <w:szCs w:val="22"/>
          <w:lang w:eastAsia="sv-SE"/>
          <w14:numSpacing w14:val="default"/>
        </w:rPr>
      </w:pPr>
      <w:hyperlink w:history="1" w:anchor="_Toc48747620">
        <w:r w:rsidRPr="00AF6B10">
          <w:rPr>
            <w:rStyle w:val="Hyperlnk"/>
            <w:noProof/>
          </w:rPr>
          <w:t>11.1.13 Straffskärpningar</w:t>
        </w:r>
        <w:r>
          <w:rPr>
            <w:noProof/>
            <w:webHidden/>
          </w:rPr>
          <w:tab/>
        </w:r>
        <w:r>
          <w:rPr>
            <w:noProof/>
            <w:webHidden/>
          </w:rPr>
          <w:fldChar w:fldCharType="begin"/>
        </w:r>
        <w:r>
          <w:rPr>
            <w:noProof/>
            <w:webHidden/>
          </w:rPr>
          <w:instrText xml:space="preserve"> PAGEREF _Toc48747620 \h </w:instrText>
        </w:r>
        <w:r>
          <w:rPr>
            <w:noProof/>
            <w:webHidden/>
          </w:rPr>
        </w:r>
        <w:r>
          <w:rPr>
            <w:noProof/>
            <w:webHidden/>
          </w:rPr>
          <w:fldChar w:fldCharType="separate"/>
        </w:r>
        <w:r w:rsidR="005465F3">
          <w:rPr>
            <w:noProof/>
            <w:webHidden/>
          </w:rPr>
          <w:t>27</w:t>
        </w:r>
        <w:r>
          <w:rPr>
            <w:noProof/>
            <w:webHidden/>
          </w:rPr>
          <w:fldChar w:fldCharType="end"/>
        </w:r>
      </w:hyperlink>
    </w:p>
    <w:p w:rsidR="008B7A38" w:rsidRDefault="008B7A38" w14:paraId="264AB924" w14:textId="3E5EEFA8">
      <w:pPr>
        <w:pStyle w:val="Innehll2"/>
        <w:tabs>
          <w:tab w:val="right" w:leader="dot" w:pos="8494"/>
        </w:tabs>
        <w:rPr>
          <w:rFonts w:eastAsiaTheme="minorEastAsia"/>
          <w:noProof/>
          <w:kern w:val="0"/>
          <w:sz w:val="22"/>
          <w:szCs w:val="22"/>
          <w:lang w:eastAsia="sv-SE"/>
          <w14:numSpacing w14:val="default"/>
        </w:rPr>
      </w:pPr>
      <w:hyperlink w:history="1" w:anchor="_Toc48747621">
        <w:r w:rsidRPr="00AF6B10">
          <w:rPr>
            <w:rStyle w:val="Hyperlnk"/>
            <w:noProof/>
          </w:rPr>
          <w:t>11.2 Taxi</w:t>
        </w:r>
        <w:r>
          <w:rPr>
            <w:noProof/>
            <w:webHidden/>
          </w:rPr>
          <w:tab/>
        </w:r>
        <w:r>
          <w:rPr>
            <w:noProof/>
            <w:webHidden/>
          </w:rPr>
          <w:fldChar w:fldCharType="begin"/>
        </w:r>
        <w:r>
          <w:rPr>
            <w:noProof/>
            <w:webHidden/>
          </w:rPr>
          <w:instrText xml:space="preserve"> PAGEREF _Toc48747621 \h </w:instrText>
        </w:r>
        <w:r>
          <w:rPr>
            <w:noProof/>
            <w:webHidden/>
          </w:rPr>
        </w:r>
        <w:r>
          <w:rPr>
            <w:noProof/>
            <w:webHidden/>
          </w:rPr>
          <w:fldChar w:fldCharType="separate"/>
        </w:r>
        <w:r w:rsidR="005465F3">
          <w:rPr>
            <w:noProof/>
            <w:webHidden/>
          </w:rPr>
          <w:t>28</w:t>
        </w:r>
        <w:r>
          <w:rPr>
            <w:noProof/>
            <w:webHidden/>
          </w:rPr>
          <w:fldChar w:fldCharType="end"/>
        </w:r>
      </w:hyperlink>
    </w:p>
    <w:p w:rsidR="008B7A38" w:rsidRDefault="008B7A38" w14:paraId="1BAD6B01" w14:textId="7AE94A47">
      <w:pPr>
        <w:pStyle w:val="Innehll3"/>
        <w:tabs>
          <w:tab w:val="right" w:leader="dot" w:pos="8494"/>
        </w:tabs>
        <w:rPr>
          <w:rFonts w:eastAsiaTheme="minorEastAsia"/>
          <w:noProof/>
          <w:kern w:val="0"/>
          <w:sz w:val="22"/>
          <w:szCs w:val="22"/>
          <w:lang w:eastAsia="sv-SE"/>
          <w14:numSpacing w14:val="default"/>
        </w:rPr>
      </w:pPr>
      <w:hyperlink w:history="1" w:anchor="_Toc48747622">
        <w:r w:rsidRPr="00AF6B10">
          <w:rPr>
            <w:rStyle w:val="Hyperlnk"/>
            <w:noProof/>
          </w:rPr>
          <w:t>11.2.1 Svarttaxi</w:t>
        </w:r>
        <w:r>
          <w:rPr>
            <w:noProof/>
            <w:webHidden/>
          </w:rPr>
          <w:tab/>
        </w:r>
        <w:r>
          <w:rPr>
            <w:noProof/>
            <w:webHidden/>
          </w:rPr>
          <w:fldChar w:fldCharType="begin"/>
        </w:r>
        <w:r>
          <w:rPr>
            <w:noProof/>
            <w:webHidden/>
          </w:rPr>
          <w:instrText xml:space="preserve"> PAGEREF _Toc48747622 \h </w:instrText>
        </w:r>
        <w:r>
          <w:rPr>
            <w:noProof/>
            <w:webHidden/>
          </w:rPr>
        </w:r>
        <w:r>
          <w:rPr>
            <w:noProof/>
            <w:webHidden/>
          </w:rPr>
          <w:fldChar w:fldCharType="separate"/>
        </w:r>
        <w:r w:rsidR="005465F3">
          <w:rPr>
            <w:noProof/>
            <w:webHidden/>
          </w:rPr>
          <w:t>28</w:t>
        </w:r>
        <w:r>
          <w:rPr>
            <w:noProof/>
            <w:webHidden/>
          </w:rPr>
          <w:fldChar w:fldCharType="end"/>
        </w:r>
      </w:hyperlink>
    </w:p>
    <w:p w:rsidR="008B7A38" w:rsidRDefault="008B7A38" w14:paraId="66EEBF6E" w14:textId="697D45B9">
      <w:pPr>
        <w:pStyle w:val="Innehll3"/>
        <w:tabs>
          <w:tab w:val="right" w:leader="dot" w:pos="8494"/>
        </w:tabs>
        <w:rPr>
          <w:rFonts w:eastAsiaTheme="minorEastAsia"/>
          <w:noProof/>
          <w:kern w:val="0"/>
          <w:sz w:val="22"/>
          <w:szCs w:val="22"/>
          <w:lang w:eastAsia="sv-SE"/>
          <w14:numSpacing w14:val="default"/>
        </w:rPr>
      </w:pPr>
      <w:hyperlink w:history="1" w:anchor="_Toc48747623">
        <w:r w:rsidRPr="00AF6B10">
          <w:rPr>
            <w:rStyle w:val="Hyperlnk"/>
            <w:noProof/>
          </w:rPr>
          <w:t>11.2.2 Taxi i kollektiva körfält</w:t>
        </w:r>
        <w:r>
          <w:rPr>
            <w:noProof/>
            <w:webHidden/>
          </w:rPr>
          <w:tab/>
        </w:r>
        <w:r>
          <w:rPr>
            <w:noProof/>
            <w:webHidden/>
          </w:rPr>
          <w:fldChar w:fldCharType="begin"/>
        </w:r>
        <w:r>
          <w:rPr>
            <w:noProof/>
            <w:webHidden/>
          </w:rPr>
          <w:instrText xml:space="preserve"> PAGEREF _Toc48747623 \h </w:instrText>
        </w:r>
        <w:r>
          <w:rPr>
            <w:noProof/>
            <w:webHidden/>
          </w:rPr>
        </w:r>
        <w:r>
          <w:rPr>
            <w:noProof/>
            <w:webHidden/>
          </w:rPr>
          <w:fldChar w:fldCharType="separate"/>
        </w:r>
        <w:r w:rsidR="005465F3">
          <w:rPr>
            <w:noProof/>
            <w:webHidden/>
          </w:rPr>
          <w:t>28</w:t>
        </w:r>
        <w:r>
          <w:rPr>
            <w:noProof/>
            <w:webHidden/>
          </w:rPr>
          <w:fldChar w:fldCharType="end"/>
        </w:r>
      </w:hyperlink>
    </w:p>
    <w:p w:rsidR="008B7A38" w:rsidRDefault="008B7A38" w14:paraId="7032D665" w14:textId="4DC11A4B">
      <w:pPr>
        <w:pStyle w:val="Innehll2"/>
        <w:tabs>
          <w:tab w:val="right" w:leader="dot" w:pos="8494"/>
        </w:tabs>
        <w:rPr>
          <w:rFonts w:eastAsiaTheme="minorEastAsia"/>
          <w:noProof/>
          <w:kern w:val="0"/>
          <w:sz w:val="22"/>
          <w:szCs w:val="22"/>
          <w:lang w:eastAsia="sv-SE"/>
          <w14:numSpacing w14:val="default"/>
        </w:rPr>
      </w:pPr>
      <w:hyperlink w:history="1" w:anchor="_Toc48747624">
        <w:r w:rsidRPr="00AF6B10">
          <w:rPr>
            <w:rStyle w:val="Hyperlnk"/>
            <w:noProof/>
          </w:rPr>
          <w:t>11.3 Bussar</w:t>
        </w:r>
        <w:r>
          <w:rPr>
            <w:noProof/>
            <w:webHidden/>
          </w:rPr>
          <w:tab/>
        </w:r>
        <w:r>
          <w:rPr>
            <w:noProof/>
            <w:webHidden/>
          </w:rPr>
          <w:fldChar w:fldCharType="begin"/>
        </w:r>
        <w:r>
          <w:rPr>
            <w:noProof/>
            <w:webHidden/>
          </w:rPr>
          <w:instrText xml:space="preserve"> PAGEREF _Toc48747624 \h </w:instrText>
        </w:r>
        <w:r>
          <w:rPr>
            <w:noProof/>
            <w:webHidden/>
          </w:rPr>
        </w:r>
        <w:r>
          <w:rPr>
            <w:noProof/>
            <w:webHidden/>
          </w:rPr>
          <w:fldChar w:fldCharType="separate"/>
        </w:r>
        <w:r w:rsidR="005465F3">
          <w:rPr>
            <w:noProof/>
            <w:webHidden/>
          </w:rPr>
          <w:t>29</w:t>
        </w:r>
        <w:r>
          <w:rPr>
            <w:noProof/>
            <w:webHidden/>
          </w:rPr>
          <w:fldChar w:fldCharType="end"/>
        </w:r>
      </w:hyperlink>
    </w:p>
    <w:p w:rsidR="008B7A38" w:rsidRDefault="008B7A38" w14:paraId="6957CF0F" w14:textId="0740D73B">
      <w:pPr>
        <w:pStyle w:val="Innehll3"/>
        <w:tabs>
          <w:tab w:val="right" w:leader="dot" w:pos="8494"/>
        </w:tabs>
        <w:rPr>
          <w:rFonts w:eastAsiaTheme="minorEastAsia"/>
          <w:noProof/>
          <w:kern w:val="0"/>
          <w:sz w:val="22"/>
          <w:szCs w:val="22"/>
          <w:lang w:eastAsia="sv-SE"/>
          <w14:numSpacing w14:val="default"/>
        </w:rPr>
      </w:pPr>
      <w:hyperlink w:history="1" w:anchor="_Toc48747625">
        <w:r w:rsidRPr="00AF6B10">
          <w:rPr>
            <w:rStyle w:val="Hyperlnk"/>
            <w:noProof/>
          </w:rPr>
          <w:t>11.3.1 Förbud mot omkörning av skolbussar vid hållplatser</w:t>
        </w:r>
        <w:r>
          <w:rPr>
            <w:noProof/>
            <w:webHidden/>
          </w:rPr>
          <w:tab/>
        </w:r>
        <w:r>
          <w:rPr>
            <w:noProof/>
            <w:webHidden/>
          </w:rPr>
          <w:fldChar w:fldCharType="begin"/>
        </w:r>
        <w:r>
          <w:rPr>
            <w:noProof/>
            <w:webHidden/>
          </w:rPr>
          <w:instrText xml:space="preserve"> PAGEREF _Toc48747625 \h </w:instrText>
        </w:r>
        <w:r>
          <w:rPr>
            <w:noProof/>
            <w:webHidden/>
          </w:rPr>
        </w:r>
        <w:r>
          <w:rPr>
            <w:noProof/>
            <w:webHidden/>
          </w:rPr>
          <w:fldChar w:fldCharType="separate"/>
        </w:r>
        <w:r w:rsidR="005465F3">
          <w:rPr>
            <w:noProof/>
            <w:webHidden/>
          </w:rPr>
          <w:t>29</w:t>
        </w:r>
        <w:r>
          <w:rPr>
            <w:noProof/>
            <w:webHidden/>
          </w:rPr>
          <w:fldChar w:fldCharType="end"/>
        </w:r>
      </w:hyperlink>
    </w:p>
    <w:p w:rsidR="008B7A38" w:rsidRDefault="008B7A38" w14:paraId="68AF61B7" w14:textId="1E8748CB">
      <w:pPr>
        <w:pStyle w:val="Innehll1"/>
        <w:tabs>
          <w:tab w:val="right" w:leader="dot" w:pos="8494"/>
        </w:tabs>
        <w:rPr>
          <w:rFonts w:eastAsiaTheme="minorEastAsia"/>
          <w:noProof/>
          <w:kern w:val="0"/>
          <w:sz w:val="22"/>
          <w:szCs w:val="22"/>
          <w:lang w:eastAsia="sv-SE"/>
          <w14:numSpacing w14:val="default"/>
        </w:rPr>
      </w:pPr>
      <w:hyperlink w:history="1" w:anchor="_Toc48747626">
        <w:r w:rsidRPr="00AF6B10">
          <w:rPr>
            <w:rStyle w:val="Hyperlnk"/>
            <w:noProof/>
          </w:rPr>
          <w:t>12 Utryckningsfordon, bärgning och vägarbeten</w:t>
        </w:r>
        <w:r>
          <w:rPr>
            <w:noProof/>
            <w:webHidden/>
          </w:rPr>
          <w:tab/>
        </w:r>
        <w:r>
          <w:rPr>
            <w:noProof/>
            <w:webHidden/>
          </w:rPr>
          <w:fldChar w:fldCharType="begin"/>
        </w:r>
        <w:r>
          <w:rPr>
            <w:noProof/>
            <w:webHidden/>
          </w:rPr>
          <w:instrText xml:space="preserve"> PAGEREF _Toc48747626 \h </w:instrText>
        </w:r>
        <w:r>
          <w:rPr>
            <w:noProof/>
            <w:webHidden/>
          </w:rPr>
        </w:r>
        <w:r>
          <w:rPr>
            <w:noProof/>
            <w:webHidden/>
          </w:rPr>
          <w:fldChar w:fldCharType="separate"/>
        </w:r>
        <w:r w:rsidR="005465F3">
          <w:rPr>
            <w:noProof/>
            <w:webHidden/>
          </w:rPr>
          <w:t>29</w:t>
        </w:r>
        <w:r>
          <w:rPr>
            <w:noProof/>
            <w:webHidden/>
          </w:rPr>
          <w:fldChar w:fldCharType="end"/>
        </w:r>
      </w:hyperlink>
    </w:p>
    <w:p w:rsidR="008B7A38" w:rsidRDefault="008B7A38" w14:paraId="2B449F92" w14:textId="7209783F">
      <w:pPr>
        <w:pStyle w:val="Innehll2"/>
        <w:tabs>
          <w:tab w:val="right" w:leader="dot" w:pos="8494"/>
        </w:tabs>
        <w:rPr>
          <w:rFonts w:eastAsiaTheme="minorEastAsia"/>
          <w:noProof/>
          <w:kern w:val="0"/>
          <w:sz w:val="22"/>
          <w:szCs w:val="22"/>
          <w:lang w:eastAsia="sv-SE"/>
          <w14:numSpacing w14:val="default"/>
        </w:rPr>
      </w:pPr>
      <w:hyperlink w:history="1" w:anchor="_Toc48747627">
        <w:r w:rsidRPr="00AF6B10">
          <w:rPr>
            <w:rStyle w:val="Hyperlnk"/>
            <w:noProof/>
          </w:rPr>
          <w:t>12.1 Säkra vägarbeten</w:t>
        </w:r>
        <w:r>
          <w:rPr>
            <w:noProof/>
            <w:webHidden/>
          </w:rPr>
          <w:tab/>
        </w:r>
        <w:r>
          <w:rPr>
            <w:noProof/>
            <w:webHidden/>
          </w:rPr>
          <w:fldChar w:fldCharType="begin"/>
        </w:r>
        <w:r>
          <w:rPr>
            <w:noProof/>
            <w:webHidden/>
          </w:rPr>
          <w:instrText xml:space="preserve"> PAGEREF _Toc48747627 \h </w:instrText>
        </w:r>
        <w:r>
          <w:rPr>
            <w:noProof/>
            <w:webHidden/>
          </w:rPr>
        </w:r>
        <w:r>
          <w:rPr>
            <w:noProof/>
            <w:webHidden/>
          </w:rPr>
          <w:fldChar w:fldCharType="separate"/>
        </w:r>
        <w:r w:rsidR="005465F3">
          <w:rPr>
            <w:noProof/>
            <w:webHidden/>
          </w:rPr>
          <w:t>29</w:t>
        </w:r>
        <w:r>
          <w:rPr>
            <w:noProof/>
            <w:webHidden/>
          </w:rPr>
          <w:fldChar w:fldCharType="end"/>
        </w:r>
      </w:hyperlink>
    </w:p>
    <w:p w:rsidR="008B7A38" w:rsidRDefault="008B7A38" w14:paraId="02AA61B6" w14:textId="52AECF96">
      <w:pPr>
        <w:pStyle w:val="Innehll1"/>
        <w:tabs>
          <w:tab w:val="right" w:leader="dot" w:pos="8494"/>
        </w:tabs>
        <w:rPr>
          <w:rFonts w:eastAsiaTheme="minorEastAsia"/>
          <w:noProof/>
          <w:kern w:val="0"/>
          <w:sz w:val="22"/>
          <w:szCs w:val="22"/>
          <w:lang w:eastAsia="sv-SE"/>
          <w14:numSpacing w14:val="default"/>
        </w:rPr>
      </w:pPr>
      <w:hyperlink w:history="1" w:anchor="_Toc48747628">
        <w:r w:rsidRPr="00AF6B10">
          <w:rPr>
            <w:rStyle w:val="Hyperlnk"/>
            <w:noProof/>
          </w:rPr>
          <w:t>13 Ökad trygghet och kontroller på svenska vägar</w:t>
        </w:r>
        <w:r>
          <w:rPr>
            <w:noProof/>
            <w:webHidden/>
          </w:rPr>
          <w:tab/>
        </w:r>
        <w:r>
          <w:rPr>
            <w:noProof/>
            <w:webHidden/>
          </w:rPr>
          <w:fldChar w:fldCharType="begin"/>
        </w:r>
        <w:r>
          <w:rPr>
            <w:noProof/>
            <w:webHidden/>
          </w:rPr>
          <w:instrText xml:space="preserve"> PAGEREF _Toc48747628 \h </w:instrText>
        </w:r>
        <w:r>
          <w:rPr>
            <w:noProof/>
            <w:webHidden/>
          </w:rPr>
        </w:r>
        <w:r>
          <w:rPr>
            <w:noProof/>
            <w:webHidden/>
          </w:rPr>
          <w:fldChar w:fldCharType="separate"/>
        </w:r>
        <w:r w:rsidR="005465F3">
          <w:rPr>
            <w:noProof/>
            <w:webHidden/>
          </w:rPr>
          <w:t>30</w:t>
        </w:r>
        <w:r>
          <w:rPr>
            <w:noProof/>
            <w:webHidden/>
          </w:rPr>
          <w:fldChar w:fldCharType="end"/>
        </w:r>
      </w:hyperlink>
    </w:p>
    <w:p w:rsidR="008B7A38" w:rsidRDefault="008B7A38" w14:paraId="5D732309" w14:textId="21F6087B">
      <w:pPr>
        <w:pStyle w:val="Innehll2"/>
        <w:tabs>
          <w:tab w:val="right" w:leader="dot" w:pos="8494"/>
        </w:tabs>
        <w:rPr>
          <w:rFonts w:eastAsiaTheme="minorEastAsia"/>
          <w:noProof/>
          <w:kern w:val="0"/>
          <w:sz w:val="22"/>
          <w:szCs w:val="22"/>
          <w:lang w:eastAsia="sv-SE"/>
          <w14:numSpacing w14:val="default"/>
        </w:rPr>
      </w:pPr>
      <w:hyperlink w:history="1" w:anchor="_Toc48747629">
        <w:r w:rsidRPr="00AF6B10">
          <w:rPr>
            <w:rStyle w:val="Hyperlnk"/>
            <w:noProof/>
          </w:rPr>
          <w:t>13.1 Kontroller av lätta fordon</w:t>
        </w:r>
        <w:r>
          <w:rPr>
            <w:noProof/>
            <w:webHidden/>
          </w:rPr>
          <w:tab/>
        </w:r>
        <w:r>
          <w:rPr>
            <w:noProof/>
            <w:webHidden/>
          </w:rPr>
          <w:fldChar w:fldCharType="begin"/>
        </w:r>
        <w:r>
          <w:rPr>
            <w:noProof/>
            <w:webHidden/>
          </w:rPr>
          <w:instrText xml:space="preserve"> PAGEREF _Toc48747629 \h </w:instrText>
        </w:r>
        <w:r>
          <w:rPr>
            <w:noProof/>
            <w:webHidden/>
          </w:rPr>
        </w:r>
        <w:r>
          <w:rPr>
            <w:noProof/>
            <w:webHidden/>
          </w:rPr>
          <w:fldChar w:fldCharType="separate"/>
        </w:r>
        <w:r w:rsidR="005465F3">
          <w:rPr>
            <w:noProof/>
            <w:webHidden/>
          </w:rPr>
          <w:t>30</w:t>
        </w:r>
        <w:r>
          <w:rPr>
            <w:noProof/>
            <w:webHidden/>
          </w:rPr>
          <w:fldChar w:fldCharType="end"/>
        </w:r>
      </w:hyperlink>
    </w:p>
    <w:p w:rsidR="008B7A38" w:rsidRDefault="008B7A38" w14:paraId="2513F8A6" w14:textId="5F28A306">
      <w:pPr>
        <w:pStyle w:val="Innehll2"/>
        <w:tabs>
          <w:tab w:val="right" w:leader="dot" w:pos="8494"/>
        </w:tabs>
        <w:rPr>
          <w:rFonts w:eastAsiaTheme="minorEastAsia"/>
          <w:noProof/>
          <w:kern w:val="0"/>
          <w:sz w:val="22"/>
          <w:szCs w:val="22"/>
          <w:lang w:eastAsia="sv-SE"/>
          <w14:numSpacing w14:val="default"/>
        </w:rPr>
      </w:pPr>
      <w:hyperlink w:history="1" w:anchor="_Toc48747630">
        <w:r w:rsidRPr="00AF6B10">
          <w:rPr>
            <w:rStyle w:val="Hyperlnk"/>
            <w:noProof/>
          </w:rPr>
          <w:t>13.2 Ratt- och drogfylleri</w:t>
        </w:r>
        <w:r>
          <w:rPr>
            <w:noProof/>
            <w:webHidden/>
          </w:rPr>
          <w:tab/>
        </w:r>
        <w:r>
          <w:rPr>
            <w:noProof/>
            <w:webHidden/>
          </w:rPr>
          <w:fldChar w:fldCharType="begin"/>
        </w:r>
        <w:r>
          <w:rPr>
            <w:noProof/>
            <w:webHidden/>
          </w:rPr>
          <w:instrText xml:space="preserve"> PAGEREF _Toc48747630 \h </w:instrText>
        </w:r>
        <w:r>
          <w:rPr>
            <w:noProof/>
            <w:webHidden/>
          </w:rPr>
        </w:r>
        <w:r>
          <w:rPr>
            <w:noProof/>
            <w:webHidden/>
          </w:rPr>
          <w:fldChar w:fldCharType="separate"/>
        </w:r>
        <w:r w:rsidR="005465F3">
          <w:rPr>
            <w:noProof/>
            <w:webHidden/>
          </w:rPr>
          <w:t>30</w:t>
        </w:r>
        <w:r>
          <w:rPr>
            <w:noProof/>
            <w:webHidden/>
          </w:rPr>
          <w:fldChar w:fldCharType="end"/>
        </w:r>
      </w:hyperlink>
    </w:p>
    <w:p w:rsidR="008B7A38" w:rsidRDefault="008B7A38" w14:paraId="0A36C3C3" w14:textId="50C22A58">
      <w:pPr>
        <w:pStyle w:val="Innehll2"/>
        <w:tabs>
          <w:tab w:val="right" w:leader="dot" w:pos="8494"/>
        </w:tabs>
        <w:rPr>
          <w:rFonts w:eastAsiaTheme="minorEastAsia"/>
          <w:noProof/>
          <w:kern w:val="0"/>
          <w:sz w:val="22"/>
          <w:szCs w:val="22"/>
          <w:lang w:eastAsia="sv-SE"/>
          <w14:numSpacing w14:val="default"/>
        </w:rPr>
      </w:pPr>
      <w:hyperlink w:history="1" w:anchor="_Toc48747631">
        <w:r w:rsidRPr="00AF6B10">
          <w:rPr>
            <w:rStyle w:val="Hyperlnk"/>
            <w:noProof/>
          </w:rPr>
          <w:t>13.3 Förbjud utländska medborgare från att framföra fordon utan giltigt körkort</w:t>
        </w:r>
        <w:r>
          <w:rPr>
            <w:noProof/>
            <w:webHidden/>
          </w:rPr>
          <w:tab/>
        </w:r>
        <w:r>
          <w:rPr>
            <w:noProof/>
            <w:webHidden/>
          </w:rPr>
          <w:fldChar w:fldCharType="begin"/>
        </w:r>
        <w:r>
          <w:rPr>
            <w:noProof/>
            <w:webHidden/>
          </w:rPr>
          <w:instrText xml:space="preserve"> PAGEREF _Toc48747631 \h </w:instrText>
        </w:r>
        <w:r>
          <w:rPr>
            <w:noProof/>
            <w:webHidden/>
          </w:rPr>
        </w:r>
        <w:r>
          <w:rPr>
            <w:noProof/>
            <w:webHidden/>
          </w:rPr>
          <w:fldChar w:fldCharType="separate"/>
        </w:r>
        <w:r w:rsidR="005465F3">
          <w:rPr>
            <w:noProof/>
            <w:webHidden/>
          </w:rPr>
          <w:t>31</w:t>
        </w:r>
        <w:r>
          <w:rPr>
            <w:noProof/>
            <w:webHidden/>
          </w:rPr>
          <w:fldChar w:fldCharType="end"/>
        </w:r>
      </w:hyperlink>
    </w:p>
    <w:p w:rsidR="008B7A38" w:rsidRDefault="008B7A38" w14:paraId="7200BFF1" w14:textId="6C09AC3A">
      <w:pPr>
        <w:pStyle w:val="Innehll1"/>
        <w:tabs>
          <w:tab w:val="right" w:leader="dot" w:pos="8494"/>
        </w:tabs>
        <w:rPr>
          <w:rFonts w:eastAsiaTheme="minorEastAsia"/>
          <w:noProof/>
          <w:kern w:val="0"/>
          <w:sz w:val="22"/>
          <w:szCs w:val="22"/>
          <w:lang w:eastAsia="sv-SE"/>
          <w14:numSpacing w14:val="default"/>
        </w:rPr>
      </w:pPr>
      <w:hyperlink w:history="1" w:anchor="_Toc48747632">
        <w:r w:rsidRPr="00AF6B10">
          <w:rPr>
            <w:rStyle w:val="Hyperlnk"/>
            <w:noProof/>
          </w:rPr>
          <w:t>14 Stärkta lagar för ökad säkerhet</w:t>
        </w:r>
        <w:r>
          <w:rPr>
            <w:noProof/>
            <w:webHidden/>
          </w:rPr>
          <w:tab/>
        </w:r>
        <w:r>
          <w:rPr>
            <w:noProof/>
            <w:webHidden/>
          </w:rPr>
          <w:fldChar w:fldCharType="begin"/>
        </w:r>
        <w:r>
          <w:rPr>
            <w:noProof/>
            <w:webHidden/>
          </w:rPr>
          <w:instrText xml:space="preserve"> PAGEREF _Toc48747632 \h </w:instrText>
        </w:r>
        <w:r>
          <w:rPr>
            <w:noProof/>
            <w:webHidden/>
          </w:rPr>
        </w:r>
        <w:r>
          <w:rPr>
            <w:noProof/>
            <w:webHidden/>
          </w:rPr>
          <w:fldChar w:fldCharType="separate"/>
        </w:r>
        <w:r w:rsidR="005465F3">
          <w:rPr>
            <w:noProof/>
            <w:webHidden/>
          </w:rPr>
          <w:t>31</w:t>
        </w:r>
        <w:r>
          <w:rPr>
            <w:noProof/>
            <w:webHidden/>
          </w:rPr>
          <w:fldChar w:fldCharType="end"/>
        </w:r>
      </w:hyperlink>
    </w:p>
    <w:p w:rsidR="008B7A38" w:rsidRDefault="008B7A38" w14:paraId="21D071EB" w14:textId="725D5002">
      <w:pPr>
        <w:pStyle w:val="Innehll2"/>
        <w:tabs>
          <w:tab w:val="right" w:leader="dot" w:pos="8494"/>
        </w:tabs>
        <w:rPr>
          <w:rFonts w:eastAsiaTheme="minorEastAsia"/>
          <w:noProof/>
          <w:kern w:val="0"/>
          <w:sz w:val="22"/>
          <w:szCs w:val="22"/>
          <w:lang w:eastAsia="sv-SE"/>
          <w14:numSpacing w14:val="default"/>
        </w:rPr>
      </w:pPr>
      <w:hyperlink w:history="1" w:anchor="_Toc48747633">
        <w:r w:rsidRPr="00AF6B10">
          <w:rPr>
            <w:rStyle w:val="Hyperlnk"/>
            <w:noProof/>
          </w:rPr>
          <w:t>14.1 Användning av bilbälte</w:t>
        </w:r>
        <w:r>
          <w:rPr>
            <w:noProof/>
            <w:webHidden/>
          </w:rPr>
          <w:tab/>
        </w:r>
        <w:r>
          <w:rPr>
            <w:noProof/>
            <w:webHidden/>
          </w:rPr>
          <w:fldChar w:fldCharType="begin"/>
        </w:r>
        <w:r>
          <w:rPr>
            <w:noProof/>
            <w:webHidden/>
          </w:rPr>
          <w:instrText xml:space="preserve"> PAGEREF _Toc48747633 \h </w:instrText>
        </w:r>
        <w:r>
          <w:rPr>
            <w:noProof/>
            <w:webHidden/>
          </w:rPr>
        </w:r>
        <w:r>
          <w:rPr>
            <w:noProof/>
            <w:webHidden/>
          </w:rPr>
          <w:fldChar w:fldCharType="separate"/>
        </w:r>
        <w:r w:rsidR="005465F3">
          <w:rPr>
            <w:noProof/>
            <w:webHidden/>
          </w:rPr>
          <w:t>31</w:t>
        </w:r>
        <w:r>
          <w:rPr>
            <w:noProof/>
            <w:webHidden/>
          </w:rPr>
          <w:fldChar w:fldCharType="end"/>
        </w:r>
      </w:hyperlink>
    </w:p>
    <w:p w:rsidR="008B7A38" w:rsidRDefault="008B7A38" w14:paraId="54AF1777" w14:textId="4359B98E">
      <w:pPr>
        <w:pStyle w:val="Innehll2"/>
        <w:tabs>
          <w:tab w:val="right" w:leader="dot" w:pos="8494"/>
        </w:tabs>
        <w:rPr>
          <w:rFonts w:eastAsiaTheme="minorEastAsia"/>
          <w:noProof/>
          <w:kern w:val="0"/>
          <w:sz w:val="22"/>
          <w:szCs w:val="22"/>
          <w:lang w:eastAsia="sv-SE"/>
          <w14:numSpacing w14:val="default"/>
        </w:rPr>
      </w:pPr>
      <w:hyperlink w:history="1" w:anchor="_Toc48747634">
        <w:r w:rsidRPr="00AF6B10">
          <w:rPr>
            <w:rStyle w:val="Hyperlnk"/>
            <w:noProof/>
          </w:rPr>
          <w:t>14.2 Zebralagen</w:t>
        </w:r>
        <w:r>
          <w:rPr>
            <w:noProof/>
            <w:webHidden/>
          </w:rPr>
          <w:tab/>
        </w:r>
        <w:r>
          <w:rPr>
            <w:noProof/>
            <w:webHidden/>
          </w:rPr>
          <w:fldChar w:fldCharType="begin"/>
        </w:r>
        <w:r>
          <w:rPr>
            <w:noProof/>
            <w:webHidden/>
          </w:rPr>
          <w:instrText xml:space="preserve"> PAGEREF _Toc48747634 \h </w:instrText>
        </w:r>
        <w:r>
          <w:rPr>
            <w:noProof/>
            <w:webHidden/>
          </w:rPr>
        </w:r>
        <w:r>
          <w:rPr>
            <w:noProof/>
            <w:webHidden/>
          </w:rPr>
          <w:fldChar w:fldCharType="separate"/>
        </w:r>
        <w:r w:rsidR="005465F3">
          <w:rPr>
            <w:noProof/>
            <w:webHidden/>
          </w:rPr>
          <w:t>32</w:t>
        </w:r>
        <w:r>
          <w:rPr>
            <w:noProof/>
            <w:webHidden/>
          </w:rPr>
          <w:fldChar w:fldCharType="end"/>
        </w:r>
      </w:hyperlink>
    </w:p>
    <w:p w:rsidR="008B7A38" w:rsidRDefault="008B7A38" w14:paraId="5C241AED" w14:textId="2F0B7E3E">
      <w:pPr>
        <w:pStyle w:val="Innehll2"/>
        <w:tabs>
          <w:tab w:val="right" w:leader="dot" w:pos="8494"/>
        </w:tabs>
        <w:rPr>
          <w:rFonts w:eastAsiaTheme="minorEastAsia"/>
          <w:noProof/>
          <w:kern w:val="0"/>
          <w:sz w:val="22"/>
          <w:szCs w:val="22"/>
          <w:lang w:eastAsia="sv-SE"/>
          <w14:numSpacing w14:val="default"/>
        </w:rPr>
      </w:pPr>
      <w:hyperlink w:history="1" w:anchor="_Toc48747635">
        <w:r w:rsidRPr="00AF6B10">
          <w:rPr>
            <w:rStyle w:val="Hyperlnk"/>
            <w:noProof/>
          </w:rPr>
          <w:t>14.3 Målvakter</w:t>
        </w:r>
        <w:r>
          <w:rPr>
            <w:noProof/>
            <w:webHidden/>
          </w:rPr>
          <w:tab/>
        </w:r>
        <w:r>
          <w:rPr>
            <w:noProof/>
            <w:webHidden/>
          </w:rPr>
          <w:fldChar w:fldCharType="begin"/>
        </w:r>
        <w:r>
          <w:rPr>
            <w:noProof/>
            <w:webHidden/>
          </w:rPr>
          <w:instrText xml:space="preserve"> PAGEREF _Toc48747635 \h </w:instrText>
        </w:r>
        <w:r>
          <w:rPr>
            <w:noProof/>
            <w:webHidden/>
          </w:rPr>
        </w:r>
        <w:r>
          <w:rPr>
            <w:noProof/>
            <w:webHidden/>
          </w:rPr>
          <w:fldChar w:fldCharType="separate"/>
        </w:r>
        <w:r w:rsidR="005465F3">
          <w:rPr>
            <w:noProof/>
            <w:webHidden/>
          </w:rPr>
          <w:t>32</w:t>
        </w:r>
        <w:r>
          <w:rPr>
            <w:noProof/>
            <w:webHidden/>
          </w:rPr>
          <w:fldChar w:fldCharType="end"/>
        </w:r>
      </w:hyperlink>
    </w:p>
    <w:p w:rsidR="008B7A38" w:rsidRDefault="008B7A38" w14:paraId="7029E91C" w14:textId="263129FF">
      <w:pPr>
        <w:pStyle w:val="Innehll2"/>
        <w:tabs>
          <w:tab w:val="right" w:leader="dot" w:pos="8494"/>
        </w:tabs>
        <w:rPr>
          <w:rFonts w:eastAsiaTheme="minorEastAsia"/>
          <w:noProof/>
          <w:kern w:val="0"/>
          <w:sz w:val="22"/>
          <w:szCs w:val="22"/>
          <w:lang w:eastAsia="sv-SE"/>
          <w14:numSpacing w14:val="default"/>
        </w:rPr>
      </w:pPr>
      <w:hyperlink w:history="1" w:anchor="_Toc48747636">
        <w:r w:rsidRPr="00AF6B10">
          <w:rPr>
            <w:rStyle w:val="Hyperlnk"/>
            <w:noProof/>
          </w:rPr>
          <w:t>14.4 Lastzoner</w:t>
        </w:r>
        <w:r>
          <w:rPr>
            <w:noProof/>
            <w:webHidden/>
          </w:rPr>
          <w:tab/>
        </w:r>
        <w:r>
          <w:rPr>
            <w:noProof/>
            <w:webHidden/>
          </w:rPr>
          <w:fldChar w:fldCharType="begin"/>
        </w:r>
        <w:r>
          <w:rPr>
            <w:noProof/>
            <w:webHidden/>
          </w:rPr>
          <w:instrText xml:space="preserve"> PAGEREF _Toc48747636 \h </w:instrText>
        </w:r>
        <w:r>
          <w:rPr>
            <w:noProof/>
            <w:webHidden/>
          </w:rPr>
        </w:r>
        <w:r>
          <w:rPr>
            <w:noProof/>
            <w:webHidden/>
          </w:rPr>
          <w:fldChar w:fldCharType="separate"/>
        </w:r>
        <w:r w:rsidR="005465F3">
          <w:rPr>
            <w:noProof/>
            <w:webHidden/>
          </w:rPr>
          <w:t>32</w:t>
        </w:r>
        <w:r>
          <w:rPr>
            <w:noProof/>
            <w:webHidden/>
          </w:rPr>
          <w:fldChar w:fldCharType="end"/>
        </w:r>
      </w:hyperlink>
    </w:p>
    <w:p w:rsidR="008B7A38" w:rsidRDefault="008B7A38" w14:paraId="12E0D069" w14:textId="6FEA1AFD">
      <w:pPr>
        <w:pStyle w:val="Innehll2"/>
        <w:tabs>
          <w:tab w:val="right" w:leader="dot" w:pos="8494"/>
        </w:tabs>
        <w:rPr>
          <w:rFonts w:eastAsiaTheme="minorEastAsia"/>
          <w:noProof/>
          <w:kern w:val="0"/>
          <w:sz w:val="22"/>
          <w:szCs w:val="22"/>
          <w:lang w:eastAsia="sv-SE"/>
          <w14:numSpacing w14:val="default"/>
        </w:rPr>
      </w:pPr>
      <w:hyperlink w:history="1" w:anchor="_Toc48747637">
        <w:r w:rsidRPr="00AF6B10">
          <w:rPr>
            <w:rStyle w:val="Hyperlnk"/>
            <w:noProof/>
          </w:rPr>
          <w:t>14.5 Anpassade hastighetsbegränsningar</w:t>
        </w:r>
        <w:r>
          <w:rPr>
            <w:noProof/>
            <w:webHidden/>
          </w:rPr>
          <w:tab/>
        </w:r>
        <w:r>
          <w:rPr>
            <w:noProof/>
            <w:webHidden/>
          </w:rPr>
          <w:fldChar w:fldCharType="begin"/>
        </w:r>
        <w:r>
          <w:rPr>
            <w:noProof/>
            <w:webHidden/>
          </w:rPr>
          <w:instrText xml:space="preserve"> PAGEREF _Toc48747637 \h </w:instrText>
        </w:r>
        <w:r>
          <w:rPr>
            <w:noProof/>
            <w:webHidden/>
          </w:rPr>
        </w:r>
        <w:r>
          <w:rPr>
            <w:noProof/>
            <w:webHidden/>
          </w:rPr>
          <w:fldChar w:fldCharType="separate"/>
        </w:r>
        <w:r w:rsidR="005465F3">
          <w:rPr>
            <w:noProof/>
            <w:webHidden/>
          </w:rPr>
          <w:t>32</w:t>
        </w:r>
        <w:r>
          <w:rPr>
            <w:noProof/>
            <w:webHidden/>
          </w:rPr>
          <w:fldChar w:fldCharType="end"/>
        </w:r>
      </w:hyperlink>
    </w:p>
    <w:p w:rsidR="008B7A38" w:rsidRDefault="008B7A38" w14:paraId="55A7FBB9" w14:textId="253B570F">
      <w:pPr>
        <w:pStyle w:val="Innehll2"/>
        <w:tabs>
          <w:tab w:val="right" w:leader="dot" w:pos="8494"/>
        </w:tabs>
        <w:rPr>
          <w:rFonts w:eastAsiaTheme="minorEastAsia"/>
          <w:noProof/>
          <w:kern w:val="0"/>
          <w:sz w:val="22"/>
          <w:szCs w:val="22"/>
          <w:lang w:eastAsia="sv-SE"/>
          <w14:numSpacing w14:val="default"/>
        </w:rPr>
      </w:pPr>
      <w:hyperlink w:history="1" w:anchor="_Toc48747638">
        <w:r w:rsidRPr="00AF6B10">
          <w:rPr>
            <w:rStyle w:val="Hyperlnk"/>
            <w:noProof/>
          </w:rPr>
          <w:t>14.6 Trafiksäkerhetskameror</w:t>
        </w:r>
        <w:r>
          <w:rPr>
            <w:noProof/>
            <w:webHidden/>
          </w:rPr>
          <w:tab/>
        </w:r>
        <w:r>
          <w:rPr>
            <w:noProof/>
            <w:webHidden/>
          </w:rPr>
          <w:fldChar w:fldCharType="begin"/>
        </w:r>
        <w:r>
          <w:rPr>
            <w:noProof/>
            <w:webHidden/>
          </w:rPr>
          <w:instrText xml:space="preserve"> PAGEREF _Toc48747638 \h </w:instrText>
        </w:r>
        <w:r>
          <w:rPr>
            <w:noProof/>
            <w:webHidden/>
          </w:rPr>
        </w:r>
        <w:r>
          <w:rPr>
            <w:noProof/>
            <w:webHidden/>
          </w:rPr>
          <w:fldChar w:fldCharType="separate"/>
        </w:r>
        <w:r w:rsidR="005465F3">
          <w:rPr>
            <w:noProof/>
            <w:webHidden/>
          </w:rPr>
          <w:t>33</w:t>
        </w:r>
        <w:r>
          <w:rPr>
            <w:noProof/>
            <w:webHidden/>
          </w:rPr>
          <w:fldChar w:fldCharType="end"/>
        </w:r>
      </w:hyperlink>
    </w:p>
    <w:p w:rsidR="008B7A38" w:rsidRDefault="008B7A38" w14:paraId="2870CF29" w14:textId="200B4FD9">
      <w:pPr>
        <w:pStyle w:val="Innehll1"/>
        <w:tabs>
          <w:tab w:val="right" w:leader="dot" w:pos="8494"/>
        </w:tabs>
        <w:rPr>
          <w:rFonts w:eastAsiaTheme="minorEastAsia"/>
          <w:noProof/>
          <w:kern w:val="0"/>
          <w:sz w:val="22"/>
          <w:szCs w:val="22"/>
          <w:lang w:eastAsia="sv-SE"/>
          <w14:numSpacing w14:val="default"/>
        </w:rPr>
      </w:pPr>
      <w:hyperlink w:history="1" w:anchor="_Toc48747639">
        <w:r w:rsidRPr="00AF6B10">
          <w:rPr>
            <w:rStyle w:val="Hyperlnk"/>
            <w:noProof/>
          </w:rPr>
          <w:t>15 Säkerhetsanordningar på svenska vägar</w:t>
        </w:r>
        <w:r>
          <w:rPr>
            <w:noProof/>
            <w:webHidden/>
          </w:rPr>
          <w:tab/>
        </w:r>
        <w:r>
          <w:rPr>
            <w:noProof/>
            <w:webHidden/>
          </w:rPr>
          <w:fldChar w:fldCharType="begin"/>
        </w:r>
        <w:r>
          <w:rPr>
            <w:noProof/>
            <w:webHidden/>
          </w:rPr>
          <w:instrText xml:space="preserve"> PAGEREF _Toc48747639 \h </w:instrText>
        </w:r>
        <w:r>
          <w:rPr>
            <w:noProof/>
            <w:webHidden/>
          </w:rPr>
        </w:r>
        <w:r>
          <w:rPr>
            <w:noProof/>
            <w:webHidden/>
          </w:rPr>
          <w:fldChar w:fldCharType="separate"/>
        </w:r>
        <w:r w:rsidR="005465F3">
          <w:rPr>
            <w:noProof/>
            <w:webHidden/>
          </w:rPr>
          <w:t>33</w:t>
        </w:r>
        <w:r>
          <w:rPr>
            <w:noProof/>
            <w:webHidden/>
          </w:rPr>
          <w:fldChar w:fldCharType="end"/>
        </w:r>
      </w:hyperlink>
    </w:p>
    <w:p w:rsidR="008B7A38" w:rsidRDefault="008B7A38" w14:paraId="0AC82167" w14:textId="23D089F6">
      <w:pPr>
        <w:pStyle w:val="Innehll2"/>
        <w:tabs>
          <w:tab w:val="right" w:leader="dot" w:pos="8494"/>
        </w:tabs>
        <w:rPr>
          <w:rFonts w:eastAsiaTheme="minorEastAsia"/>
          <w:noProof/>
          <w:kern w:val="0"/>
          <w:sz w:val="22"/>
          <w:szCs w:val="22"/>
          <w:lang w:eastAsia="sv-SE"/>
          <w14:numSpacing w14:val="default"/>
        </w:rPr>
      </w:pPr>
      <w:hyperlink w:history="1" w:anchor="_Toc48747640">
        <w:r w:rsidRPr="00AF6B10">
          <w:rPr>
            <w:rStyle w:val="Hyperlnk"/>
            <w:noProof/>
          </w:rPr>
          <w:t>15.1 Insatser mot alkohol vid bilkörning</w:t>
        </w:r>
        <w:r>
          <w:rPr>
            <w:noProof/>
            <w:webHidden/>
          </w:rPr>
          <w:tab/>
        </w:r>
        <w:r>
          <w:rPr>
            <w:noProof/>
            <w:webHidden/>
          </w:rPr>
          <w:fldChar w:fldCharType="begin"/>
        </w:r>
        <w:r>
          <w:rPr>
            <w:noProof/>
            <w:webHidden/>
          </w:rPr>
          <w:instrText xml:space="preserve"> PAGEREF _Toc48747640 \h </w:instrText>
        </w:r>
        <w:r>
          <w:rPr>
            <w:noProof/>
            <w:webHidden/>
          </w:rPr>
        </w:r>
        <w:r>
          <w:rPr>
            <w:noProof/>
            <w:webHidden/>
          </w:rPr>
          <w:fldChar w:fldCharType="separate"/>
        </w:r>
        <w:r w:rsidR="005465F3">
          <w:rPr>
            <w:noProof/>
            <w:webHidden/>
          </w:rPr>
          <w:t>33</w:t>
        </w:r>
        <w:r>
          <w:rPr>
            <w:noProof/>
            <w:webHidden/>
          </w:rPr>
          <w:fldChar w:fldCharType="end"/>
        </w:r>
      </w:hyperlink>
    </w:p>
    <w:p w:rsidR="008B7A38" w:rsidRDefault="008B7A38" w14:paraId="3AB6272A" w14:textId="233E07D5">
      <w:pPr>
        <w:pStyle w:val="Innehll2"/>
        <w:tabs>
          <w:tab w:val="right" w:leader="dot" w:pos="8494"/>
        </w:tabs>
        <w:rPr>
          <w:rFonts w:eastAsiaTheme="minorEastAsia"/>
          <w:noProof/>
          <w:kern w:val="0"/>
          <w:sz w:val="22"/>
          <w:szCs w:val="22"/>
          <w:lang w:eastAsia="sv-SE"/>
          <w14:numSpacing w14:val="default"/>
        </w:rPr>
      </w:pPr>
      <w:hyperlink w:history="1" w:anchor="_Toc48747641">
        <w:r w:rsidRPr="00AF6B10">
          <w:rPr>
            <w:rStyle w:val="Hyperlnk"/>
            <w:noProof/>
          </w:rPr>
          <w:t>15.2 Säkra vägräcken för alla</w:t>
        </w:r>
        <w:r>
          <w:rPr>
            <w:noProof/>
            <w:webHidden/>
          </w:rPr>
          <w:tab/>
        </w:r>
        <w:r>
          <w:rPr>
            <w:noProof/>
            <w:webHidden/>
          </w:rPr>
          <w:fldChar w:fldCharType="begin"/>
        </w:r>
        <w:r>
          <w:rPr>
            <w:noProof/>
            <w:webHidden/>
          </w:rPr>
          <w:instrText xml:space="preserve"> PAGEREF _Toc48747641 \h </w:instrText>
        </w:r>
        <w:r>
          <w:rPr>
            <w:noProof/>
            <w:webHidden/>
          </w:rPr>
        </w:r>
        <w:r>
          <w:rPr>
            <w:noProof/>
            <w:webHidden/>
          </w:rPr>
          <w:fldChar w:fldCharType="separate"/>
        </w:r>
        <w:r w:rsidR="005465F3">
          <w:rPr>
            <w:noProof/>
            <w:webHidden/>
          </w:rPr>
          <w:t>34</w:t>
        </w:r>
        <w:r>
          <w:rPr>
            <w:noProof/>
            <w:webHidden/>
          </w:rPr>
          <w:fldChar w:fldCharType="end"/>
        </w:r>
      </w:hyperlink>
    </w:p>
    <w:p w:rsidR="008B7A38" w:rsidRDefault="008B7A38" w14:paraId="79093951" w14:textId="4B2B376B">
      <w:pPr>
        <w:pStyle w:val="Innehll2"/>
        <w:tabs>
          <w:tab w:val="right" w:leader="dot" w:pos="8494"/>
        </w:tabs>
        <w:rPr>
          <w:rFonts w:eastAsiaTheme="minorEastAsia"/>
          <w:noProof/>
          <w:kern w:val="0"/>
          <w:sz w:val="22"/>
          <w:szCs w:val="22"/>
          <w:lang w:eastAsia="sv-SE"/>
          <w14:numSpacing w14:val="default"/>
        </w:rPr>
      </w:pPr>
      <w:hyperlink w:history="1" w:anchor="_Toc48747642">
        <w:r w:rsidRPr="00AF6B10">
          <w:rPr>
            <w:rStyle w:val="Hyperlnk"/>
            <w:noProof/>
          </w:rPr>
          <w:t>15.3 Säkra avstånd</w:t>
        </w:r>
        <w:r>
          <w:rPr>
            <w:noProof/>
            <w:webHidden/>
          </w:rPr>
          <w:tab/>
        </w:r>
        <w:r>
          <w:rPr>
            <w:noProof/>
            <w:webHidden/>
          </w:rPr>
          <w:fldChar w:fldCharType="begin"/>
        </w:r>
        <w:r>
          <w:rPr>
            <w:noProof/>
            <w:webHidden/>
          </w:rPr>
          <w:instrText xml:space="preserve"> PAGEREF _Toc48747642 \h </w:instrText>
        </w:r>
        <w:r>
          <w:rPr>
            <w:noProof/>
            <w:webHidden/>
          </w:rPr>
        </w:r>
        <w:r>
          <w:rPr>
            <w:noProof/>
            <w:webHidden/>
          </w:rPr>
          <w:fldChar w:fldCharType="separate"/>
        </w:r>
        <w:r w:rsidR="005465F3">
          <w:rPr>
            <w:noProof/>
            <w:webHidden/>
          </w:rPr>
          <w:t>34</w:t>
        </w:r>
        <w:r>
          <w:rPr>
            <w:noProof/>
            <w:webHidden/>
          </w:rPr>
          <w:fldChar w:fldCharType="end"/>
        </w:r>
      </w:hyperlink>
    </w:p>
    <w:p w:rsidR="008B7A38" w:rsidRDefault="008B7A38" w14:paraId="71E8C811" w14:textId="33DDDF3D">
      <w:pPr>
        <w:pStyle w:val="Innehll2"/>
        <w:tabs>
          <w:tab w:val="right" w:leader="dot" w:pos="8494"/>
        </w:tabs>
        <w:rPr>
          <w:rFonts w:eastAsiaTheme="minorEastAsia"/>
          <w:noProof/>
          <w:kern w:val="0"/>
          <w:sz w:val="22"/>
          <w:szCs w:val="22"/>
          <w:lang w:eastAsia="sv-SE"/>
          <w14:numSpacing w14:val="default"/>
        </w:rPr>
      </w:pPr>
      <w:hyperlink w:history="1" w:anchor="_Toc48747643">
        <w:r w:rsidRPr="00AF6B10">
          <w:rPr>
            <w:rStyle w:val="Hyperlnk"/>
            <w:noProof/>
          </w:rPr>
          <w:t>15.4 Säkra rast- och uppställningsplatser</w:t>
        </w:r>
        <w:r>
          <w:rPr>
            <w:noProof/>
            <w:webHidden/>
          </w:rPr>
          <w:tab/>
        </w:r>
        <w:r>
          <w:rPr>
            <w:noProof/>
            <w:webHidden/>
          </w:rPr>
          <w:fldChar w:fldCharType="begin"/>
        </w:r>
        <w:r>
          <w:rPr>
            <w:noProof/>
            <w:webHidden/>
          </w:rPr>
          <w:instrText xml:space="preserve"> PAGEREF _Toc48747643 \h </w:instrText>
        </w:r>
        <w:r>
          <w:rPr>
            <w:noProof/>
            <w:webHidden/>
          </w:rPr>
        </w:r>
        <w:r>
          <w:rPr>
            <w:noProof/>
            <w:webHidden/>
          </w:rPr>
          <w:fldChar w:fldCharType="separate"/>
        </w:r>
        <w:r w:rsidR="005465F3">
          <w:rPr>
            <w:noProof/>
            <w:webHidden/>
          </w:rPr>
          <w:t>34</w:t>
        </w:r>
        <w:r>
          <w:rPr>
            <w:noProof/>
            <w:webHidden/>
          </w:rPr>
          <w:fldChar w:fldCharType="end"/>
        </w:r>
      </w:hyperlink>
    </w:p>
    <w:p w:rsidR="008B7A38" w:rsidRDefault="008B7A38" w14:paraId="0A5026E5" w14:textId="1BDA8297">
      <w:pPr>
        <w:pStyle w:val="Innehll2"/>
        <w:tabs>
          <w:tab w:val="right" w:leader="dot" w:pos="8494"/>
        </w:tabs>
        <w:rPr>
          <w:rFonts w:eastAsiaTheme="minorEastAsia"/>
          <w:noProof/>
          <w:kern w:val="0"/>
          <w:sz w:val="22"/>
          <w:szCs w:val="22"/>
          <w:lang w:eastAsia="sv-SE"/>
          <w14:numSpacing w14:val="default"/>
        </w:rPr>
      </w:pPr>
      <w:hyperlink w:history="1" w:anchor="_Toc48747644">
        <w:r w:rsidRPr="00AF6B10">
          <w:rPr>
            <w:rStyle w:val="Hyperlnk"/>
            <w:noProof/>
          </w:rPr>
          <w:t>15.5 Falluckor i vägar</w:t>
        </w:r>
        <w:r>
          <w:rPr>
            <w:noProof/>
            <w:webHidden/>
          </w:rPr>
          <w:tab/>
        </w:r>
        <w:r>
          <w:rPr>
            <w:noProof/>
            <w:webHidden/>
          </w:rPr>
          <w:fldChar w:fldCharType="begin"/>
        </w:r>
        <w:r>
          <w:rPr>
            <w:noProof/>
            <w:webHidden/>
          </w:rPr>
          <w:instrText xml:space="preserve"> PAGEREF _Toc48747644 \h </w:instrText>
        </w:r>
        <w:r>
          <w:rPr>
            <w:noProof/>
            <w:webHidden/>
          </w:rPr>
        </w:r>
        <w:r>
          <w:rPr>
            <w:noProof/>
            <w:webHidden/>
          </w:rPr>
          <w:fldChar w:fldCharType="separate"/>
        </w:r>
        <w:r w:rsidR="005465F3">
          <w:rPr>
            <w:noProof/>
            <w:webHidden/>
          </w:rPr>
          <w:t>35</w:t>
        </w:r>
        <w:r>
          <w:rPr>
            <w:noProof/>
            <w:webHidden/>
          </w:rPr>
          <w:fldChar w:fldCharType="end"/>
        </w:r>
      </w:hyperlink>
    </w:p>
    <w:p w:rsidR="008B7A38" w:rsidRDefault="008B7A38" w14:paraId="3FF0D644" w14:textId="66FF015F">
      <w:pPr>
        <w:pStyle w:val="Innehll2"/>
        <w:tabs>
          <w:tab w:val="right" w:leader="dot" w:pos="8494"/>
        </w:tabs>
        <w:rPr>
          <w:rFonts w:eastAsiaTheme="minorEastAsia"/>
          <w:noProof/>
          <w:kern w:val="0"/>
          <w:sz w:val="22"/>
          <w:szCs w:val="22"/>
          <w:lang w:eastAsia="sv-SE"/>
          <w14:numSpacing w14:val="default"/>
        </w:rPr>
      </w:pPr>
      <w:hyperlink w:history="1" w:anchor="_Toc48747645">
        <w:r w:rsidRPr="00AF6B10">
          <w:rPr>
            <w:rStyle w:val="Hyperlnk"/>
            <w:noProof/>
          </w:rPr>
          <w:t>15.6 Mobileye</w:t>
        </w:r>
        <w:r>
          <w:rPr>
            <w:noProof/>
            <w:webHidden/>
          </w:rPr>
          <w:tab/>
        </w:r>
        <w:r>
          <w:rPr>
            <w:noProof/>
            <w:webHidden/>
          </w:rPr>
          <w:fldChar w:fldCharType="begin"/>
        </w:r>
        <w:r>
          <w:rPr>
            <w:noProof/>
            <w:webHidden/>
          </w:rPr>
          <w:instrText xml:space="preserve"> PAGEREF _Toc48747645 \h </w:instrText>
        </w:r>
        <w:r>
          <w:rPr>
            <w:noProof/>
            <w:webHidden/>
          </w:rPr>
        </w:r>
        <w:r>
          <w:rPr>
            <w:noProof/>
            <w:webHidden/>
          </w:rPr>
          <w:fldChar w:fldCharType="separate"/>
        </w:r>
        <w:r w:rsidR="005465F3">
          <w:rPr>
            <w:noProof/>
            <w:webHidden/>
          </w:rPr>
          <w:t>35</w:t>
        </w:r>
        <w:r>
          <w:rPr>
            <w:noProof/>
            <w:webHidden/>
          </w:rPr>
          <w:fldChar w:fldCharType="end"/>
        </w:r>
      </w:hyperlink>
    </w:p>
    <w:p w:rsidR="008B7A38" w:rsidRDefault="008B7A38" w14:paraId="1558B597" w14:textId="5E96A269">
      <w:pPr>
        <w:pStyle w:val="Innehll2"/>
        <w:tabs>
          <w:tab w:val="right" w:leader="dot" w:pos="8494"/>
        </w:tabs>
        <w:rPr>
          <w:rFonts w:eastAsiaTheme="minorEastAsia"/>
          <w:noProof/>
          <w:kern w:val="0"/>
          <w:sz w:val="22"/>
          <w:szCs w:val="22"/>
          <w:lang w:eastAsia="sv-SE"/>
          <w14:numSpacing w14:val="default"/>
        </w:rPr>
      </w:pPr>
      <w:hyperlink w:history="1" w:anchor="_Toc48747646">
        <w:r w:rsidRPr="00AF6B10">
          <w:rPr>
            <w:rStyle w:val="Hyperlnk"/>
            <w:noProof/>
          </w:rPr>
          <w:t>15.7 Certifierade alkomätare</w:t>
        </w:r>
        <w:r>
          <w:rPr>
            <w:noProof/>
            <w:webHidden/>
          </w:rPr>
          <w:tab/>
        </w:r>
        <w:r>
          <w:rPr>
            <w:noProof/>
            <w:webHidden/>
          </w:rPr>
          <w:fldChar w:fldCharType="begin"/>
        </w:r>
        <w:r>
          <w:rPr>
            <w:noProof/>
            <w:webHidden/>
          </w:rPr>
          <w:instrText xml:space="preserve"> PAGEREF _Toc48747646 \h </w:instrText>
        </w:r>
        <w:r>
          <w:rPr>
            <w:noProof/>
            <w:webHidden/>
          </w:rPr>
        </w:r>
        <w:r>
          <w:rPr>
            <w:noProof/>
            <w:webHidden/>
          </w:rPr>
          <w:fldChar w:fldCharType="separate"/>
        </w:r>
        <w:r w:rsidR="005465F3">
          <w:rPr>
            <w:noProof/>
            <w:webHidden/>
          </w:rPr>
          <w:t>35</w:t>
        </w:r>
        <w:r>
          <w:rPr>
            <w:noProof/>
            <w:webHidden/>
          </w:rPr>
          <w:fldChar w:fldCharType="end"/>
        </w:r>
      </w:hyperlink>
    </w:p>
    <w:p w:rsidR="008B7A38" w:rsidRDefault="008B7A38" w14:paraId="073B0EE4" w14:textId="0E633C40">
      <w:pPr>
        <w:pStyle w:val="Innehll2"/>
        <w:tabs>
          <w:tab w:val="right" w:leader="dot" w:pos="8494"/>
        </w:tabs>
        <w:rPr>
          <w:rFonts w:eastAsiaTheme="minorEastAsia"/>
          <w:noProof/>
          <w:kern w:val="0"/>
          <w:sz w:val="22"/>
          <w:szCs w:val="22"/>
          <w:lang w:eastAsia="sv-SE"/>
          <w14:numSpacing w14:val="default"/>
        </w:rPr>
      </w:pPr>
      <w:hyperlink w:history="1" w:anchor="_Toc48747647">
        <w:r w:rsidRPr="00AF6B10">
          <w:rPr>
            <w:rStyle w:val="Hyperlnk"/>
            <w:noProof/>
          </w:rPr>
          <w:t>15.8 Terrorsäkra infrastrukturen</w:t>
        </w:r>
        <w:r>
          <w:rPr>
            <w:noProof/>
            <w:webHidden/>
          </w:rPr>
          <w:tab/>
        </w:r>
        <w:r>
          <w:rPr>
            <w:noProof/>
            <w:webHidden/>
          </w:rPr>
          <w:fldChar w:fldCharType="begin"/>
        </w:r>
        <w:r>
          <w:rPr>
            <w:noProof/>
            <w:webHidden/>
          </w:rPr>
          <w:instrText xml:space="preserve"> PAGEREF _Toc48747647 \h </w:instrText>
        </w:r>
        <w:r>
          <w:rPr>
            <w:noProof/>
            <w:webHidden/>
          </w:rPr>
        </w:r>
        <w:r>
          <w:rPr>
            <w:noProof/>
            <w:webHidden/>
          </w:rPr>
          <w:fldChar w:fldCharType="separate"/>
        </w:r>
        <w:r w:rsidR="005465F3">
          <w:rPr>
            <w:noProof/>
            <w:webHidden/>
          </w:rPr>
          <w:t>35</w:t>
        </w:r>
        <w:r>
          <w:rPr>
            <w:noProof/>
            <w:webHidden/>
          </w:rPr>
          <w:fldChar w:fldCharType="end"/>
        </w:r>
      </w:hyperlink>
    </w:p>
    <w:p w:rsidR="008B7A38" w:rsidRDefault="008B7A38" w14:paraId="7FB6FAAB" w14:textId="171FD077">
      <w:pPr>
        <w:pStyle w:val="Innehll1"/>
        <w:tabs>
          <w:tab w:val="right" w:leader="dot" w:pos="8494"/>
        </w:tabs>
        <w:rPr>
          <w:rFonts w:eastAsiaTheme="minorEastAsia"/>
          <w:noProof/>
          <w:kern w:val="0"/>
          <w:sz w:val="22"/>
          <w:szCs w:val="22"/>
          <w:lang w:eastAsia="sv-SE"/>
          <w14:numSpacing w14:val="default"/>
        </w:rPr>
      </w:pPr>
      <w:hyperlink w:history="1" w:anchor="_Toc48747648">
        <w:r w:rsidRPr="00AF6B10">
          <w:rPr>
            <w:rStyle w:val="Hyperlnk"/>
            <w:noProof/>
          </w:rPr>
          <w:t>16 Svenska vägar med miljö i fokus</w:t>
        </w:r>
        <w:r>
          <w:rPr>
            <w:noProof/>
            <w:webHidden/>
          </w:rPr>
          <w:tab/>
        </w:r>
        <w:r>
          <w:rPr>
            <w:noProof/>
            <w:webHidden/>
          </w:rPr>
          <w:fldChar w:fldCharType="begin"/>
        </w:r>
        <w:r>
          <w:rPr>
            <w:noProof/>
            <w:webHidden/>
          </w:rPr>
          <w:instrText xml:space="preserve"> PAGEREF _Toc48747648 \h </w:instrText>
        </w:r>
        <w:r>
          <w:rPr>
            <w:noProof/>
            <w:webHidden/>
          </w:rPr>
        </w:r>
        <w:r>
          <w:rPr>
            <w:noProof/>
            <w:webHidden/>
          </w:rPr>
          <w:fldChar w:fldCharType="separate"/>
        </w:r>
        <w:r w:rsidR="005465F3">
          <w:rPr>
            <w:noProof/>
            <w:webHidden/>
          </w:rPr>
          <w:t>36</w:t>
        </w:r>
        <w:r>
          <w:rPr>
            <w:noProof/>
            <w:webHidden/>
          </w:rPr>
          <w:fldChar w:fldCharType="end"/>
        </w:r>
      </w:hyperlink>
    </w:p>
    <w:p w:rsidR="008B7A38" w:rsidRDefault="008B7A38" w14:paraId="29BB7B04" w14:textId="54668D7E">
      <w:pPr>
        <w:pStyle w:val="Innehll1"/>
        <w:tabs>
          <w:tab w:val="right" w:leader="dot" w:pos="8494"/>
        </w:tabs>
        <w:rPr>
          <w:rFonts w:eastAsiaTheme="minorEastAsia"/>
          <w:noProof/>
          <w:kern w:val="0"/>
          <w:sz w:val="22"/>
          <w:szCs w:val="22"/>
          <w:lang w:eastAsia="sv-SE"/>
          <w14:numSpacing w14:val="default"/>
        </w:rPr>
      </w:pPr>
      <w:hyperlink w:history="1" w:anchor="_Toc48747649">
        <w:r w:rsidRPr="00AF6B10">
          <w:rPr>
            <w:rStyle w:val="Hyperlnk"/>
            <w:noProof/>
          </w:rPr>
          <w:t>17 Forskning och innovation för framtidens vägar</w:t>
        </w:r>
        <w:r>
          <w:rPr>
            <w:noProof/>
            <w:webHidden/>
          </w:rPr>
          <w:tab/>
        </w:r>
        <w:r>
          <w:rPr>
            <w:noProof/>
            <w:webHidden/>
          </w:rPr>
          <w:fldChar w:fldCharType="begin"/>
        </w:r>
        <w:r>
          <w:rPr>
            <w:noProof/>
            <w:webHidden/>
          </w:rPr>
          <w:instrText xml:space="preserve"> PAGEREF _Toc48747649 \h </w:instrText>
        </w:r>
        <w:r>
          <w:rPr>
            <w:noProof/>
            <w:webHidden/>
          </w:rPr>
        </w:r>
        <w:r>
          <w:rPr>
            <w:noProof/>
            <w:webHidden/>
          </w:rPr>
          <w:fldChar w:fldCharType="separate"/>
        </w:r>
        <w:r w:rsidR="005465F3">
          <w:rPr>
            <w:noProof/>
            <w:webHidden/>
          </w:rPr>
          <w:t>37</w:t>
        </w:r>
        <w:r>
          <w:rPr>
            <w:noProof/>
            <w:webHidden/>
          </w:rPr>
          <w:fldChar w:fldCharType="end"/>
        </w:r>
      </w:hyperlink>
    </w:p>
    <w:p w:rsidR="008B7A38" w:rsidRDefault="008B7A38" w14:paraId="186B1CE6" w14:textId="57CECAEF">
      <w:pPr>
        <w:pStyle w:val="Innehll2"/>
        <w:tabs>
          <w:tab w:val="right" w:leader="dot" w:pos="8494"/>
        </w:tabs>
        <w:rPr>
          <w:rFonts w:eastAsiaTheme="minorEastAsia"/>
          <w:noProof/>
          <w:kern w:val="0"/>
          <w:sz w:val="22"/>
          <w:szCs w:val="22"/>
          <w:lang w:eastAsia="sv-SE"/>
          <w14:numSpacing w14:val="default"/>
        </w:rPr>
      </w:pPr>
      <w:hyperlink w:history="1" w:anchor="_Toc48747650">
        <w:r w:rsidRPr="00AF6B10">
          <w:rPr>
            <w:rStyle w:val="Hyperlnk"/>
            <w:noProof/>
          </w:rPr>
          <w:t>17.1 Elektrifierade testvägar</w:t>
        </w:r>
        <w:r>
          <w:rPr>
            <w:noProof/>
            <w:webHidden/>
          </w:rPr>
          <w:tab/>
        </w:r>
        <w:r>
          <w:rPr>
            <w:noProof/>
            <w:webHidden/>
          </w:rPr>
          <w:fldChar w:fldCharType="begin"/>
        </w:r>
        <w:r>
          <w:rPr>
            <w:noProof/>
            <w:webHidden/>
          </w:rPr>
          <w:instrText xml:space="preserve"> PAGEREF _Toc48747650 \h </w:instrText>
        </w:r>
        <w:r>
          <w:rPr>
            <w:noProof/>
            <w:webHidden/>
          </w:rPr>
        </w:r>
        <w:r>
          <w:rPr>
            <w:noProof/>
            <w:webHidden/>
          </w:rPr>
          <w:fldChar w:fldCharType="separate"/>
        </w:r>
        <w:r w:rsidR="005465F3">
          <w:rPr>
            <w:noProof/>
            <w:webHidden/>
          </w:rPr>
          <w:t>37</w:t>
        </w:r>
        <w:r>
          <w:rPr>
            <w:noProof/>
            <w:webHidden/>
          </w:rPr>
          <w:fldChar w:fldCharType="end"/>
        </w:r>
      </w:hyperlink>
    </w:p>
    <w:p w:rsidR="008B7A38" w:rsidRDefault="008B7A38" w14:paraId="6040723A" w14:textId="066F345E">
      <w:pPr>
        <w:pStyle w:val="Innehll2"/>
        <w:tabs>
          <w:tab w:val="right" w:leader="dot" w:pos="8494"/>
        </w:tabs>
        <w:rPr>
          <w:rFonts w:eastAsiaTheme="minorEastAsia"/>
          <w:noProof/>
          <w:kern w:val="0"/>
          <w:sz w:val="22"/>
          <w:szCs w:val="22"/>
          <w:lang w:eastAsia="sv-SE"/>
          <w14:numSpacing w14:val="default"/>
        </w:rPr>
      </w:pPr>
      <w:hyperlink w:history="1" w:anchor="_Toc48747651">
        <w:r w:rsidRPr="00AF6B10">
          <w:rPr>
            <w:rStyle w:val="Hyperlnk"/>
            <w:noProof/>
          </w:rPr>
          <w:t>17.2 Självkörande fordon och teknik</w:t>
        </w:r>
        <w:r>
          <w:rPr>
            <w:noProof/>
            <w:webHidden/>
          </w:rPr>
          <w:tab/>
        </w:r>
        <w:r>
          <w:rPr>
            <w:noProof/>
            <w:webHidden/>
          </w:rPr>
          <w:fldChar w:fldCharType="begin"/>
        </w:r>
        <w:r>
          <w:rPr>
            <w:noProof/>
            <w:webHidden/>
          </w:rPr>
          <w:instrText xml:space="preserve"> PAGEREF _Toc48747651 \h </w:instrText>
        </w:r>
        <w:r>
          <w:rPr>
            <w:noProof/>
            <w:webHidden/>
          </w:rPr>
        </w:r>
        <w:r>
          <w:rPr>
            <w:noProof/>
            <w:webHidden/>
          </w:rPr>
          <w:fldChar w:fldCharType="separate"/>
        </w:r>
        <w:r w:rsidR="005465F3">
          <w:rPr>
            <w:noProof/>
            <w:webHidden/>
          </w:rPr>
          <w:t>37</w:t>
        </w:r>
        <w:r>
          <w:rPr>
            <w:noProof/>
            <w:webHidden/>
          </w:rPr>
          <w:fldChar w:fldCharType="end"/>
        </w:r>
      </w:hyperlink>
    </w:p>
    <w:p w:rsidR="008B7A38" w:rsidRDefault="008B7A38" w14:paraId="236B10A3" w14:textId="5EDCF6A4">
      <w:pPr>
        <w:pStyle w:val="Innehll2"/>
        <w:tabs>
          <w:tab w:val="right" w:leader="dot" w:pos="8494"/>
        </w:tabs>
        <w:rPr>
          <w:rFonts w:eastAsiaTheme="minorEastAsia"/>
          <w:noProof/>
          <w:kern w:val="0"/>
          <w:sz w:val="22"/>
          <w:szCs w:val="22"/>
          <w:lang w:eastAsia="sv-SE"/>
          <w14:numSpacing w14:val="default"/>
        </w:rPr>
      </w:pPr>
      <w:hyperlink w:history="1" w:anchor="_Toc48747652">
        <w:r w:rsidRPr="00AF6B10">
          <w:rPr>
            <w:rStyle w:val="Hyperlnk"/>
            <w:noProof/>
          </w:rPr>
          <w:t>17.3 Självkörande fordon och ansvar</w:t>
        </w:r>
        <w:r>
          <w:rPr>
            <w:noProof/>
            <w:webHidden/>
          </w:rPr>
          <w:tab/>
        </w:r>
        <w:r>
          <w:rPr>
            <w:noProof/>
            <w:webHidden/>
          </w:rPr>
          <w:fldChar w:fldCharType="begin"/>
        </w:r>
        <w:r>
          <w:rPr>
            <w:noProof/>
            <w:webHidden/>
          </w:rPr>
          <w:instrText xml:space="preserve"> PAGEREF _Toc48747652 \h </w:instrText>
        </w:r>
        <w:r>
          <w:rPr>
            <w:noProof/>
            <w:webHidden/>
          </w:rPr>
        </w:r>
        <w:r>
          <w:rPr>
            <w:noProof/>
            <w:webHidden/>
          </w:rPr>
          <w:fldChar w:fldCharType="separate"/>
        </w:r>
        <w:r w:rsidR="005465F3">
          <w:rPr>
            <w:noProof/>
            <w:webHidden/>
          </w:rPr>
          <w:t>37</w:t>
        </w:r>
        <w:r>
          <w:rPr>
            <w:noProof/>
            <w:webHidden/>
          </w:rPr>
          <w:fldChar w:fldCharType="end"/>
        </w:r>
      </w:hyperlink>
    </w:p>
    <w:p w:rsidR="008B7A38" w:rsidRDefault="008B7A38" w14:paraId="5D69F077" w14:textId="31AA63BF">
      <w:pPr>
        <w:pStyle w:val="Innehll2"/>
        <w:tabs>
          <w:tab w:val="right" w:leader="dot" w:pos="8494"/>
        </w:tabs>
        <w:rPr>
          <w:rFonts w:eastAsiaTheme="minorEastAsia"/>
          <w:noProof/>
          <w:kern w:val="0"/>
          <w:sz w:val="22"/>
          <w:szCs w:val="22"/>
          <w:lang w:eastAsia="sv-SE"/>
          <w14:numSpacing w14:val="default"/>
        </w:rPr>
      </w:pPr>
      <w:hyperlink w:history="1" w:anchor="_Toc48747653">
        <w:r w:rsidRPr="00AF6B10">
          <w:rPr>
            <w:rStyle w:val="Hyperlnk"/>
            <w:noProof/>
          </w:rPr>
          <w:t>17.4 Körkortsfunktioner</w:t>
        </w:r>
        <w:r>
          <w:rPr>
            <w:noProof/>
            <w:webHidden/>
          </w:rPr>
          <w:tab/>
        </w:r>
        <w:r>
          <w:rPr>
            <w:noProof/>
            <w:webHidden/>
          </w:rPr>
          <w:fldChar w:fldCharType="begin"/>
        </w:r>
        <w:r>
          <w:rPr>
            <w:noProof/>
            <w:webHidden/>
          </w:rPr>
          <w:instrText xml:space="preserve"> PAGEREF _Toc48747653 \h </w:instrText>
        </w:r>
        <w:r>
          <w:rPr>
            <w:noProof/>
            <w:webHidden/>
          </w:rPr>
        </w:r>
        <w:r>
          <w:rPr>
            <w:noProof/>
            <w:webHidden/>
          </w:rPr>
          <w:fldChar w:fldCharType="separate"/>
        </w:r>
        <w:r w:rsidR="005465F3">
          <w:rPr>
            <w:noProof/>
            <w:webHidden/>
          </w:rPr>
          <w:t>38</w:t>
        </w:r>
        <w:r>
          <w:rPr>
            <w:noProof/>
            <w:webHidden/>
          </w:rPr>
          <w:fldChar w:fldCharType="end"/>
        </w:r>
      </w:hyperlink>
    </w:p>
    <w:p w:rsidR="008B7A38" w:rsidRDefault="008B7A38" w14:paraId="443AE85C" w14:textId="43F6210A">
      <w:pPr>
        <w:pStyle w:val="Innehll1"/>
        <w:tabs>
          <w:tab w:val="right" w:leader="dot" w:pos="8494"/>
        </w:tabs>
        <w:rPr>
          <w:rFonts w:eastAsiaTheme="minorEastAsia"/>
          <w:noProof/>
          <w:kern w:val="0"/>
          <w:sz w:val="22"/>
          <w:szCs w:val="22"/>
          <w:lang w:eastAsia="sv-SE"/>
          <w14:numSpacing w14:val="default"/>
        </w:rPr>
      </w:pPr>
      <w:hyperlink w:history="1" w:anchor="_Toc48747654">
        <w:r w:rsidRPr="00AF6B10">
          <w:rPr>
            <w:rStyle w:val="Hyperlnk"/>
            <w:noProof/>
          </w:rPr>
          <w:t>18 Utbildning och körkort</w:t>
        </w:r>
        <w:r>
          <w:rPr>
            <w:noProof/>
            <w:webHidden/>
          </w:rPr>
          <w:tab/>
        </w:r>
        <w:r>
          <w:rPr>
            <w:noProof/>
            <w:webHidden/>
          </w:rPr>
          <w:fldChar w:fldCharType="begin"/>
        </w:r>
        <w:r>
          <w:rPr>
            <w:noProof/>
            <w:webHidden/>
          </w:rPr>
          <w:instrText xml:space="preserve"> PAGEREF _Toc48747654 \h </w:instrText>
        </w:r>
        <w:r>
          <w:rPr>
            <w:noProof/>
            <w:webHidden/>
          </w:rPr>
        </w:r>
        <w:r>
          <w:rPr>
            <w:noProof/>
            <w:webHidden/>
          </w:rPr>
          <w:fldChar w:fldCharType="separate"/>
        </w:r>
        <w:r w:rsidR="005465F3">
          <w:rPr>
            <w:noProof/>
            <w:webHidden/>
          </w:rPr>
          <w:t>38</w:t>
        </w:r>
        <w:r>
          <w:rPr>
            <w:noProof/>
            <w:webHidden/>
          </w:rPr>
          <w:fldChar w:fldCharType="end"/>
        </w:r>
      </w:hyperlink>
    </w:p>
    <w:p w:rsidR="008B7A38" w:rsidRDefault="008B7A38" w14:paraId="22F0F72D" w14:textId="44B79425">
      <w:pPr>
        <w:pStyle w:val="Innehll2"/>
        <w:tabs>
          <w:tab w:val="right" w:leader="dot" w:pos="8494"/>
        </w:tabs>
        <w:rPr>
          <w:rFonts w:eastAsiaTheme="minorEastAsia"/>
          <w:noProof/>
          <w:kern w:val="0"/>
          <w:sz w:val="22"/>
          <w:szCs w:val="22"/>
          <w:lang w:eastAsia="sv-SE"/>
          <w14:numSpacing w14:val="default"/>
        </w:rPr>
      </w:pPr>
      <w:hyperlink w:history="1" w:anchor="_Toc48747655">
        <w:r w:rsidRPr="00AF6B10">
          <w:rPr>
            <w:rStyle w:val="Hyperlnk"/>
            <w:noProof/>
          </w:rPr>
          <w:t>18.1 Körkortets utformning och funktion</w:t>
        </w:r>
        <w:r>
          <w:rPr>
            <w:noProof/>
            <w:webHidden/>
          </w:rPr>
          <w:tab/>
        </w:r>
        <w:r>
          <w:rPr>
            <w:noProof/>
            <w:webHidden/>
          </w:rPr>
          <w:fldChar w:fldCharType="begin"/>
        </w:r>
        <w:r>
          <w:rPr>
            <w:noProof/>
            <w:webHidden/>
          </w:rPr>
          <w:instrText xml:space="preserve"> PAGEREF _Toc48747655 \h </w:instrText>
        </w:r>
        <w:r>
          <w:rPr>
            <w:noProof/>
            <w:webHidden/>
          </w:rPr>
        </w:r>
        <w:r>
          <w:rPr>
            <w:noProof/>
            <w:webHidden/>
          </w:rPr>
          <w:fldChar w:fldCharType="separate"/>
        </w:r>
        <w:r w:rsidR="005465F3">
          <w:rPr>
            <w:noProof/>
            <w:webHidden/>
          </w:rPr>
          <w:t>38</w:t>
        </w:r>
        <w:r>
          <w:rPr>
            <w:noProof/>
            <w:webHidden/>
          </w:rPr>
          <w:fldChar w:fldCharType="end"/>
        </w:r>
      </w:hyperlink>
    </w:p>
    <w:p w:rsidR="008B7A38" w:rsidRDefault="008B7A38" w14:paraId="11474674" w14:textId="1145E233">
      <w:pPr>
        <w:pStyle w:val="Innehll2"/>
        <w:tabs>
          <w:tab w:val="right" w:leader="dot" w:pos="8494"/>
        </w:tabs>
        <w:rPr>
          <w:rFonts w:eastAsiaTheme="minorEastAsia"/>
          <w:noProof/>
          <w:kern w:val="0"/>
          <w:sz w:val="22"/>
          <w:szCs w:val="22"/>
          <w:lang w:eastAsia="sv-SE"/>
          <w14:numSpacing w14:val="default"/>
        </w:rPr>
      </w:pPr>
      <w:hyperlink w:history="1" w:anchor="_Toc48747656">
        <w:r w:rsidRPr="00AF6B10">
          <w:rPr>
            <w:rStyle w:val="Hyperlnk"/>
            <w:noProof/>
          </w:rPr>
          <w:t>18.2 Beteende</w:t>
        </w:r>
        <w:r>
          <w:rPr>
            <w:noProof/>
            <w:webHidden/>
          </w:rPr>
          <w:tab/>
        </w:r>
        <w:r>
          <w:rPr>
            <w:noProof/>
            <w:webHidden/>
          </w:rPr>
          <w:fldChar w:fldCharType="begin"/>
        </w:r>
        <w:r>
          <w:rPr>
            <w:noProof/>
            <w:webHidden/>
          </w:rPr>
          <w:instrText xml:space="preserve"> PAGEREF _Toc48747656 \h </w:instrText>
        </w:r>
        <w:r>
          <w:rPr>
            <w:noProof/>
            <w:webHidden/>
          </w:rPr>
        </w:r>
        <w:r>
          <w:rPr>
            <w:noProof/>
            <w:webHidden/>
          </w:rPr>
          <w:fldChar w:fldCharType="separate"/>
        </w:r>
        <w:r w:rsidR="005465F3">
          <w:rPr>
            <w:noProof/>
            <w:webHidden/>
          </w:rPr>
          <w:t>38</w:t>
        </w:r>
        <w:r>
          <w:rPr>
            <w:noProof/>
            <w:webHidden/>
          </w:rPr>
          <w:fldChar w:fldCharType="end"/>
        </w:r>
      </w:hyperlink>
    </w:p>
    <w:p w:rsidR="008B7A38" w:rsidRDefault="008B7A38" w14:paraId="76668017" w14:textId="3A8475B1">
      <w:pPr>
        <w:pStyle w:val="Innehll2"/>
        <w:tabs>
          <w:tab w:val="right" w:leader="dot" w:pos="8494"/>
        </w:tabs>
        <w:rPr>
          <w:rFonts w:eastAsiaTheme="minorEastAsia"/>
          <w:noProof/>
          <w:kern w:val="0"/>
          <w:sz w:val="22"/>
          <w:szCs w:val="22"/>
          <w:lang w:eastAsia="sv-SE"/>
          <w14:numSpacing w14:val="default"/>
        </w:rPr>
      </w:pPr>
      <w:hyperlink w:history="1" w:anchor="_Toc48747657">
        <w:r w:rsidRPr="00AF6B10">
          <w:rPr>
            <w:rStyle w:val="Hyperlnk"/>
            <w:noProof/>
          </w:rPr>
          <w:t>18.3 Utbildning av yrkesförare</w:t>
        </w:r>
        <w:r>
          <w:rPr>
            <w:noProof/>
            <w:webHidden/>
          </w:rPr>
          <w:tab/>
        </w:r>
        <w:r>
          <w:rPr>
            <w:noProof/>
            <w:webHidden/>
          </w:rPr>
          <w:fldChar w:fldCharType="begin"/>
        </w:r>
        <w:r>
          <w:rPr>
            <w:noProof/>
            <w:webHidden/>
          </w:rPr>
          <w:instrText xml:space="preserve"> PAGEREF _Toc48747657 \h </w:instrText>
        </w:r>
        <w:r>
          <w:rPr>
            <w:noProof/>
            <w:webHidden/>
          </w:rPr>
        </w:r>
        <w:r>
          <w:rPr>
            <w:noProof/>
            <w:webHidden/>
          </w:rPr>
          <w:fldChar w:fldCharType="separate"/>
        </w:r>
        <w:r w:rsidR="005465F3">
          <w:rPr>
            <w:noProof/>
            <w:webHidden/>
          </w:rPr>
          <w:t>39</w:t>
        </w:r>
        <w:r>
          <w:rPr>
            <w:noProof/>
            <w:webHidden/>
          </w:rPr>
          <w:fldChar w:fldCharType="end"/>
        </w:r>
      </w:hyperlink>
    </w:p>
    <w:p w:rsidR="008B7A38" w:rsidRDefault="008B7A38" w14:paraId="554CFC26" w14:textId="59D29ECC">
      <w:pPr>
        <w:pStyle w:val="Innehll2"/>
        <w:tabs>
          <w:tab w:val="right" w:leader="dot" w:pos="8494"/>
        </w:tabs>
        <w:rPr>
          <w:rFonts w:eastAsiaTheme="minorEastAsia"/>
          <w:noProof/>
          <w:kern w:val="0"/>
          <w:sz w:val="22"/>
          <w:szCs w:val="22"/>
          <w:lang w:eastAsia="sv-SE"/>
          <w14:numSpacing w14:val="default"/>
        </w:rPr>
      </w:pPr>
      <w:hyperlink w:history="1" w:anchor="_Toc48747658">
        <w:r w:rsidRPr="00AF6B10">
          <w:rPr>
            <w:rStyle w:val="Hyperlnk"/>
            <w:noProof/>
          </w:rPr>
          <w:t>18.4 Trafikutbildning i grundskolan</w:t>
        </w:r>
        <w:r>
          <w:rPr>
            <w:noProof/>
            <w:webHidden/>
          </w:rPr>
          <w:tab/>
        </w:r>
        <w:r>
          <w:rPr>
            <w:noProof/>
            <w:webHidden/>
          </w:rPr>
          <w:fldChar w:fldCharType="begin"/>
        </w:r>
        <w:r>
          <w:rPr>
            <w:noProof/>
            <w:webHidden/>
          </w:rPr>
          <w:instrText xml:space="preserve"> PAGEREF _Toc48747658 \h </w:instrText>
        </w:r>
        <w:r>
          <w:rPr>
            <w:noProof/>
            <w:webHidden/>
          </w:rPr>
        </w:r>
        <w:r>
          <w:rPr>
            <w:noProof/>
            <w:webHidden/>
          </w:rPr>
          <w:fldChar w:fldCharType="separate"/>
        </w:r>
        <w:r w:rsidR="005465F3">
          <w:rPr>
            <w:noProof/>
            <w:webHidden/>
          </w:rPr>
          <w:t>39</w:t>
        </w:r>
        <w:r>
          <w:rPr>
            <w:noProof/>
            <w:webHidden/>
          </w:rPr>
          <w:fldChar w:fldCharType="end"/>
        </w:r>
      </w:hyperlink>
    </w:p>
    <w:p w:rsidR="008B7A38" w:rsidRDefault="008B7A38" w14:paraId="05721925" w14:textId="563B8227">
      <w:pPr>
        <w:pStyle w:val="Innehll2"/>
        <w:tabs>
          <w:tab w:val="right" w:leader="dot" w:pos="8494"/>
        </w:tabs>
        <w:rPr>
          <w:rFonts w:eastAsiaTheme="minorEastAsia"/>
          <w:noProof/>
          <w:kern w:val="0"/>
          <w:sz w:val="22"/>
          <w:szCs w:val="22"/>
          <w:lang w:eastAsia="sv-SE"/>
          <w14:numSpacing w14:val="default"/>
        </w:rPr>
      </w:pPr>
      <w:hyperlink w:history="1" w:anchor="_Toc48747659">
        <w:r w:rsidRPr="00AF6B10">
          <w:rPr>
            <w:rStyle w:val="Hyperlnk"/>
            <w:noProof/>
          </w:rPr>
          <w:t>18.5 Snabbare väg för blivande taxiförare</w:t>
        </w:r>
        <w:r>
          <w:rPr>
            <w:noProof/>
            <w:webHidden/>
          </w:rPr>
          <w:tab/>
        </w:r>
        <w:r>
          <w:rPr>
            <w:noProof/>
            <w:webHidden/>
          </w:rPr>
          <w:fldChar w:fldCharType="begin"/>
        </w:r>
        <w:r>
          <w:rPr>
            <w:noProof/>
            <w:webHidden/>
          </w:rPr>
          <w:instrText xml:space="preserve"> PAGEREF _Toc48747659 \h </w:instrText>
        </w:r>
        <w:r>
          <w:rPr>
            <w:noProof/>
            <w:webHidden/>
          </w:rPr>
        </w:r>
        <w:r>
          <w:rPr>
            <w:noProof/>
            <w:webHidden/>
          </w:rPr>
          <w:fldChar w:fldCharType="separate"/>
        </w:r>
        <w:r w:rsidR="005465F3">
          <w:rPr>
            <w:noProof/>
            <w:webHidden/>
          </w:rPr>
          <w:t>39</w:t>
        </w:r>
        <w:r>
          <w:rPr>
            <w:noProof/>
            <w:webHidden/>
          </w:rPr>
          <w:fldChar w:fldCharType="end"/>
        </w:r>
      </w:hyperlink>
    </w:p>
    <w:p w:rsidR="008B7A38" w:rsidRDefault="008B7A38" w14:paraId="053B6408" w14:textId="57983890">
      <w:pPr>
        <w:pStyle w:val="Innehll2"/>
        <w:tabs>
          <w:tab w:val="right" w:leader="dot" w:pos="8494"/>
        </w:tabs>
        <w:rPr>
          <w:rFonts w:eastAsiaTheme="minorEastAsia"/>
          <w:noProof/>
          <w:kern w:val="0"/>
          <w:sz w:val="22"/>
          <w:szCs w:val="22"/>
          <w:lang w:eastAsia="sv-SE"/>
          <w14:numSpacing w14:val="default"/>
        </w:rPr>
      </w:pPr>
      <w:hyperlink w:history="1" w:anchor="_Toc48747660">
        <w:r w:rsidRPr="00AF6B10">
          <w:rPr>
            <w:rStyle w:val="Hyperlnk"/>
            <w:noProof/>
          </w:rPr>
          <w:t>18.6 Minskning av antalet privata handledartillstånd för körkort</w:t>
        </w:r>
        <w:r>
          <w:rPr>
            <w:noProof/>
            <w:webHidden/>
          </w:rPr>
          <w:tab/>
        </w:r>
        <w:r>
          <w:rPr>
            <w:noProof/>
            <w:webHidden/>
          </w:rPr>
          <w:fldChar w:fldCharType="begin"/>
        </w:r>
        <w:r>
          <w:rPr>
            <w:noProof/>
            <w:webHidden/>
          </w:rPr>
          <w:instrText xml:space="preserve"> PAGEREF _Toc48747660 \h </w:instrText>
        </w:r>
        <w:r>
          <w:rPr>
            <w:noProof/>
            <w:webHidden/>
          </w:rPr>
        </w:r>
        <w:r>
          <w:rPr>
            <w:noProof/>
            <w:webHidden/>
          </w:rPr>
          <w:fldChar w:fldCharType="separate"/>
        </w:r>
        <w:r w:rsidR="005465F3">
          <w:rPr>
            <w:noProof/>
            <w:webHidden/>
          </w:rPr>
          <w:t>39</w:t>
        </w:r>
        <w:r>
          <w:rPr>
            <w:noProof/>
            <w:webHidden/>
          </w:rPr>
          <w:fldChar w:fldCharType="end"/>
        </w:r>
      </w:hyperlink>
    </w:p>
    <w:p w:rsidR="008B7A38" w:rsidRDefault="008B7A38" w14:paraId="5279343D" w14:textId="029699EA">
      <w:pPr>
        <w:pStyle w:val="Innehll2"/>
        <w:tabs>
          <w:tab w:val="right" w:leader="dot" w:pos="8494"/>
        </w:tabs>
        <w:rPr>
          <w:rFonts w:eastAsiaTheme="minorEastAsia"/>
          <w:noProof/>
          <w:kern w:val="0"/>
          <w:sz w:val="22"/>
          <w:szCs w:val="22"/>
          <w:lang w:eastAsia="sv-SE"/>
          <w14:numSpacing w14:val="default"/>
        </w:rPr>
      </w:pPr>
      <w:hyperlink w:history="1" w:anchor="_Toc48747661">
        <w:r w:rsidRPr="00AF6B10">
          <w:rPr>
            <w:rStyle w:val="Hyperlnk"/>
            <w:noProof/>
          </w:rPr>
          <w:t>18.7 Trafikskolor: hur man bygger upp utbildningen</w:t>
        </w:r>
        <w:r>
          <w:rPr>
            <w:noProof/>
            <w:webHidden/>
          </w:rPr>
          <w:tab/>
        </w:r>
        <w:r>
          <w:rPr>
            <w:noProof/>
            <w:webHidden/>
          </w:rPr>
          <w:fldChar w:fldCharType="begin"/>
        </w:r>
        <w:r>
          <w:rPr>
            <w:noProof/>
            <w:webHidden/>
          </w:rPr>
          <w:instrText xml:space="preserve"> PAGEREF _Toc48747661 \h </w:instrText>
        </w:r>
        <w:r>
          <w:rPr>
            <w:noProof/>
            <w:webHidden/>
          </w:rPr>
        </w:r>
        <w:r>
          <w:rPr>
            <w:noProof/>
            <w:webHidden/>
          </w:rPr>
          <w:fldChar w:fldCharType="separate"/>
        </w:r>
        <w:r w:rsidR="005465F3">
          <w:rPr>
            <w:noProof/>
            <w:webHidden/>
          </w:rPr>
          <w:t>40</w:t>
        </w:r>
        <w:r>
          <w:rPr>
            <w:noProof/>
            <w:webHidden/>
          </w:rPr>
          <w:fldChar w:fldCharType="end"/>
        </w:r>
      </w:hyperlink>
    </w:p>
    <w:p w:rsidR="008B7A38" w:rsidRDefault="008B7A38" w14:paraId="0ED5DDE2" w14:textId="6F158F1E">
      <w:pPr>
        <w:pStyle w:val="Innehll2"/>
        <w:tabs>
          <w:tab w:val="right" w:leader="dot" w:pos="8494"/>
        </w:tabs>
        <w:rPr>
          <w:rFonts w:eastAsiaTheme="minorEastAsia"/>
          <w:noProof/>
          <w:kern w:val="0"/>
          <w:sz w:val="22"/>
          <w:szCs w:val="22"/>
          <w:lang w:eastAsia="sv-SE"/>
          <w14:numSpacing w14:val="default"/>
        </w:rPr>
      </w:pPr>
      <w:hyperlink w:history="1" w:anchor="_Toc48747662">
        <w:r w:rsidRPr="00AF6B10">
          <w:rPr>
            <w:rStyle w:val="Hyperlnk"/>
            <w:noProof/>
          </w:rPr>
          <w:t>18.8 Uppkörningstider för trafikskolor</w:t>
        </w:r>
        <w:r>
          <w:rPr>
            <w:noProof/>
            <w:webHidden/>
          </w:rPr>
          <w:tab/>
        </w:r>
        <w:r>
          <w:rPr>
            <w:noProof/>
            <w:webHidden/>
          </w:rPr>
          <w:fldChar w:fldCharType="begin"/>
        </w:r>
        <w:r>
          <w:rPr>
            <w:noProof/>
            <w:webHidden/>
          </w:rPr>
          <w:instrText xml:space="preserve"> PAGEREF _Toc48747662 \h </w:instrText>
        </w:r>
        <w:r>
          <w:rPr>
            <w:noProof/>
            <w:webHidden/>
          </w:rPr>
        </w:r>
        <w:r>
          <w:rPr>
            <w:noProof/>
            <w:webHidden/>
          </w:rPr>
          <w:fldChar w:fldCharType="separate"/>
        </w:r>
        <w:r w:rsidR="005465F3">
          <w:rPr>
            <w:noProof/>
            <w:webHidden/>
          </w:rPr>
          <w:t>40</w:t>
        </w:r>
        <w:r>
          <w:rPr>
            <w:noProof/>
            <w:webHidden/>
          </w:rPr>
          <w:fldChar w:fldCharType="end"/>
        </w:r>
      </w:hyperlink>
    </w:p>
    <w:p w:rsidR="008B7A38" w:rsidRDefault="008B7A38" w14:paraId="3DADD2C9" w14:textId="5B0E550D">
      <w:pPr>
        <w:pStyle w:val="Innehll2"/>
        <w:tabs>
          <w:tab w:val="right" w:leader="dot" w:pos="8494"/>
        </w:tabs>
        <w:rPr>
          <w:rFonts w:eastAsiaTheme="minorEastAsia"/>
          <w:noProof/>
          <w:kern w:val="0"/>
          <w:sz w:val="22"/>
          <w:szCs w:val="22"/>
          <w:lang w:eastAsia="sv-SE"/>
          <w14:numSpacing w14:val="default"/>
        </w:rPr>
      </w:pPr>
      <w:hyperlink w:history="1" w:anchor="_Toc48747663">
        <w:r w:rsidRPr="00AF6B10">
          <w:rPr>
            <w:rStyle w:val="Hyperlnk"/>
            <w:noProof/>
          </w:rPr>
          <w:t>18.9 Svarta körskolor</w:t>
        </w:r>
        <w:r>
          <w:rPr>
            <w:noProof/>
            <w:webHidden/>
          </w:rPr>
          <w:tab/>
        </w:r>
        <w:r>
          <w:rPr>
            <w:noProof/>
            <w:webHidden/>
          </w:rPr>
          <w:fldChar w:fldCharType="begin"/>
        </w:r>
        <w:r>
          <w:rPr>
            <w:noProof/>
            <w:webHidden/>
          </w:rPr>
          <w:instrText xml:space="preserve"> PAGEREF _Toc48747663 \h </w:instrText>
        </w:r>
        <w:r>
          <w:rPr>
            <w:noProof/>
            <w:webHidden/>
          </w:rPr>
        </w:r>
        <w:r>
          <w:rPr>
            <w:noProof/>
            <w:webHidden/>
          </w:rPr>
          <w:fldChar w:fldCharType="separate"/>
        </w:r>
        <w:r w:rsidR="005465F3">
          <w:rPr>
            <w:noProof/>
            <w:webHidden/>
          </w:rPr>
          <w:t>40</w:t>
        </w:r>
        <w:r>
          <w:rPr>
            <w:noProof/>
            <w:webHidden/>
          </w:rPr>
          <w:fldChar w:fldCharType="end"/>
        </w:r>
      </w:hyperlink>
    </w:p>
    <w:p w:rsidR="008B7A38" w:rsidRDefault="008B7A38" w14:paraId="507C3EE3" w14:textId="2452AADE">
      <w:pPr>
        <w:pStyle w:val="Innehll2"/>
        <w:tabs>
          <w:tab w:val="right" w:leader="dot" w:pos="8494"/>
        </w:tabs>
        <w:rPr>
          <w:rFonts w:eastAsiaTheme="minorEastAsia"/>
          <w:noProof/>
          <w:kern w:val="0"/>
          <w:sz w:val="22"/>
          <w:szCs w:val="22"/>
          <w:lang w:eastAsia="sv-SE"/>
          <w14:numSpacing w14:val="default"/>
        </w:rPr>
      </w:pPr>
      <w:hyperlink w:history="1" w:anchor="_Toc48747664">
        <w:r w:rsidRPr="00AF6B10">
          <w:rPr>
            <w:rStyle w:val="Hyperlnk"/>
            <w:noProof/>
          </w:rPr>
          <w:t>18.10 YKB inkluderat i körkortet</w:t>
        </w:r>
        <w:r>
          <w:rPr>
            <w:noProof/>
            <w:webHidden/>
          </w:rPr>
          <w:tab/>
        </w:r>
        <w:r>
          <w:rPr>
            <w:noProof/>
            <w:webHidden/>
          </w:rPr>
          <w:fldChar w:fldCharType="begin"/>
        </w:r>
        <w:r>
          <w:rPr>
            <w:noProof/>
            <w:webHidden/>
          </w:rPr>
          <w:instrText xml:space="preserve"> PAGEREF _Toc48747664 \h </w:instrText>
        </w:r>
        <w:r>
          <w:rPr>
            <w:noProof/>
            <w:webHidden/>
          </w:rPr>
        </w:r>
        <w:r>
          <w:rPr>
            <w:noProof/>
            <w:webHidden/>
          </w:rPr>
          <w:fldChar w:fldCharType="separate"/>
        </w:r>
        <w:r w:rsidR="005465F3">
          <w:rPr>
            <w:noProof/>
            <w:webHidden/>
          </w:rPr>
          <w:t>41</w:t>
        </w:r>
        <w:r>
          <w:rPr>
            <w:noProof/>
            <w:webHidden/>
          </w:rPr>
          <w:fldChar w:fldCharType="end"/>
        </w:r>
      </w:hyperlink>
    </w:p>
    <w:p w:rsidR="008B7A38" w:rsidRDefault="008B7A38" w14:paraId="49856A73" w14:textId="34006121">
      <w:pPr>
        <w:pStyle w:val="Innehll1"/>
        <w:tabs>
          <w:tab w:val="right" w:leader="dot" w:pos="8494"/>
        </w:tabs>
        <w:rPr>
          <w:rFonts w:eastAsiaTheme="minorEastAsia"/>
          <w:noProof/>
          <w:kern w:val="0"/>
          <w:sz w:val="22"/>
          <w:szCs w:val="22"/>
          <w:lang w:eastAsia="sv-SE"/>
          <w14:numSpacing w14:val="default"/>
        </w:rPr>
      </w:pPr>
      <w:hyperlink w:history="1" w:anchor="_Toc48747665">
        <w:r w:rsidRPr="00AF6B10">
          <w:rPr>
            <w:rStyle w:val="Hyperlnk"/>
            <w:noProof/>
          </w:rPr>
          <w:t>19 Medicinska bedömningar</w:t>
        </w:r>
        <w:r>
          <w:rPr>
            <w:noProof/>
            <w:webHidden/>
          </w:rPr>
          <w:tab/>
        </w:r>
        <w:r>
          <w:rPr>
            <w:noProof/>
            <w:webHidden/>
          </w:rPr>
          <w:fldChar w:fldCharType="begin"/>
        </w:r>
        <w:r>
          <w:rPr>
            <w:noProof/>
            <w:webHidden/>
          </w:rPr>
          <w:instrText xml:space="preserve"> PAGEREF _Toc48747665 \h </w:instrText>
        </w:r>
        <w:r>
          <w:rPr>
            <w:noProof/>
            <w:webHidden/>
          </w:rPr>
        </w:r>
        <w:r>
          <w:rPr>
            <w:noProof/>
            <w:webHidden/>
          </w:rPr>
          <w:fldChar w:fldCharType="separate"/>
        </w:r>
        <w:r w:rsidR="005465F3">
          <w:rPr>
            <w:noProof/>
            <w:webHidden/>
          </w:rPr>
          <w:t>41</w:t>
        </w:r>
        <w:r>
          <w:rPr>
            <w:noProof/>
            <w:webHidden/>
          </w:rPr>
          <w:fldChar w:fldCharType="end"/>
        </w:r>
      </w:hyperlink>
    </w:p>
    <w:p w:rsidR="008B7A38" w:rsidRDefault="008B7A38" w14:paraId="1E518B68" w14:textId="0D9AB69E">
      <w:pPr>
        <w:pStyle w:val="Innehll2"/>
        <w:tabs>
          <w:tab w:val="right" w:leader="dot" w:pos="8494"/>
        </w:tabs>
        <w:rPr>
          <w:rFonts w:eastAsiaTheme="minorEastAsia"/>
          <w:noProof/>
          <w:kern w:val="0"/>
          <w:sz w:val="22"/>
          <w:szCs w:val="22"/>
          <w:lang w:eastAsia="sv-SE"/>
          <w14:numSpacing w14:val="default"/>
        </w:rPr>
      </w:pPr>
      <w:hyperlink w:history="1" w:anchor="_Toc48747666">
        <w:r w:rsidRPr="00AF6B10">
          <w:rPr>
            <w:rStyle w:val="Hyperlnk"/>
            <w:noProof/>
          </w:rPr>
          <w:t>19.1 Läkarkontroller</w:t>
        </w:r>
        <w:r>
          <w:rPr>
            <w:noProof/>
            <w:webHidden/>
          </w:rPr>
          <w:tab/>
        </w:r>
        <w:r>
          <w:rPr>
            <w:noProof/>
            <w:webHidden/>
          </w:rPr>
          <w:fldChar w:fldCharType="begin"/>
        </w:r>
        <w:r>
          <w:rPr>
            <w:noProof/>
            <w:webHidden/>
          </w:rPr>
          <w:instrText xml:space="preserve"> PAGEREF _Toc48747666 \h </w:instrText>
        </w:r>
        <w:r>
          <w:rPr>
            <w:noProof/>
            <w:webHidden/>
          </w:rPr>
        </w:r>
        <w:r>
          <w:rPr>
            <w:noProof/>
            <w:webHidden/>
          </w:rPr>
          <w:fldChar w:fldCharType="separate"/>
        </w:r>
        <w:r w:rsidR="005465F3">
          <w:rPr>
            <w:noProof/>
            <w:webHidden/>
          </w:rPr>
          <w:t>41</w:t>
        </w:r>
        <w:r>
          <w:rPr>
            <w:noProof/>
            <w:webHidden/>
          </w:rPr>
          <w:fldChar w:fldCharType="end"/>
        </w:r>
      </w:hyperlink>
    </w:p>
    <w:p w:rsidR="008B7A38" w:rsidRDefault="008B7A38" w14:paraId="395DCF27" w14:textId="0DB0123B">
      <w:pPr>
        <w:pStyle w:val="Innehll2"/>
        <w:tabs>
          <w:tab w:val="right" w:leader="dot" w:pos="8494"/>
        </w:tabs>
        <w:rPr>
          <w:rFonts w:eastAsiaTheme="minorEastAsia"/>
          <w:noProof/>
          <w:kern w:val="0"/>
          <w:sz w:val="22"/>
          <w:szCs w:val="22"/>
          <w:lang w:eastAsia="sv-SE"/>
          <w14:numSpacing w14:val="default"/>
        </w:rPr>
      </w:pPr>
      <w:hyperlink w:history="1" w:anchor="_Toc48747667">
        <w:r w:rsidRPr="00AF6B10">
          <w:rPr>
            <w:rStyle w:val="Hyperlnk"/>
            <w:noProof/>
          </w:rPr>
          <w:t>19.2 Synkontroller</w:t>
        </w:r>
        <w:r>
          <w:rPr>
            <w:noProof/>
            <w:webHidden/>
          </w:rPr>
          <w:tab/>
        </w:r>
        <w:r>
          <w:rPr>
            <w:noProof/>
            <w:webHidden/>
          </w:rPr>
          <w:fldChar w:fldCharType="begin"/>
        </w:r>
        <w:r>
          <w:rPr>
            <w:noProof/>
            <w:webHidden/>
          </w:rPr>
          <w:instrText xml:space="preserve"> PAGEREF _Toc48747667 \h </w:instrText>
        </w:r>
        <w:r>
          <w:rPr>
            <w:noProof/>
            <w:webHidden/>
          </w:rPr>
        </w:r>
        <w:r>
          <w:rPr>
            <w:noProof/>
            <w:webHidden/>
          </w:rPr>
          <w:fldChar w:fldCharType="separate"/>
        </w:r>
        <w:r w:rsidR="005465F3">
          <w:rPr>
            <w:noProof/>
            <w:webHidden/>
          </w:rPr>
          <w:t>42</w:t>
        </w:r>
        <w:r>
          <w:rPr>
            <w:noProof/>
            <w:webHidden/>
          </w:rPr>
          <w:fldChar w:fldCharType="end"/>
        </w:r>
      </w:hyperlink>
    </w:p>
    <w:p w:rsidR="008B7A38" w:rsidRDefault="008B7A38" w14:paraId="5EE0D1C0" w14:textId="52907794">
      <w:pPr>
        <w:pStyle w:val="Innehll2"/>
        <w:tabs>
          <w:tab w:val="right" w:leader="dot" w:pos="8494"/>
        </w:tabs>
        <w:rPr>
          <w:rFonts w:eastAsiaTheme="minorEastAsia"/>
          <w:noProof/>
          <w:kern w:val="0"/>
          <w:sz w:val="22"/>
          <w:szCs w:val="22"/>
          <w:lang w:eastAsia="sv-SE"/>
          <w14:numSpacing w14:val="default"/>
        </w:rPr>
      </w:pPr>
      <w:hyperlink w:history="1" w:anchor="_Toc48747668">
        <w:r w:rsidRPr="00AF6B10">
          <w:rPr>
            <w:rStyle w:val="Hyperlnk"/>
            <w:noProof/>
          </w:rPr>
          <w:t>19.3 Medicinska krav på yrkesförare</w:t>
        </w:r>
        <w:r>
          <w:rPr>
            <w:noProof/>
            <w:webHidden/>
          </w:rPr>
          <w:tab/>
        </w:r>
        <w:r>
          <w:rPr>
            <w:noProof/>
            <w:webHidden/>
          </w:rPr>
          <w:fldChar w:fldCharType="begin"/>
        </w:r>
        <w:r>
          <w:rPr>
            <w:noProof/>
            <w:webHidden/>
          </w:rPr>
          <w:instrText xml:space="preserve"> PAGEREF _Toc48747668 \h </w:instrText>
        </w:r>
        <w:r>
          <w:rPr>
            <w:noProof/>
            <w:webHidden/>
          </w:rPr>
        </w:r>
        <w:r>
          <w:rPr>
            <w:noProof/>
            <w:webHidden/>
          </w:rPr>
          <w:fldChar w:fldCharType="separate"/>
        </w:r>
        <w:r w:rsidR="005465F3">
          <w:rPr>
            <w:noProof/>
            <w:webHidden/>
          </w:rPr>
          <w:t>42</w:t>
        </w:r>
        <w:r>
          <w:rPr>
            <w:noProof/>
            <w:webHidden/>
          </w:rPr>
          <w:fldChar w:fldCharType="end"/>
        </w:r>
      </w:hyperlink>
    </w:p>
    <w:p w:rsidR="008B7A38" w:rsidRDefault="008B7A38" w14:paraId="71DB90A2" w14:textId="6F0D5C05">
      <w:pPr>
        <w:pStyle w:val="Innehll1"/>
        <w:tabs>
          <w:tab w:val="right" w:leader="dot" w:pos="8494"/>
        </w:tabs>
        <w:rPr>
          <w:rFonts w:eastAsiaTheme="minorEastAsia"/>
          <w:noProof/>
          <w:kern w:val="0"/>
          <w:sz w:val="22"/>
          <w:szCs w:val="22"/>
          <w:lang w:eastAsia="sv-SE"/>
          <w14:numSpacing w14:val="default"/>
        </w:rPr>
      </w:pPr>
      <w:hyperlink w:history="1" w:anchor="_Toc48747669">
        <w:r w:rsidRPr="00AF6B10">
          <w:rPr>
            <w:rStyle w:val="Hyperlnk"/>
            <w:rFonts w:eastAsia="Calibri"/>
            <w:noProof/>
          </w:rPr>
          <w:t>20 Övrigt</w:t>
        </w:r>
        <w:r>
          <w:rPr>
            <w:noProof/>
            <w:webHidden/>
          </w:rPr>
          <w:tab/>
        </w:r>
        <w:r>
          <w:rPr>
            <w:noProof/>
            <w:webHidden/>
          </w:rPr>
          <w:fldChar w:fldCharType="begin"/>
        </w:r>
        <w:r>
          <w:rPr>
            <w:noProof/>
            <w:webHidden/>
          </w:rPr>
          <w:instrText xml:space="preserve"> PAGEREF _Toc48747669 \h </w:instrText>
        </w:r>
        <w:r>
          <w:rPr>
            <w:noProof/>
            <w:webHidden/>
          </w:rPr>
        </w:r>
        <w:r>
          <w:rPr>
            <w:noProof/>
            <w:webHidden/>
          </w:rPr>
          <w:fldChar w:fldCharType="separate"/>
        </w:r>
        <w:r w:rsidR="005465F3">
          <w:rPr>
            <w:noProof/>
            <w:webHidden/>
          </w:rPr>
          <w:t>42</w:t>
        </w:r>
        <w:r>
          <w:rPr>
            <w:noProof/>
            <w:webHidden/>
          </w:rPr>
          <w:fldChar w:fldCharType="end"/>
        </w:r>
      </w:hyperlink>
    </w:p>
    <w:p w:rsidR="008B7A38" w:rsidRDefault="008B7A38" w14:paraId="0F48878C" w14:textId="2A54C064">
      <w:pPr>
        <w:pStyle w:val="Innehll2"/>
        <w:tabs>
          <w:tab w:val="right" w:leader="dot" w:pos="8494"/>
        </w:tabs>
        <w:rPr>
          <w:rFonts w:eastAsiaTheme="minorEastAsia"/>
          <w:noProof/>
          <w:kern w:val="0"/>
          <w:sz w:val="22"/>
          <w:szCs w:val="22"/>
          <w:lang w:eastAsia="sv-SE"/>
          <w14:numSpacing w14:val="default"/>
        </w:rPr>
      </w:pPr>
      <w:hyperlink w:history="1" w:anchor="_Toc48747670">
        <w:r w:rsidRPr="00AF6B10">
          <w:rPr>
            <w:rStyle w:val="Hyperlnk"/>
            <w:noProof/>
          </w:rPr>
          <w:t>20.1 Däck: kort bytestid till sommardäck</w:t>
        </w:r>
        <w:r>
          <w:rPr>
            <w:noProof/>
            <w:webHidden/>
          </w:rPr>
          <w:tab/>
        </w:r>
        <w:r>
          <w:rPr>
            <w:noProof/>
            <w:webHidden/>
          </w:rPr>
          <w:fldChar w:fldCharType="begin"/>
        </w:r>
        <w:r>
          <w:rPr>
            <w:noProof/>
            <w:webHidden/>
          </w:rPr>
          <w:instrText xml:space="preserve"> PAGEREF _Toc48747670 \h </w:instrText>
        </w:r>
        <w:r>
          <w:rPr>
            <w:noProof/>
            <w:webHidden/>
          </w:rPr>
        </w:r>
        <w:r>
          <w:rPr>
            <w:noProof/>
            <w:webHidden/>
          </w:rPr>
          <w:fldChar w:fldCharType="separate"/>
        </w:r>
        <w:r w:rsidR="005465F3">
          <w:rPr>
            <w:noProof/>
            <w:webHidden/>
          </w:rPr>
          <w:t>42</w:t>
        </w:r>
        <w:r>
          <w:rPr>
            <w:noProof/>
            <w:webHidden/>
          </w:rPr>
          <w:fldChar w:fldCharType="end"/>
        </w:r>
      </w:hyperlink>
    </w:p>
    <w:p w:rsidR="008B7A38" w:rsidRDefault="008B7A38" w14:paraId="6C84C087" w14:textId="23D745F3">
      <w:pPr>
        <w:pStyle w:val="Innehll2"/>
        <w:tabs>
          <w:tab w:val="right" w:leader="dot" w:pos="8494"/>
        </w:tabs>
        <w:rPr>
          <w:rFonts w:eastAsiaTheme="minorEastAsia"/>
          <w:noProof/>
          <w:kern w:val="0"/>
          <w:sz w:val="22"/>
          <w:szCs w:val="22"/>
          <w:lang w:eastAsia="sv-SE"/>
          <w14:numSpacing w14:val="default"/>
        </w:rPr>
      </w:pPr>
      <w:hyperlink w:history="1" w:anchor="_Toc48747671">
        <w:r w:rsidRPr="00AF6B10">
          <w:rPr>
            <w:rStyle w:val="Hyperlnk"/>
            <w:noProof/>
          </w:rPr>
          <w:t>20.2 Övergivna fordon</w:t>
        </w:r>
        <w:r>
          <w:rPr>
            <w:noProof/>
            <w:webHidden/>
          </w:rPr>
          <w:tab/>
        </w:r>
        <w:r>
          <w:rPr>
            <w:noProof/>
            <w:webHidden/>
          </w:rPr>
          <w:fldChar w:fldCharType="begin"/>
        </w:r>
        <w:r>
          <w:rPr>
            <w:noProof/>
            <w:webHidden/>
          </w:rPr>
          <w:instrText xml:space="preserve"> PAGEREF _Toc48747671 \h </w:instrText>
        </w:r>
        <w:r>
          <w:rPr>
            <w:noProof/>
            <w:webHidden/>
          </w:rPr>
        </w:r>
        <w:r>
          <w:rPr>
            <w:noProof/>
            <w:webHidden/>
          </w:rPr>
          <w:fldChar w:fldCharType="separate"/>
        </w:r>
        <w:r w:rsidR="005465F3">
          <w:rPr>
            <w:noProof/>
            <w:webHidden/>
          </w:rPr>
          <w:t>43</w:t>
        </w:r>
        <w:r>
          <w:rPr>
            <w:noProof/>
            <w:webHidden/>
          </w:rPr>
          <w:fldChar w:fldCharType="end"/>
        </w:r>
      </w:hyperlink>
    </w:p>
    <w:p w:rsidR="002F602D" w:rsidP="00264297" w:rsidRDefault="007F0AB2" w14:paraId="75DCADA0" w14:textId="6E07D358">
      <w:pPr>
        <w:pStyle w:val="Normalutanindragellerluft"/>
      </w:pPr>
      <w:r>
        <w:fldChar w:fldCharType="end"/>
      </w:r>
    </w:p>
    <w:p w:rsidR="002F602D" w:rsidRDefault="002F602D" w14:paraId="0D0B21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747559" w:displacedByCustomXml="next" w:id="1"/>
    <w:sdt>
      <w:sdtPr>
        <w:alias w:val="CC_Boilerplate_4"/>
        <w:tag w:val="CC_Boilerplate_4"/>
        <w:id w:val="-1644581176"/>
        <w:lock w:val="sdtLocked"/>
        <w:placeholder>
          <w:docPart w:val="9AE92AD3F3A54A338E995E36689E4900"/>
        </w:placeholder>
        <w:text/>
      </w:sdtPr>
      <w:sdtContent>
        <w:p w:rsidRPr="009B062B" w:rsidR="00AF30DD" w:rsidP="00DA28CE" w:rsidRDefault="00AF30DD" w14:paraId="75DCADA1" w14:textId="77777777">
          <w:pPr>
            <w:pStyle w:val="Rubrik1"/>
            <w:spacing w:after="300"/>
          </w:pPr>
          <w:r w:rsidRPr="009B062B">
            <w:t>Förslag till riksdagsbeslut</w:t>
          </w:r>
        </w:p>
      </w:sdtContent>
    </w:sdt>
    <w:bookmarkEnd w:displacedByCustomXml="prev" w:id="1"/>
    <w:sdt>
      <w:sdtPr>
        <w:alias w:val="Yrkande 1"/>
        <w:tag w:val="6d3bef15-530b-4b7c-8b0f-82063f2a0eef"/>
        <w:id w:val="598148210"/>
        <w:lock w:val="sdtLocked"/>
      </w:sdtPr>
      <w:sdtContent>
        <w:p w:rsidR="00BF620B" w:rsidRDefault="005B0A79" w14:paraId="75DCADA2" w14:textId="2D6BB9D0">
          <w:pPr>
            <w:pStyle w:val="Frslagstext"/>
          </w:pPr>
          <w:r>
            <w:t>Riksdagen ställer sig bakom det som anförs i motionen om att skapa en dedikerad specialenhet på 700 tjänstemän inom polisen som enbart arbetar med kontroll av den yrkesmässiga och gränsöverskridande tunga trafiken, och detta tillkännager riksdagen för regeringen.</w:t>
          </w:r>
        </w:p>
      </w:sdtContent>
    </w:sdt>
    <w:sdt>
      <w:sdtPr>
        <w:alias w:val="Yrkande 2"/>
        <w:tag w:val="eda9751e-3480-4114-88a9-fb6686b56d39"/>
        <w:id w:val="-608975480"/>
        <w:lock w:val="sdtLocked"/>
      </w:sdtPr>
      <w:sdtContent>
        <w:p w:rsidR="00BF620B" w:rsidRDefault="005B0A79" w14:paraId="75DCADA3" w14:textId="77777777">
          <w:pPr>
            <w:pStyle w:val="Frslagstext"/>
          </w:pPr>
          <w:r>
            <w:t>Riksdagen ställer sig bakom det som anförs i motionen om att införa en straffskärpning gällande beställandeansvar vid yrkesmässig trafik och tillkännager detta för regeringen.</w:t>
          </w:r>
        </w:p>
      </w:sdtContent>
    </w:sdt>
    <w:sdt>
      <w:sdtPr>
        <w:alias w:val="Yrkande 3"/>
        <w:tag w:val="777d0792-7926-4bfc-82ff-50139129bc60"/>
        <w:id w:val="1243911696"/>
        <w:lock w:val="sdtLocked"/>
      </w:sdtPr>
      <w:sdtContent>
        <w:p w:rsidR="00BF620B" w:rsidRDefault="005B0A79" w14:paraId="75DCADA4" w14:textId="77777777">
          <w:pPr>
            <w:pStyle w:val="Frslagstext"/>
          </w:pPr>
          <w:r>
            <w:t>Riksdagen ställer sig bakom det som anförs i motionen om att införa en straffskärpning gällande cabotage vid yrkesmässig trafik och tillkännager detta för regeringen.</w:t>
          </w:r>
        </w:p>
      </w:sdtContent>
    </w:sdt>
    <w:sdt>
      <w:sdtPr>
        <w:alias w:val="Yrkande 4"/>
        <w:tag w:val="08c2339c-7361-4a67-88f8-274ba5d90b11"/>
        <w:id w:val="940956459"/>
        <w:lock w:val="sdtLocked"/>
      </w:sdtPr>
      <w:sdtContent>
        <w:p w:rsidR="00BF620B" w:rsidRDefault="005B0A79" w14:paraId="75DCADA5" w14:textId="77777777">
          <w:pPr>
            <w:pStyle w:val="Frslagstext"/>
          </w:pPr>
          <w:r>
            <w:t>Riksdagen ställer sig bakom det som anförs i motionen om att stoppa ett införande av en eventuell ekoskatt eller skatt på avstånd och tillkännager detta för regeringen.</w:t>
          </w:r>
        </w:p>
      </w:sdtContent>
    </w:sdt>
    <w:sdt>
      <w:sdtPr>
        <w:alias w:val="Yrkande 5"/>
        <w:tag w:val="3cc2ef48-a90c-4476-9ea4-8f68761df137"/>
        <w:id w:val="1941023994"/>
        <w:lock w:val="sdtLocked"/>
      </w:sdtPr>
      <w:sdtContent>
        <w:p w:rsidR="00BF620B" w:rsidRDefault="005B0A79" w14:paraId="75DCADA6"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6"/>
        <w:tag w:val="142d07a6-d000-42ef-aa37-419e666b9b20"/>
        <w:id w:val="1665287221"/>
        <w:lock w:val="sdtLocked"/>
      </w:sdtPr>
      <w:sdtContent>
        <w:p w:rsidR="00BF620B" w:rsidRDefault="005B0A79" w14:paraId="75DCADA7" w14:textId="77777777">
          <w:pPr>
            <w:pStyle w:val="Frslagstext"/>
          </w:pPr>
          <w:r>
            <w:t>Riksdagen ställer sig bakom det som anförs i motionen om östlig förbindelse och tillkännager detta för regeringen.</w:t>
          </w:r>
        </w:p>
      </w:sdtContent>
    </w:sdt>
    <w:sdt>
      <w:sdtPr>
        <w:alias w:val="Yrkande 7"/>
        <w:tag w:val="e46e41c9-810b-4d2e-a49f-99042d7806de"/>
        <w:id w:val="-189225036"/>
        <w:lock w:val="sdtLocked"/>
      </w:sdtPr>
      <w:sdtContent>
        <w:p w:rsidR="00BF620B" w:rsidRDefault="005B0A79" w14:paraId="75DCADA8" w14:textId="77777777">
          <w:pPr>
            <w:pStyle w:val="Frslagstext"/>
          </w:pPr>
          <w:r>
            <w:t>Riksdagen ställer sig bakom det som anförs i motionen om stadsmiljöavtal och tillkännager detta för regeringen.</w:t>
          </w:r>
        </w:p>
      </w:sdtContent>
    </w:sdt>
    <w:sdt>
      <w:sdtPr>
        <w:alias w:val="Yrkande 8"/>
        <w:tag w:val="719b7827-5ab8-41c8-8391-75212c327e68"/>
        <w:id w:val="-21475536"/>
        <w:lock w:val="sdtLocked"/>
      </w:sdtPr>
      <w:sdtContent>
        <w:p w:rsidR="00BF620B" w:rsidRDefault="005B0A79" w14:paraId="75DCADA9" w14:textId="77777777">
          <w:pPr>
            <w:pStyle w:val="Frslagstext"/>
          </w:pPr>
          <w:r>
            <w:t>Riksdagen ställer sig bakom det som anförs i motionen om att stärka kulturarvet på svenska vägar och tillkännager detta för regeringen.</w:t>
          </w:r>
        </w:p>
      </w:sdtContent>
    </w:sdt>
    <w:sdt>
      <w:sdtPr>
        <w:alias w:val="Yrkande 9"/>
        <w:tag w:val="f5205cc3-7caa-4e69-8aa6-d4cbe8031857"/>
        <w:id w:val="1059748791"/>
        <w:lock w:val="sdtLocked"/>
      </w:sdtPr>
      <w:sdtContent>
        <w:p w:rsidR="00BF620B" w:rsidRDefault="005B0A79" w14:paraId="75DCADAA" w14:textId="29F56A77">
          <w:pPr>
            <w:pStyle w:val="Frslagstext"/>
          </w:pPr>
          <w:r>
            <w:t>Riksdagen ställer sig bakom det som anförs i motionen om att omarbeta hela bonus–malus-systemet för att nå verkliga miljömål och tillkännager detta för regeringen.</w:t>
          </w:r>
        </w:p>
      </w:sdtContent>
    </w:sdt>
    <w:sdt>
      <w:sdtPr>
        <w:alias w:val="Yrkande 10"/>
        <w:tag w:val="9ce09061-4720-441b-9be4-8d9acdaef3ca"/>
        <w:id w:val="-2126387222"/>
        <w:lock w:val="sdtLocked"/>
      </w:sdtPr>
      <w:sdtContent>
        <w:p w:rsidR="00BF620B" w:rsidRDefault="005B0A79" w14:paraId="75DCADAB" w14:textId="008F3FEF">
          <w:pPr>
            <w:pStyle w:val="Frslagstext"/>
          </w:pPr>
          <w:r>
            <w:t>Riksdagen ställer sig bakom det som anförs i motionen om att se över bonus–malus-systemet för lätta lastbilar och tillkännager detta för regeringen.</w:t>
          </w:r>
        </w:p>
      </w:sdtContent>
    </w:sdt>
    <w:sdt>
      <w:sdtPr>
        <w:alias w:val="Yrkande 11"/>
        <w:tag w:val="b32f28d3-e846-4b26-a524-19c6e60206bf"/>
        <w:id w:val="1892990223"/>
        <w:lock w:val="sdtLocked"/>
      </w:sdtPr>
      <w:sdtContent>
        <w:p w:rsidR="00BF620B" w:rsidRDefault="005B0A79" w14:paraId="75DCADAC" w14:textId="52051107">
          <w:pPr>
            <w:pStyle w:val="Frslagstext"/>
          </w:pPr>
          <w:r>
            <w:t>Riksdagen ställer sig bakom det som anförs i motionen om att se över bonus–malus-systemet för husbilar och tillkännager detta för regeringen.</w:t>
          </w:r>
        </w:p>
      </w:sdtContent>
    </w:sdt>
    <w:sdt>
      <w:sdtPr>
        <w:alias w:val="Yrkande 12"/>
        <w:tag w:val="ca8fce41-6ec7-46cf-aadb-898bf6ffd242"/>
        <w:id w:val="1052108464"/>
        <w:lock w:val="sdtLocked"/>
      </w:sdtPr>
      <w:sdtContent>
        <w:p w:rsidR="00BF620B" w:rsidRDefault="005B0A79" w14:paraId="75DCADAD" w14:textId="77777777">
          <w:pPr>
            <w:pStyle w:val="Frslagstext"/>
          </w:pPr>
          <w:r>
            <w:t>Riksdagen ställer sig bakom det som anförs i motionen om att införa ett gemensamt EU-register för kontroll av yrkesbehörigheter och fordonsuppgifter och tillkännager detta för regeringen.</w:t>
          </w:r>
        </w:p>
      </w:sdtContent>
    </w:sdt>
    <w:sdt>
      <w:sdtPr>
        <w:alias w:val="Yrkande 13"/>
        <w:tag w:val="920527cd-cdfe-49ff-8924-7d50a1e60fc6"/>
        <w:id w:val="1631047505"/>
        <w:lock w:val="sdtLocked"/>
      </w:sdtPr>
      <w:sdtContent>
        <w:p w:rsidR="00BF620B" w:rsidRDefault="005B0A79" w14:paraId="75DCADAE" w14:textId="77777777">
          <w:pPr>
            <w:pStyle w:val="Frslagstext"/>
          </w:pPr>
          <w:r>
            <w:t>Riksdagen ställer sig bakom det som anförs i motionen om att högre bärighetsklass BK4 bör införas på fler anpassade vägar och tillkännager detta för regeringen.</w:t>
          </w:r>
        </w:p>
      </w:sdtContent>
    </w:sdt>
    <w:sdt>
      <w:sdtPr>
        <w:alias w:val="Yrkande 14"/>
        <w:tag w:val="874e0603-6c96-48d4-9d4a-cfa125bce7d2"/>
        <w:id w:val="-1564327576"/>
        <w:lock w:val="sdtLocked"/>
      </w:sdtPr>
      <w:sdtContent>
        <w:p w:rsidR="00BF620B" w:rsidRDefault="005B0A79" w14:paraId="75DCADAF" w14:textId="77777777">
          <w:pPr>
            <w:pStyle w:val="Frslagstext"/>
          </w:pPr>
          <w:r>
            <w:t>Riksdagen ställer sig bakom det som anförs i motionen om att Europavägarna i landet bör hålla lägst 4-fältsstandard och tillkännager detta för regeringen.</w:t>
          </w:r>
        </w:p>
      </w:sdtContent>
    </w:sdt>
    <w:sdt>
      <w:sdtPr>
        <w:alias w:val="Yrkande 15"/>
        <w:tag w:val="12c7af45-609a-427c-bc79-905a631b72fa"/>
        <w:id w:val="-2061859451"/>
        <w:lock w:val="sdtLocked"/>
      </w:sdtPr>
      <w:sdtContent>
        <w:p w:rsidR="00BF620B" w:rsidRDefault="005B0A79" w14:paraId="75DCADB0" w14:textId="53B3BC5D">
          <w:pPr>
            <w:pStyle w:val="Frslagstext"/>
          </w:pPr>
          <w:r>
            <w:t>Riksdagen ställer sig bakom det som anförs i motionen om att det på anpassade vägar bör skapas säkra ytor för mopeder och cyklister och tillkännager detta för regeringen.</w:t>
          </w:r>
        </w:p>
      </w:sdtContent>
    </w:sdt>
    <w:sdt>
      <w:sdtPr>
        <w:alias w:val="Yrkande 16"/>
        <w:tag w:val="bcbba63f-6b98-43ad-b314-2e77f779a981"/>
        <w:id w:val="-1673788415"/>
        <w:lock w:val="sdtLocked"/>
      </w:sdtPr>
      <w:sdtContent>
        <w:p w:rsidR="00BF620B" w:rsidRDefault="005B0A79" w14:paraId="75DCADB1" w14:textId="77777777">
          <w:pPr>
            <w:pStyle w:val="Frslagstext"/>
          </w:pPr>
          <w:r>
            <w:t>Riksdagen ställer sig bakom det som anförs i motionen om att planera för fler säkra pendelparkeringar och tillkännager detta för regeringen.</w:t>
          </w:r>
        </w:p>
      </w:sdtContent>
    </w:sdt>
    <w:sdt>
      <w:sdtPr>
        <w:alias w:val="Yrkande 17"/>
        <w:tag w:val="5e6b2a0e-df86-47d7-b7ba-063cd043fef9"/>
        <w:id w:val="-549225858"/>
        <w:lock w:val="sdtLocked"/>
      </w:sdtPr>
      <w:sdtContent>
        <w:p w:rsidR="00BF620B" w:rsidRDefault="005B0A79" w14:paraId="75DCADB2" w14:textId="77777777">
          <w:pPr>
            <w:pStyle w:val="Frslagstext"/>
          </w:pPr>
          <w:r>
            <w:t>Riksdagen ställer sig bakom det som anförs i motionen om att parkeringsplatser och bilpooler bör tas med i beaktande vid samhällsplanering och tillkännager detta för regeringen.</w:t>
          </w:r>
        </w:p>
      </w:sdtContent>
    </w:sdt>
    <w:sdt>
      <w:sdtPr>
        <w:alias w:val="Yrkande 18"/>
        <w:tag w:val="4312c7d5-9dfc-41f5-9a7a-32533bc657a5"/>
        <w:id w:val="-1760135478"/>
        <w:lock w:val="sdtLocked"/>
      </w:sdtPr>
      <w:sdtContent>
        <w:p w:rsidR="00BF620B" w:rsidRDefault="005B0A79" w14:paraId="75DCADB3" w14:textId="3C9D5B5F">
          <w:pPr>
            <w:pStyle w:val="Frslagstext"/>
          </w:pPr>
          <w:r>
            <w:t>Riksdagen ställer sig bakom det som anförs i motionen om att rondellers utformning ska baseras på säkerhet och tillkännager detta för regeringen.</w:t>
          </w:r>
        </w:p>
      </w:sdtContent>
    </w:sdt>
    <w:sdt>
      <w:sdtPr>
        <w:alias w:val="Yrkande 19"/>
        <w:tag w:val="7f11b2be-6138-4e55-9bf9-3e2e500a714e"/>
        <w:id w:val="-1892868208"/>
        <w:lock w:val="sdtLocked"/>
      </w:sdtPr>
      <w:sdtContent>
        <w:p w:rsidR="00BF620B" w:rsidRDefault="005B0A79" w14:paraId="75DCADB4" w14:textId="77777777">
          <w:pPr>
            <w:pStyle w:val="Frslagstext"/>
          </w:pPr>
          <w:r>
            <w:t>Riksdagen ställer sig bakom det som anförs i motionen om att se över dispensen gällande bruttovikter med konfigurationen 6x6 och tillkännager detta för regeringen.</w:t>
          </w:r>
        </w:p>
      </w:sdtContent>
    </w:sdt>
    <w:sdt>
      <w:sdtPr>
        <w:alias w:val="Yrkande 20"/>
        <w:tag w:val="a518bac8-24de-44e2-b822-48a6f5329f23"/>
        <w:id w:val="479652556"/>
        <w:lock w:val="sdtLocked"/>
      </w:sdtPr>
      <w:sdtContent>
        <w:p w:rsidR="00BF620B" w:rsidRDefault="005B0A79" w14:paraId="75DCADB5" w14:textId="77777777">
          <w:pPr>
            <w:pStyle w:val="Frslagstext"/>
          </w:pPr>
          <w:r>
            <w:t>Riksdagen ställer sig bakom det som anförs i motionen om att utöka antalet rastplatser med tillhörande övervakning och tillkännager detta för regeringen.</w:t>
          </w:r>
        </w:p>
      </w:sdtContent>
    </w:sdt>
    <w:sdt>
      <w:sdtPr>
        <w:alias w:val="Yrkande 21"/>
        <w:tag w:val="5bb24096-797b-4f58-93ba-5be44a00ac07"/>
        <w:id w:val="269366977"/>
        <w:lock w:val="sdtLocked"/>
      </w:sdtPr>
      <w:sdtContent>
        <w:p w:rsidR="00BF620B" w:rsidRDefault="005B0A79" w14:paraId="75DCADB6" w14:textId="77777777">
          <w:pPr>
            <w:pStyle w:val="Frslagstext"/>
          </w:pPr>
          <w:r>
            <w:t>Riksdagen ställer sig bakom det som anförs i motionen om att inventera vägbeläggning och skyltar och tillkännager detta för regeringen.</w:t>
          </w:r>
        </w:p>
      </w:sdtContent>
    </w:sdt>
    <w:sdt>
      <w:sdtPr>
        <w:alias w:val="Yrkande 22"/>
        <w:tag w:val="5f18fb04-3b0d-4c43-a929-e8e07e8ef9c0"/>
        <w:id w:val="-510448594"/>
        <w:lock w:val="sdtLocked"/>
      </w:sdtPr>
      <w:sdtContent>
        <w:p w:rsidR="00BF620B" w:rsidRDefault="005B0A79" w14:paraId="75DCADB7" w14:textId="77777777">
          <w:pPr>
            <w:pStyle w:val="Frslagstext"/>
          </w:pPr>
          <w:r>
            <w:t>Riksdagen ställer sig bakom det som anförs i motionen om att höja standarden på motorväg vid nybyggnation och tillkännager detta för regeringen.</w:t>
          </w:r>
        </w:p>
      </w:sdtContent>
    </w:sdt>
    <w:sdt>
      <w:sdtPr>
        <w:alias w:val="Yrkande 23"/>
        <w:tag w:val="3561c72e-0bd6-4229-a863-5885056c25e4"/>
        <w:id w:val="859471879"/>
        <w:lock w:val="sdtLocked"/>
      </w:sdtPr>
      <w:sdtContent>
        <w:p w:rsidR="00BF620B" w:rsidRDefault="005B0A79" w14:paraId="75DCADB8" w14:textId="77777777">
          <w:pPr>
            <w:pStyle w:val="Frslagstext"/>
          </w:pPr>
          <w:r>
            <w:t>Riksdagen ställer sig bakom det som anförs i motionen om elbilar och tillkännager detta för regeringen.</w:t>
          </w:r>
        </w:p>
      </w:sdtContent>
    </w:sdt>
    <w:sdt>
      <w:sdtPr>
        <w:alias w:val="Yrkande 24"/>
        <w:tag w:val="14a367e5-272a-440c-a96b-d7c56b1fe01a"/>
        <w:id w:val="-686750496"/>
        <w:lock w:val="sdtLocked"/>
      </w:sdtPr>
      <w:sdtContent>
        <w:p w:rsidR="00BF620B" w:rsidRDefault="005B0A79" w14:paraId="75DCADB9" w14:textId="77777777">
          <w:pPr>
            <w:pStyle w:val="Frslagstext"/>
          </w:pPr>
          <w:r>
            <w:t>Riksdagen ställer sig bakom det som anförs i motionen om att motorcyklar bör kunna nyttja kollektiva körfält där det är möjligt och tillkännager detta för regeringen.</w:t>
          </w:r>
        </w:p>
      </w:sdtContent>
    </w:sdt>
    <w:sdt>
      <w:sdtPr>
        <w:alias w:val="Yrkande 25"/>
        <w:tag w:val="e320df6e-5776-40a6-a411-a04d09492569"/>
        <w:id w:val="1281456653"/>
        <w:lock w:val="sdtLocked"/>
      </w:sdtPr>
      <w:sdtContent>
        <w:p w:rsidR="00BF620B" w:rsidRDefault="005B0A79" w14:paraId="75DCADBA" w14:textId="77777777">
          <w:pPr>
            <w:pStyle w:val="Frslagstext"/>
          </w:pPr>
          <w:r>
            <w:t>Riksdagen ställer sig bakom det som anförs i motionen om att utreda en höjning av viktgränsen för mopedbilar och tillkännager detta för regeringen.</w:t>
          </w:r>
        </w:p>
      </w:sdtContent>
    </w:sdt>
    <w:sdt>
      <w:sdtPr>
        <w:alias w:val="Yrkande 26"/>
        <w:tag w:val="154d6a13-795d-4c2e-a48c-8c96eb4e6a12"/>
        <w:id w:val="-1293287734"/>
        <w:lock w:val="sdtLocked"/>
      </w:sdtPr>
      <w:sdtContent>
        <w:p w:rsidR="00BF620B" w:rsidRDefault="005B0A79" w14:paraId="75DCADBB"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27"/>
        <w:tag w:val="61c59bab-6800-4d5f-979a-13925ba3067b"/>
        <w:id w:val="105325198"/>
        <w:lock w:val="sdtLocked"/>
      </w:sdtPr>
      <w:sdtContent>
        <w:p w:rsidR="00BF620B" w:rsidRDefault="005B0A79" w14:paraId="75DCADBC" w14:textId="1359F264">
          <w:pPr>
            <w:pStyle w:val="Frslagstext"/>
          </w:pPr>
          <w:r>
            <w:t>Riksdagen ställer sig bakom det som anförs i motionen om att utöka möjligheten att barn ska lära sig att cykla och få kunskap i trafiksäkerhet och tillkännager detta för regeringen.</w:t>
          </w:r>
        </w:p>
      </w:sdtContent>
    </w:sdt>
    <w:sdt>
      <w:sdtPr>
        <w:alias w:val="Yrkande 28"/>
        <w:tag w:val="2a169e1f-0748-48b4-b874-d086091f70cf"/>
        <w:id w:val="-178284313"/>
        <w:lock w:val="sdtLocked"/>
      </w:sdtPr>
      <w:sdtContent>
        <w:p w:rsidR="00BF620B" w:rsidRDefault="005B0A79" w14:paraId="75DCADBD" w14:textId="77777777">
          <w:pPr>
            <w:pStyle w:val="Frslagstext"/>
          </w:pPr>
          <w:r>
            <w:t>Riksdagen ställer sig bakom det som anförs i motionen om att se över lagstiftningen gällande trafikregler för cykel och tillkännager detta för regeringen.</w:t>
          </w:r>
        </w:p>
      </w:sdtContent>
    </w:sdt>
    <w:sdt>
      <w:sdtPr>
        <w:alias w:val="Yrkande 29"/>
        <w:tag w:val="0889f025-5e40-4fcf-9e78-6331e8912b80"/>
        <w:id w:val="934871950"/>
        <w:lock w:val="sdtLocked"/>
      </w:sdtPr>
      <w:sdtContent>
        <w:p w:rsidR="00BF620B" w:rsidRDefault="005B0A79" w14:paraId="75DCADBE" w14:textId="77777777">
          <w:pPr>
            <w:pStyle w:val="Frslagstext"/>
          </w:pPr>
          <w:r>
            <w:t>Riksdagen ställer sig bakom det som anförs i motionen om att utöka kravet på att använda cykelhjälm och tillkännager detta för regeringen.</w:t>
          </w:r>
        </w:p>
      </w:sdtContent>
    </w:sdt>
    <w:sdt>
      <w:sdtPr>
        <w:alias w:val="Yrkande 30"/>
        <w:tag w:val="a987142f-3037-4f6e-823f-bf48a085d30b"/>
        <w:id w:val="-1379387576"/>
        <w:lock w:val="sdtLocked"/>
      </w:sdtPr>
      <w:sdtContent>
        <w:p w:rsidR="00BF620B" w:rsidRDefault="005B0A79" w14:paraId="75DCADBF" w14:textId="77777777">
          <w:pPr>
            <w:pStyle w:val="Frslagstext"/>
          </w:pPr>
          <w:r>
            <w:t>Riksdagen ställer sig bakom det som anförs i motionen om att utreda ett förbud mot användande av mobiltelefon och smarta telefoner under cykelfärd och tillkännager detta för regeringen.</w:t>
          </w:r>
        </w:p>
      </w:sdtContent>
    </w:sdt>
    <w:sdt>
      <w:sdtPr>
        <w:alias w:val="Yrkande 31"/>
        <w:tag w:val="10e4d537-28ea-417a-92a5-632b2a17ba0c"/>
        <w:id w:val="431247622"/>
        <w:lock w:val="sdtLocked"/>
      </w:sdtPr>
      <w:sdtContent>
        <w:p w:rsidR="00BF620B" w:rsidRDefault="005B0A79" w14:paraId="75DCADC0" w14:textId="77777777">
          <w:pPr>
            <w:pStyle w:val="Frslagstext"/>
          </w:pPr>
          <w:r>
            <w:t>Riksdagen ställer sig bakom det som anförs i motionen om att färgsättningen av cykelbanor bör standardiseras och tillkännager detta för regeringen.</w:t>
          </w:r>
        </w:p>
      </w:sdtContent>
    </w:sdt>
    <w:sdt>
      <w:sdtPr>
        <w:alias w:val="Yrkande 32"/>
        <w:tag w:val="35742992-2527-48ee-b689-8368d9ff6701"/>
        <w:id w:val="-1667161174"/>
        <w:lock w:val="sdtLocked"/>
      </w:sdtPr>
      <w:sdtContent>
        <w:p w:rsidR="00BF620B" w:rsidRDefault="005B0A79" w14:paraId="75DCADC1" w14:textId="77777777">
          <w:pPr>
            <w:pStyle w:val="Frslagstext"/>
          </w:pPr>
          <w:r>
            <w:t>Riksdagen ställer sig bakom det som anförs i motionen om att skapa ett regelverk gällande elsparkcyklar och tillkännager detta för regeringen.</w:t>
          </w:r>
        </w:p>
      </w:sdtContent>
    </w:sdt>
    <w:sdt>
      <w:sdtPr>
        <w:alias w:val="Yrkande 33"/>
        <w:tag w:val="f26c82a4-4011-436d-8db1-fde950d16c71"/>
        <w:id w:val="2132974808"/>
        <w:lock w:val="sdtLocked"/>
      </w:sdtPr>
      <w:sdtContent>
        <w:p w:rsidR="00BF620B" w:rsidRDefault="005B0A79" w14:paraId="75DCADC2" w14:textId="77777777">
          <w:pPr>
            <w:pStyle w:val="Frslagstext"/>
          </w:pPr>
          <w:r>
            <w:t>Riksdagen ställer sig bakom det som anförs i motionen om att utreda en höjning av hastigheten på A-traktorer från dagens 30 km/h till 45 km/h och tillkännager detta för regeringen.</w:t>
          </w:r>
        </w:p>
      </w:sdtContent>
    </w:sdt>
    <w:sdt>
      <w:sdtPr>
        <w:alias w:val="Yrkande 34"/>
        <w:tag w:val="898bd61a-ca65-4546-802f-2f79e33a39ea"/>
        <w:id w:val="1848214419"/>
        <w:lock w:val="sdtLocked"/>
      </w:sdtPr>
      <w:sdtContent>
        <w:p w:rsidR="00BF620B" w:rsidRDefault="005B0A79" w14:paraId="75DCADC3" w14:textId="77777777">
          <w:pPr>
            <w:pStyle w:val="Frslagstext"/>
          </w:pPr>
          <w:r>
            <w:t>Riksdagen ställer sig bakom det som anförs i motionen om att utreda utökad möjlighet att framföra terrängfordon på allmän väg och tillkännager detta för regeringen.</w:t>
          </w:r>
        </w:p>
      </w:sdtContent>
    </w:sdt>
    <w:sdt>
      <w:sdtPr>
        <w:alias w:val="Yrkande 35"/>
        <w:tag w:val="9509e442-ea97-4482-860f-809759469d9f"/>
        <w:id w:val="-337933172"/>
        <w:lock w:val="sdtLocked"/>
      </w:sdtPr>
      <w:sdtContent>
        <w:p w:rsidR="00BF620B" w:rsidRDefault="005B0A79" w14:paraId="75DCADC4" w14:textId="77777777">
          <w:pPr>
            <w:pStyle w:val="Frslagstext"/>
          </w:pPr>
          <w:r>
            <w:t>Riksdagen ställer sig bakom det som anförs i motionen om att utöka befogenheter för bilinspektörer och tillkännager detta för regeringen.</w:t>
          </w:r>
        </w:p>
      </w:sdtContent>
    </w:sdt>
    <w:sdt>
      <w:sdtPr>
        <w:alias w:val="Yrkande 36"/>
        <w:tag w:val="d2a7faa7-9308-4525-817c-3059c788e92b"/>
        <w:id w:val="713706323"/>
        <w:lock w:val="sdtLocked"/>
      </w:sdtPr>
      <w:sdtContent>
        <w:p w:rsidR="00BF620B" w:rsidRDefault="005B0A79" w14:paraId="75DCADC5" w14:textId="77777777">
          <w:pPr>
            <w:pStyle w:val="Frslagstext"/>
          </w:pPr>
          <w:r>
            <w:t>Riksdagen ställer sig bakom det som anförs i motionen om att säkerställa att polisfordon är rätt utrustade och tillkännager detta för regeringen.</w:t>
          </w:r>
        </w:p>
      </w:sdtContent>
    </w:sdt>
    <w:sdt>
      <w:sdtPr>
        <w:alias w:val="Yrkande 37"/>
        <w:tag w:val="a8ff832c-1789-4276-87d9-01b42fdfa206"/>
        <w:id w:val="79336103"/>
        <w:lock w:val="sdtLocked"/>
      </w:sdtPr>
      <w:sdtContent>
        <w:p w:rsidR="00BF620B" w:rsidRDefault="005B0A79" w14:paraId="75DCADC6" w14:textId="77777777">
          <w:pPr>
            <w:pStyle w:val="Frslagstext"/>
          </w:pPr>
          <w:r>
            <w:t>Riksdagen ställer sig bakom det som anförs i motionen om att utöka antalet kontrollplatser för tung trafik och tillkännager detta för regeringen.</w:t>
          </w:r>
        </w:p>
      </w:sdtContent>
    </w:sdt>
    <w:sdt>
      <w:sdtPr>
        <w:alias w:val="Yrkande 38"/>
        <w:tag w:val="be25faa9-f429-4295-aa81-6f6b72d85b85"/>
        <w:id w:val="2138063588"/>
        <w:lock w:val="sdtLocked"/>
      </w:sdtPr>
      <w:sdtContent>
        <w:p w:rsidR="00BF620B" w:rsidRDefault="005B0A79" w14:paraId="75DCADC7" w14:textId="77777777">
          <w:pPr>
            <w:pStyle w:val="Frslagstext"/>
          </w:pPr>
          <w:r>
            <w:t>Riksdagen ställer sig bakom det som anförs i motionen om att utföra fler kontroller av farligt gods och tillkännager detta för regeringen.</w:t>
          </w:r>
        </w:p>
      </w:sdtContent>
    </w:sdt>
    <w:sdt>
      <w:sdtPr>
        <w:alias w:val="Yrkande 39"/>
        <w:tag w:val="65c1f97b-f446-4e35-b4dc-38f586b47ffc"/>
        <w:id w:val="1784376402"/>
        <w:lock w:val="sdtLocked"/>
      </w:sdtPr>
      <w:sdtContent>
        <w:p w:rsidR="00BF620B" w:rsidRDefault="005B0A79" w14:paraId="75DCADC8" w14:textId="77777777">
          <w:pPr>
            <w:pStyle w:val="Frslagstext"/>
          </w:pPr>
          <w:r>
            <w:t>Riksdagen ställer sig bakom det som anförs i motionen om att utföra fler kontroller av lastsäkring och tillkännager detta för regeringen.</w:t>
          </w:r>
        </w:p>
      </w:sdtContent>
    </w:sdt>
    <w:sdt>
      <w:sdtPr>
        <w:alias w:val="Yrkande 40"/>
        <w:tag w:val="ee7c5e0a-6192-42d6-9388-f8f1ff1b921b"/>
        <w:id w:val="-661236681"/>
        <w:lock w:val="sdtLocked"/>
      </w:sdtPr>
      <w:sdtContent>
        <w:p w:rsidR="00BF620B" w:rsidRDefault="005B0A79" w14:paraId="75DCADC9" w14:textId="77777777">
          <w:pPr>
            <w:pStyle w:val="Frslagstext"/>
          </w:pPr>
          <w:r>
            <w:t>Riksdagen ställer sig bakom det som anförs i motionen om att utföra fler kontroller av färdskrivare och tillkännager detta för regeringen.</w:t>
          </w:r>
        </w:p>
      </w:sdtContent>
    </w:sdt>
    <w:sdt>
      <w:sdtPr>
        <w:alias w:val="Yrkande 41"/>
        <w:tag w:val="5434b847-76ab-43be-9ece-7c4a466041e9"/>
        <w:id w:val="415212348"/>
        <w:lock w:val="sdtLocked"/>
      </w:sdtPr>
      <w:sdtContent>
        <w:p w:rsidR="00BF620B" w:rsidRDefault="005B0A79" w14:paraId="75DCADCA" w14:textId="77777777">
          <w:pPr>
            <w:pStyle w:val="Frslagstext"/>
          </w:pPr>
          <w:r>
            <w:t>Riksdagen ställer sig bakom det som anförs i motionen om att utreda tillämpningen av kör- och vilotider och tillkännager detta för regeringen.</w:t>
          </w:r>
        </w:p>
      </w:sdtContent>
    </w:sdt>
    <w:sdt>
      <w:sdtPr>
        <w:alias w:val="Yrkande 42"/>
        <w:tag w:val="f3b119ec-177f-438d-8c23-6d19d3275047"/>
        <w:id w:val="-1552678478"/>
        <w:lock w:val="sdtLocked"/>
      </w:sdtPr>
      <w:sdtContent>
        <w:p w:rsidR="00BF620B" w:rsidRDefault="005B0A79" w14:paraId="75DCADCB" w14:textId="1D1722FA">
          <w:pPr>
            <w:pStyle w:val="Frslagstext"/>
          </w:pPr>
          <w:r>
            <w:t>Riksdagen ställer sig bakom det som anförs i motionen om att fler portabla vågar ska finnas tillgängliga och tillkännager detta för regeringen.</w:t>
          </w:r>
        </w:p>
      </w:sdtContent>
    </w:sdt>
    <w:sdt>
      <w:sdtPr>
        <w:alias w:val="Yrkande 43"/>
        <w:tag w:val="097a9bb7-1c8d-4121-aabb-4d70c3da7ce0"/>
        <w:id w:val="1388763319"/>
        <w:lock w:val="sdtLocked"/>
      </w:sdtPr>
      <w:sdtContent>
        <w:p w:rsidR="00BF620B" w:rsidRDefault="005B0A79" w14:paraId="75DCADCC" w14:textId="77777777">
          <w:pPr>
            <w:pStyle w:val="Frslagstext"/>
          </w:pPr>
          <w:r>
            <w:t>Riksdagen ställer sig bakom det som anförs i motionen om att företagsbaserade vågar ska kunna användas i större utsträckning och tillkännager detta för regeringen.</w:t>
          </w:r>
        </w:p>
      </w:sdtContent>
    </w:sdt>
    <w:sdt>
      <w:sdtPr>
        <w:alias w:val="Yrkande 44"/>
        <w:tag w:val="3069a446-e4a3-4839-8c80-3f7087d9925c"/>
        <w:id w:val="1425534686"/>
        <w:lock w:val="sdtLocked"/>
      </w:sdtPr>
      <w:sdtContent>
        <w:p w:rsidR="00BF620B" w:rsidRDefault="005B0A79" w14:paraId="75DCADCD" w14:textId="77777777">
          <w:pPr>
            <w:pStyle w:val="Frslagstext"/>
          </w:pPr>
          <w:r>
            <w:t>Riksdagen ställer sig bakom det som anförs i motionen om att utöka tiden för klampning och tillkännager detta för regeringen.</w:t>
          </w:r>
        </w:p>
      </w:sdtContent>
    </w:sdt>
    <w:sdt>
      <w:sdtPr>
        <w:alias w:val="Yrkande 45"/>
        <w:tag w:val="307a25f8-432d-4161-ac11-ece1387c694b"/>
        <w:id w:val="657588259"/>
        <w:lock w:val="sdtLocked"/>
      </w:sdtPr>
      <w:sdtContent>
        <w:p w:rsidR="00BF620B" w:rsidRDefault="005B0A79" w14:paraId="75DCADCE" w14:textId="77777777">
          <w:pPr>
            <w:pStyle w:val="Frslagstext"/>
          </w:pPr>
          <w:r>
            <w:t>Riksdagen ställer sig bakom det som anförs i motionen om att utföra fler tung-trafik-kontroller i företagets lokaler och tillkännager detta för regeringen.</w:t>
          </w:r>
        </w:p>
      </w:sdtContent>
    </w:sdt>
    <w:sdt>
      <w:sdtPr>
        <w:alias w:val="Yrkande 46"/>
        <w:tag w:val="9e7fb88b-b5a4-4037-b789-8618fd12c4a2"/>
        <w:id w:val="-1965650022"/>
        <w:lock w:val="sdtLocked"/>
      </w:sdtPr>
      <w:sdtContent>
        <w:p w:rsidR="00BF620B" w:rsidRDefault="005B0A79" w14:paraId="75DCADCF" w14:textId="77777777">
          <w:pPr>
            <w:pStyle w:val="Frslagstext"/>
          </w:pPr>
          <w:r>
            <w:t>Riksdagen ställer sig bakom det som anförs i motionen om att utöka beställaransvaret för brott mot cabotageregler och tillkännager detta för regeringen.</w:t>
          </w:r>
        </w:p>
      </w:sdtContent>
    </w:sdt>
    <w:sdt>
      <w:sdtPr>
        <w:alias w:val="Yrkande 47"/>
        <w:tag w:val="9063dc6b-da56-4f81-ab2d-118769569cf6"/>
        <w:id w:val="1887376996"/>
        <w:lock w:val="sdtLocked"/>
      </w:sdtPr>
      <w:sdtContent>
        <w:p w:rsidR="00BF620B" w:rsidRDefault="005B0A79" w14:paraId="75DCADD0" w14:textId="77777777">
          <w:pPr>
            <w:pStyle w:val="Frslagstext"/>
          </w:pPr>
          <w:r>
            <w:t>Riksdagen ställer sig bakom det som anförs i motionen om straffskärpningar för tung trafik och översyn av sanktionsväxlingar och tillkännager detta för regeringen.</w:t>
          </w:r>
        </w:p>
      </w:sdtContent>
    </w:sdt>
    <w:sdt>
      <w:sdtPr>
        <w:alias w:val="Yrkande 48"/>
        <w:tag w:val="7bcfa43c-432c-446f-9fe8-4d6ddd24856c"/>
        <w:id w:val="1188950225"/>
        <w:lock w:val="sdtLocked"/>
      </w:sdtPr>
      <w:sdtContent>
        <w:p w:rsidR="00BF620B" w:rsidRDefault="005B0A79" w14:paraId="75DCADD1" w14:textId="77777777">
          <w:pPr>
            <w:pStyle w:val="Frslagstext"/>
          </w:pPr>
          <w:r>
            <w:t>Riksdagen ställer sig bakom det som anförs i motionen om att se över det regelverk som reglerar yrkesmässig taxitrafik och tillkännager detta för regeringen.</w:t>
          </w:r>
        </w:p>
      </w:sdtContent>
    </w:sdt>
    <w:sdt>
      <w:sdtPr>
        <w:alias w:val="Yrkande 49"/>
        <w:tag w:val="0b083a30-5605-4738-a69b-aa7d82725aa2"/>
        <w:id w:val="-245031434"/>
        <w:lock w:val="sdtLocked"/>
      </w:sdtPr>
      <w:sdtContent>
        <w:p w:rsidR="00BF620B" w:rsidRDefault="005B0A79" w14:paraId="75DCADD2" w14:textId="77777777">
          <w:pPr>
            <w:pStyle w:val="Frslagstext"/>
          </w:pPr>
          <w:r>
            <w:t>Riksdagen ställer sig bakom det som anförs i motionen om att skärpa lagstiftningen gällande svarttaxiverksamhet och tillkännager detta för regeringen.</w:t>
          </w:r>
        </w:p>
      </w:sdtContent>
    </w:sdt>
    <w:sdt>
      <w:sdtPr>
        <w:alias w:val="Yrkande 50"/>
        <w:tag w:val="a90d04d5-ee66-4fe3-9469-905e9cf9b039"/>
        <w:id w:val="-1037507067"/>
        <w:lock w:val="sdtLocked"/>
      </w:sdtPr>
      <w:sdtContent>
        <w:p w:rsidR="00BF620B" w:rsidRDefault="005B0A79" w14:paraId="75DCADD3" w14:textId="77777777">
          <w:pPr>
            <w:pStyle w:val="Frslagstext"/>
          </w:pPr>
          <w:r>
            <w:t>Riksdagen ställer sig bakom det som anförs i motionen om att utreda möjligheten att taxi bör kunna nyttja kollektiva körfält och tillkännager detta för regeringen.</w:t>
          </w:r>
        </w:p>
      </w:sdtContent>
    </w:sdt>
    <w:sdt>
      <w:sdtPr>
        <w:alias w:val="Yrkande 51"/>
        <w:tag w:val="52d1fcc7-17d8-4ffb-8fb7-734fd197b3ee"/>
        <w:id w:val="-1225216071"/>
        <w:lock w:val="sdtLocked"/>
      </w:sdtPr>
      <w:sdtContent>
        <w:p w:rsidR="00BF620B" w:rsidRDefault="005B0A79" w14:paraId="75DCADD4" w14:textId="77777777">
          <w:pPr>
            <w:pStyle w:val="Frslagstext"/>
          </w:pPr>
          <w:r>
            <w:t>Riksdagen ställer sig bakom det som anförs i motionen om att utreda möjligheten att införa ett förbud mot omkörning av skolbuss vid hållplats och tillkännager detta för regeringen.</w:t>
          </w:r>
        </w:p>
      </w:sdtContent>
    </w:sdt>
    <w:sdt>
      <w:sdtPr>
        <w:alias w:val="Yrkande 52"/>
        <w:tag w:val="b85d3d9c-4c20-43ea-acbc-172a993fead0"/>
        <w:id w:val="-1165855413"/>
        <w:lock w:val="sdtLocked"/>
      </w:sdtPr>
      <w:sdtContent>
        <w:p w:rsidR="00BF620B" w:rsidRDefault="005B0A79" w14:paraId="75DCADD5" w14:textId="77777777">
          <w:pPr>
            <w:pStyle w:val="Frslagstext"/>
          </w:pPr>
          <w:r>
            <w:t>Riksdagen ställer sig bakom det som anförs i motionen om att brukande av TMA-fordon bör ökas vid vägarbeten och tillkännager detta för regeringen.</w:t>
          </w:r>
        </w:p>
      </w:sdtContent>
    </w:sdt>
    <w:sdt>
      <w:sdtPr>
        <w:alias w:val="Yrkande 53"/>
        <w:tag w:val="9c4b3306-3ceb-4680-b86b-157ba30db914"/>
        <w:id w:val="340672705"/>
        <w:lock w:val="sdtLocked"/>
      </w:sdtPr>
      <w:sdtContent>
        <w:p w:rsidR="00BF620B" w:rsidRDefault="005B0A79" w14:paraId="75DCADD6" w14:textId="77777777">
          <w:pPr>
            <w:pStyle w:val="Frslagstext"/>
          </w:pPr>
          <w:r>
            <w:t>Riksdagen ställer sig bakom det som anförs i motionen om att utreda straffskärpningar vid fartöverträdelser vid vägarbetsplatser och tillkännager detta för regeringen.</w:t>
          </w:r>
        </w:p>
      </w:sdtContent>
    </w:sdt>
    <w:sdt>
      <w:sdtPr>
        <w:alias w:val="Yrkande 54"/>
        <w:tag w:val="54000e16-cb8f-46b5-ae41-8526a0706dd7"/>
        <w:id w:val="-1936740752"/>
        <w:lock w:val="sdtLocked"/>
      </w:sdtPr>
      <w:sdtContent>
        <w:p w:rsidR="00BF620B" w:rsidRDefault="005B0A79" w14:paraId="75DCADD7" w14:textId="020746DF">
          <w:pPr>
            <w:pStyle w:val="Frslagstext"/>
          </w:pPr>
          <w:r>
            <w:t>Riksdagen ställer sig bakom det som anförs i motionen om att regelverket kring lätta lastbilar</w:t>
          </w:r>
          <w:r w:rsidR="00FA1927">
            <w:t xml:space="preserve"> bör</w:t>
          </w:r>
          <w:r>
            <w:t xml:space="preserve"> ses över och tillkännager detta för regeringen.</w:t>
          </w:r>
        </w:p>
      </w:sdtContent>
    </w:sdt>
    <w:sdt>
      <w:sdtPr>
        <w:alias w:val="Yrkande 55"/>
        <w:tag w:val="eb04a3a1-0a05-44c1-9df9-0f1917a127f1"/>
        <w:id w:val="1593206007"/>
        <w:lock w:val="sdtLocked"/>
      </w:sdtPr>
      <w:sdtContent>
        <w:p w:rsidR="00BF620B" w:rsidRDefault="005B0A79" w14:paraId="75DCADD8" w14:textId="14F3DB73">
          <w:pPr>
            <w:pStyle w:val="Frslagstext"/>
          </w:pPr>
          <w:r>
            <w:t xml:space="preserve">Riksdagen ställer sig bakom det som anförs i motionen om </w:t>
          </w:r>
          <w:r w:rsidR="00FA1927">
            <w:t xml:space="preserve">att </w:t>
          </w:r>
          <w:r>
            <w:t>utöka drog- och alkoholrelaterade kontroller och tillkännager detta för regeringen.</w:t>
          </w:r>
        </w:p>
      </w:sdtContent>
    </w:sdt>
    <w:sdt>
      <w:sdtPr>
        <w:alias w:val="Yrkande 56"/>
        <w:tag w:val="447f5339-b134-4375-818d-93ae5794c2ce"/>
        <w:id w:val="-1482142788"/>
        <w:lock w:val="sdtLocked"/>
      </w:sdtPr>
      <w:sdtContent>
        <w:p w:rsidR="00BF620B" w:rsidRDefault="005B0A79" w14:paraId="75DCADD9" w14:textId="77777777">
          <w:pPr>
            <w:pStyle w:val="Frslagstext"/>
          </w:pPr>
          <w:r>
            <w:t>Riksdagen ställer sig bakom det som anförs i motionen om att utreda möjligheten att minska ratt- och drogfylleri i trafiken och tillkännager detta för regeringen.</w:t>
          </w:r>
        </w:p>
      </w:sdtContent>
    </w:sdt>
    <w:sdt>
      <w:sdtPr>
        <w:alias w:val="Yrkande 57"/>
        <w:tag w:val="4a3408f4-bf39-4e6c-844e-fa319af8050c"/>
        <w:id w:val="-1169401810"/>
        <w:lock w:val="sdtLocked"/>
      </w:sdtPr>
      <w:sdtContent>
        <w:p w:rsidR="00BF620B" w:rsidRDefault="005B0A79" w14:paraId="75DCADDA" w14:textId="77777777">
          <w:pPr>
            <w:pStyle w:val="Frslagstext"/>
          </w:pPr>
          <w:r>
            <w:t>Riksdagen ställer sig bakom det som anförs i motionen om att utöka möjligheterna att kontrollera utländska körkort och utbildning och tillkännager detta för regeringen.</w:t>
          </w:r>
        </w:p>
      </w:sdtContent>
    </w:sdt>
    <w:sdt>
      <w:sdtPr>
        <w:alias w:val="Yrkande 58"/>
        <w:tag w:val="48fa7e7d-377c-4fa7-99a1-bcdbfc5d4b01"/>
        <w:id w:val="946889314"/>
        <w:lock w:val="sdtLocked"/>
      </w:sdtPr>
      <w:sdtContent>
        <w:p w:rsidR="00BF620B" w:rsidRDefault="005B0A79" w14:paraId="75DCADDB" w14:textId="77777777">
          <w:pPr>
            <w:pStyle w:val="Frslagstext"/>
          </w:pPr>
          <w:r>
            <w:t>Riksdagen ställer sig bakom det som anförs i motionen om att skärpa lagen gällande bältesanvändning och tillkännager detta för regeringen.</w:t>
          </w:r>
        </w:p>
      </w:sdtContent>
    </w:sdt>
    <w:sdt>
      <w:sdtPr>
        <w:alias w:val="Yrkande 59"/>
        <w:tag w:val="ed58153d-5c57-4303-872c-fcb9c36e07e6"/>
        <w:id w:val="-1723122947"/>
        <w:lock w:val="sdtLocked"/>
      </w:sdtPr>
      <w:sdtContent>
        <w:p w:rsidR="00BF620B" w:rsidRDefault="005B0A79" w14:paraId="75DCADDC" w14:textId="77777777">
          <w:pPr>
            <w:pStyle w:val="Frslagstext"/>
          </w:pPr>
          <w:r>
            <w:t>Riksdagen ställer sig bakom det som anförs i motionen om att utvärdera zebralagen och tillkännager detta för regeringen.</w:t>
          </w:r>
        </w:p>
      </w:sdtContent>
    </w:sdt>
    <w:sdt>
      <w:sdtPr>
        <w:alias w:val="Yrkande 60"/>
        <w:tag w:val="bf4c9e6c-dcd2-4910-87a6-68a980a3a84b"/>
        <w:id w:val="1612625287"/>
        <w:lock w:val="sdtLocked"/>
      </w:sdtPr>
      <w:sdtContent>
        <w:p w:rsidR="00BF620B" w:rsidRDefault="005B0A79" w14:paraId="75DCADDD" w14:textId="77777777">
          <w:pPr>
            <w:pStyle w:val="Frslagstext"/>
          </w:pPr>
          <w:r>
            <w:t>Riksdagen ställer sig bakom det som anförs i motionen om att utreda problematiken med bilmålvakter och tillkännager detta för regeringen.</w:t>
          </w:r>
        </w:p>
      </w:sdtContent>
    </w:sdt>
    <w:sdt>
      <w:sdtPr>
        <w:alias w:val="Yrkande 61"/>
        <w:tag w:val="b667ae31-6df8-430d-88ca-2b306241aa5e"/>
        <w:id w:val="1864174742"/>
        <w:lock w:val="sdtLocked"/>
      </w:sdtPr>
      <w:sdtContent>
        <w:p w:rsidR="00BF620B" w:rsidRDefault="005B0A79" w14:paraId="75DCADDE" w14:textId="77777777">
          <w:pPr>
            <w:pStyle w:val="Frslagstext"/>
          </w:pPr>
          <w:r>
            <w:t>Riksdagen ställer sig bakom det som anförs i motionen om att skärpa lagen gällande överträdelser av lastzoner och tillkännager detta för regeringen.</w:t>
          </w:r>
        </w:p>
      </w:sdtContent>
    </w:sdt>
    <w:sdt>
      <w:sdtPr>
        <w:alias w:val="Yrkande 62"/>
        <w:tag w:val="34e35642-a9d5-4022-a4f7-9ff74679891e"/>
        <w:id w:val="345457442"/>
        <w:lock w:val="sdtLocked"/>
      </w:sdtPr>
      <w:sdtContent>
        <w:p w:rsidR="00BF620B" w:rsidRDefault="005B0A79" w14:paraId="75DCADDF" w14:textId="77777777">
          <w:pPr>
            <w:pStyle w:val="Frslagstext"/>
          </w:pPr>
          <w:r>
            <w:t>Riksdagen ställer sig bakom det som anförs i motionen om att se över alla vägsträckor och hastighetsanpassa dessa utifrån vägens skick, trafikbelastning och utformning och tillkännager detta för regeringen.</w:t>
          </w:r>
        </w:p>
      </w:sdtContent>
    </w:sdt>
    <w:sdt>
      <w:sdtPr>
        <w:alias w:val="Yrkande 63"/>
        <w:tag w:val="d836236c-fe27-4945-882c-35120c2dd4c5"/>
        <w:id w:val="-839766486"/>
        <w:lock w:val="sdtLocked"/>
      </w:sdtPr>
      <w:sdtContent>
        <w:p w:rsidR="00BF620B" w:rsidRDefault="005B0A79" w14:paraId="75DCADE0" w14:textId="77777777">
          <w:pPr>
            <w:pStyle w:val="Frslagstext"/>
          </w:pPr>
          <w:r>
            <w:t>Riksdagen ställer sig bakom det som anförs i motionen om att utreda möjligheten till ägaransvar gällande automatiserade fartkameror och tillkännager detta för regeringen.</w:t>
          </w:r>
        </w:p>
      </w:sdtContent>
    </w:sdt>
    <w:sdt>
      <w:sdtPr>
        <w:alias w:val="Yrkande 64"/>
        <w:tag w:val="3eeb20cf-ffac-4e01-aaca-ff783661fbb6"/>
        <w:id w:val="1666978390"/>
        <w:lock w:val="sdtLocked"/>
      </w:sdtPr>
      <w:sdtContent>
        <w:p w:rsidR="00BF620B" w:rsidRDefault="005B0A79" w14:paraId="75DCADE1" w14:textId="77777777">
          <w:pPr>
            <w:pStyle w:val="Frslagstext"/>
          </w:pPr>
          <w:r>
            <w:t>Riksdagen ställer sig bakom det som anförs i motionen om att se över tekniska möjligheter att minska drog- och rattfylleri och tillkännager detta för regeringen.</w:t>
          </w:r>
        </w:p>
      </w:sdtContent>
    </w:sdt>
    <w:sdt>
      <w:sdtPr>
        <w:alias w:val="Yrkande 65"/>
        <w:tag w:val="2661c497-dfc1-47b6-bf51-12b06c2ec087"/>
        <w:id w:val="-1481687327"/>
        <w:lock w:val="sdtLocked"/>
      </w:sdtPr>
      <w:sdtContent>
        <w:p w:rsidR="00BF620B" w:rsidRDefault="005B0A79" w14:paraId="75DCADE2" w14:textId="77777777">
          <w:pPr>
            <w:pStyle w:val="Frslagstext"/>
          </w:pPr>
          <w:r>
            <w:t>Riksdagen ställer sig bakom det som anförs i motionen om att öka antalet alkobommar i hamnar och tillkännager detta för regeringen.</w:t>
          </w:r>
        </w:p>
      </w:sdtContent>
    </w:sdt>
    <w:sdt>
      <w:sdtPr>
        <w:alias w:val="Yrkande 66"/>
        <w:tag w:val="fbd8a65e-b029-4e12-90f3-500bfa78ad8e"/>
        <w:id w:val="2114774250"/>
        <w:lock w:val="sdtLocked"/>
      </w:sdtPr>
      <w:sdtContent>
        <w:p w:rsidR="00BF620B" w:rsidRDefault="005B0A79" w14:paraId="75DCADE3" w14:textId="77777777">
          <w:pPr>
            <w:pStyle w:val="Frslagstext"/>
          </w:pPr>
          <w:r>
            <w:t>Riksdagen ställer sig bakom det som anförs i motionen om att hänsyn ska tas till motorcyklister vid planering av vägräcken och tillkännager detta för regeringen.</w:t>
          </w:r>
        </w:p>
      </w:sdtContent>
    </w:sdt>
    <w:sdt>
      <w:sdtPr>
        <w:alias w:val="Yrkande 67"/>
        <w:tag w:val="11ae06a6-ae1e-4b05-a41e-03ec7f2fc6ad"/>
        <w:id w:val="1529377137"/>
        <w:lock w:val="sdtLocked"/>
      </w:sdtPr>
      <w:sdtContent>
        <w:p w:rsidR="00BF620B" w:rsidRDefault="005B0A79" w14:paraId="75DCADE4" w14:textId="77777777">
          <w:pPr>
            <w:pStyle w:val="Frslagstext"/>
          </w:pPr>
          <w:r>
            <w:t>Riksdagen ställer sig bakom det som anförs i motionen om att säkerställa avstånden i trafiken genom fysiska markeringar och tillkännager detta för regeringen.</w:t>
          </w:r>
        </w:p>
      </w:sdtContent>
    </w:sdt>
    <w:sdt>
      <w:sdtPr>
        <w:alias w:val="Yrkande 68"/>
        <w:tag w:val="23e957a7-f1cf-4e22-ba48-dcc4a2f47c27"/>
        <w:id w:val="1482881740"/>
        <w:lock w:val="sdtLocked"/>
      </w:sdtPr>
      <w:sdtContent>
        <w:p w:rsidR="00BF620B" w:rsidRDefault="005B0A79" w14:paraId="75DCADE5" w14:textId="77777777">
          <w:pPr>
            <w:pStyle w:val="Frslagstext"/>
          </w:pPr>
          <w:r>
            <w:t>Riksdagen ställer sig bakom det som anförs i motionen om att utreda möjligheten att skapa fler säkra uppställningsplatser och tillkännager detta för regeringen.</w:t>
          </w:r>
        </w:p>
      </w:sdtContent>
    </w:sdt>
    <w:sdt>
      <w:sdtPr>
        <w:alias w:val="Yrkande 69"/>
        <w:tag w:val="e2d99b9b-bba4-4d02-a54b-abd4868fb02b"/>
        <w:id w:val="-516850304"/>
        <w:lock w:val="sdtLocked"/>
      </w:sdtPr>
      <w:sdtContent>
        <w:p w:rsidR="00BF620B" w:rsidRDefault="005B0A79" w14:paraId="75DCADE6" w14:textId="77777777">
          <w:pPr>
            <w:pStyle w:val="Frslagstext"/>
          </w:pPr>
          <w:r>
            <w:t>Riksdagen ställer sig bakom det som anförs i motionen om att åtgärda brister på befintliga rastplatser och tillkännager detta för regeringen.</w:t>
          </w:r>
        </w:p>
      </w:sdtContent>
    </w:sdt>
    <w:sdt>
      <w:sdtPr>
        <w:alias w:val="Yrkande 70"/>
        <w:tag w:val="0691d1ad-a90c-48a3-bda9-7e2ed80cb910"/>
        <w:id w:val="-434748866"/>
        <w:lock w:val="sdtLocked"/>
      </w:sdtPr>
      <w:sdtContent>
        <w:p w:rsidR="00BF620B" w:rsidRDefault="005B0A79" w14:paraId="75DCADE7" w14:textId="77777777">
          <w:pPr>
            <w:pStyle w:val="Frslagstext"/>
          </w:pPr>
          <w:r>
            <w:t>Riksdagen ställer sig bakom det som anförs i motionen om att utreda möjligheten att införa ett standardiserat farthinder och tillkännager detta för regeringen.</w:t>
          </w:r>
        </w:p>
      </w:sdtContent>
    </w:sdt>
    <w:sdt>
      <w:sdtPr>
        <w:alias w:val="Yrkande 71"/>
        <w:tag w:val="f4545227-43e2-4b3b-8227-bd93f8555f42"/>
        <w:id w:val="-1960403758"/>
        <w:lock w:val="sdtLocked"/>
      </w:sdtPr>
      <w:sdtContent>
        <w:p w:rsidR="00BF620B" w:rsidRDefault="005B0A79" w14:paraId="75DCADE8" w14:textId="20BC3B98">
          <w:pPr>
            <w:pStyle w:val="Frslagstext"/>
          </w:pPr>
          <w:r>
            <w:t>Riksdagen ställer sig bakom det som anförs i motionen om att utreda införandet av mobileye i kollektivtrafiken och tillkännager detta för regeringen.</w:t>
          </w:r>
        </w:p>
      </w:sdtContent>
    </w:sdt>
    <w:sdt>
      <w:sdtPr>
        <w:alias w:val="Yrkande 72"/>
        <w:tag w:val="61289fbe-9cc9-45a7-8eb9-391b1cadb735"/>
        <w:id w:val="2057036439"/>
        <w:lock w:val="sdtLocked"/>
      </w:sdtPr>
      <w:sdtContent>
        <w:p w:rsidR="00BF620B" w:rsidRDefault="005B0A79" w14:paraId="75DCADE9" w14:textId="2560EE6E">
          <w:pPr>
            <w:pStyle w:val="Frslagstext"/>
          </w:pPr>
          <w:r>
            <w:t>Riksdagen ställer sig bakom det som anförs i motionen om att alkomätare ska vara godkända av ett ackrediteringsföretag och tillkännager detta för regeringen.</w:t>
          </w:r>
        </w:p>
      </w:sdtContent>
    </w:sdt>
    <w:sdt>
      <w:sdtPr>
        <w:alias w:val="Yrkande 73"/>
        <w:tag w:val="32b52243-e6b6-4346-a1df-635a30c2aaf1"/>
        <w:id w:val="387690616"/>
        <w:lock w:val="sdtLocked"/>
      </w:sdtPr>
      <w:sdtContent>
        <w:p w:rsidR="00BF620B" w:rsidRDefault="005B0A79" w14:paraId="75DCADEA" w14:textId="601341E7">
          <w:pPr>
            <w:pStyle w:val="Frslagstext"/>
          </w:pPr>
          <w:r>
            <w:t xml:space="preserve">Riksdagen ställer sig bakom det som anförs i motionen om </w:t>
          </w:r>
          <w:r w:rsidR="00FA1927">
            <w:t xml:space="preserve">att </w:t>
          </w:r>
          <w:r>
            <w:t>terrorsäkra infrastrukturen och tillkännager detta för regeringen.</w:t>
          </w:r>
        </w:p>
      </w:sdtContent>
    </w:sdt>
    <w:sdt>
      <w:sdtPr>
        <w:alias w:val="Yrkande 74"/>
        <w:tag w:val="1d06d852-246e-4d6c-b527-32640437973d"/>
        <w:id w:val="1386526898"/>
        <w:lock w:val="sdtLocked"/>
      </w:sdtPr>
      <w:sdtContent>
        <w:p w:rsidR="00BF620B" w:rsidRDefault="005B0A79" w14:paraId="75DCADEB" w14:textId="77777777">
          <w:pPr>
            <w:pStyle w:val="Frslagstext"/>
          </w:pPr>
          <w:r>
            <w:t>Riksdagen ställer sig bakom det som anförs i motionen om att minska negativa miljöpåverkande effekter genom ökade kontroller och tillkännager detta för regeringen.</w:t>
          </w:r>
        </w:p>
      </w:sdtContent>
    </w:sdt>
    <w:sdt>
      <w:sdtPr>
        <w:alias w:val="Yrkande 75"/>
        <w:tag w:val="1c73f582-1290-46c9-ac2f-aa88d6770645"/>
        <w:id w:val="-460733363"/>
        <w:lock w:val="sdtLocked"/>
      </w:sdtPr>
      <w:sdtContent>
        <w:p w:rsidR="00BF620B" w:rsidRDefault="005B0A79" w14:paraId="75DCADEC" w14:textId="77777777">
          <w:pPr>
            <w:pStyle w:val="Frslagstext"/>
          </w:pPr>
          <w:r>
            <w:t>Riksdagen ställer sig bakom det som anförs i motionen om att minskat globalt koldioxidläckage ska premieras och tillkännager detta för regeringen.</w:t>
          </w:r>
        </w:p>
      </w:sdtContent>
    </w:sdt>
    <w:sdt>
      <w:sdtPr>
        <w:alias w:val="Yrkande 76"/>
        <w:tag w:val="48a7bc8f-9703-407c-9413-cb9ba376183b"/>
        <w:id w:val="854619626"/>
        <w:lock w:val="sdtLocked"/>
      </w:sdtPr>
      <w:sdtContent>
        <w:p w:rsidR="00BF620B" w:rsidRDefault="005B0A79" w14:paraId="75DCADED" w14:textId="77777777">
          <w:pPr>
            <w:pStyle w:val="Frslagstext"/>
          </w:pPr>
          <w:r>
            <w:t>Riksdagen ställer sig bakom det som anförs i motionen om att premiera reell miljöforskning och tillkännager detta för regeringen.</w:t>
          </w:r>
        </w:p>
      </w:sdtContent>
    </w:sdt>
    <w:sdt>
      <w:sdtPr>
        <w:alias w:val="Yrkande 77"/>
        <w:tag w:val="03edff50-8c40-426c-a4ba-5cabf3c61baa"/>
        <w:id w:val="-33359699"/>
        <w:lock w:val="sdtLocked"/>
      </w:sdtPr>
      <w:sdtContent>
        <w:p w:rsidR="00BF620B" w:rsidRDefault="005B0A79" w14:paraId="75DCADEE" w14:textId="2479846C">
          <w:pPr>
            <w:pStyle w:val="Frslagstext"/>
          </w:pPr>
          <w:r>
            <w:t xml:space="preserve">Riksdagen ställer sig bakom det som anförs i motionen om att elvägar </w:t>
          </w:r>
          <w:r w:rsidR="00FA1927">
            <w:t xml:space="preserve">bör </w:t>
          </w:r>
          <w:r>
            <w:t>testas på fler vägsträckor och i fler förhållanden och tillkännager detta för regeringen.</w:t>
          </w:r>
        </w:p>
      </w:sdtContent>
    </w:sdt>
    <w:sdt>
      <w:sdtPr>
        <w:alias w:val="Yrkande 78"/>
        <w:tag w:val="970b10d6-4c9b-4483-a8e3-4022c675855d"/>
        <w:id w:val="1818917953"/>
        <w:lock w:val="sdtLocked"/>
      </w:sdtPr>
      <w:sdtContent>
        <w:p w:rsidR="00BF620B" w:rsidRDefault="005B0A79" w14:paraId="75DCADEF" w14:textId="77777777">
          <w:pPr>
            <w:pStyle w:val="Frslagstext"/>
          </w:pPr>
          <w:r>
            <w:t>Riksdagen ställer sig bakom det som anförs i motionen om att utreda regelförändringar vid test av elvägar och tillkännager detta för regeringen.</w:t>
          </w:r>
        </w:p>
      </w:sdtContent>
    </w:sdt>
    <w:sdt>
      <w:sdtPr>
        <w:alias w:val="Yrkande 79"/>
        <w:tag w:val="1a367481-f5cf-4750-9fbd-787419b6bb72"/>
        <w:id w:val="744236380"/>
        <w:lock w:val="sdtLocked"/>
      </w:sdtPr>
      <w:sdtContent>
        <w:p w:rsidR="00BF620B" w:rsidRDefault="005B0A79" w14:paraId="75DCADF0" w14:textId="77777777">
          <w:pPr>
            <w:pStyle w:val="Frslagstext"/>
          </w:pPr>
          <w:r>
            <w:t>Riksdagen ställer sig bakom det som anförs i motionen om att skapa fler elvägar för tunga fordon och tillkännager detta för regeringen.</w:t>
          </w:r>
        </w:p>
      </w:sdtContent>
    </w:sdt>
    <w:sdt>
      <w:sdtPr>
        <w:alias w:val="Yrkande 80"/>
        <w:tag w:val="e4ddf61b-bb70-46ee-8b2c-a2d44d60e554"/>
        <w:id w:val="2012027622"/>
        <w:lock w:val="sdtLocked"/>
      </w:sdtPr>
      <w:sdtContent>
        <w:p w:rsidR="00BF620B" w:rsidRDefault="005B0A79" w14:paraId="75DCADF1" w14:textId="77777777">
          <w:pPr>
            <w:pStyle w:val="Frslagstext"/>
          </w:pPr>
          <w:r>
            <w:t>Riksdagen ställer sig bakom det som anförs i motionen om att utreda ansvarsfrågan gällande självkörande fordon och tillkännager detta för regeringen.</w:t>
          </w:r>
        </w:p>
      </w:sdtContent>
    </w:sdt>
    <w:sdt>
      <w:sdtPr>
        <w:alias w:val="Yrkande 81"/>
        <w:tag w:val="b90a596f-0032-45de-a9a5-a1ea9e12d6db"/>
        <w:id w:val="864792159"/>
        <w:lock w:val="sdtLocked"/>
      </w:sdtPr>
      <w:sdtContent>
        <w:p w:rsidR="00BF620B" w:rsidRDefault="005B0A79" w14:paraId="75DCADF2" w14:textId="7926D1EF">
          <w:pPr>
            <w:pStyle w:val="Frslagstext"/>
          </w:pPr>
          <w:r>
            <w:t>Riksdagen ställer sig bakom det som anförs i motionen om att utreda prioriteringsfrågan gällande självkörande fordon och tillkännager detta för regeringen.</w:t>
          </w:r>
        </w:p>
      </w:sdtContent>
    </w:sdt>
    <w:sdt>
      <w:sdtPr>
        <w:alias w:val="Yrkande 82"/>
        <w:tag w:val="ce417207-5a9d-4cff-9fe9-7926640b2e0f"/>
        <w:id w:val="-733090446"/>
        <w:lock w:val="sdtLocked"/>
      </w:sdtPr>
      <w:sdtContent>
        <w:p w:rsidR="00BF620B" w:rsidRDefault="005B0A79" w14:paraId="75DCADF3" w14:textId="77777777">
          <w:pPr>
            <w:pStyle w:val="Frslagstext"/>
          </w:pPr>
          <w:r>
            <w:t>Riksdagen ställer sig bakom det som anförs i motionen om körkortsfunktioner och tillkännager detta för regeringen.</w:t>
          </w:r>
        </w:p>
      </w:sdtContent>
    </w:sdt>
    <w:sdt>
      <w:sdtPr>
        <w:alias w:val="Yrkande 83"/>
        <w:tag w:val="b692f879-df10-4132-8b52-612cee19e7fc"/>
        <w:id w:val="-1590069632"/>
        <w:lock w:val="sdtLocked"/>
      </w:sdtPr>
      <w:sdtContent>
        <w:p w:rsidR="00BF620B" w:rsidRDefault="005B0A79" w14:paraId="75DCADF4" w14:textId="77777777">
          <w:pPr>
            <w:pStyle w:val="Frslagstext"/>
          </w:pPr>
          <w:r>
            <w:t>Riksdagen ställer sig bakom det som anförs i motionen om att höja säkerheten på körkortens utformning och funktion och tillkännager detta för regeringen.</w:t>
          </w:r>
        </w:p>
      </w:sdtContent>
    </w:sdt>
    <w:sdt>
      <w:sdtPr>
        <w:alias w:val="Yrkande 84"/>
        <w:tag w:val="bd73d853-c68d-4d7e-bd6e-5cd53551c1e0"/>
        <w:id w:val="1910953618"/>
        <w:lock w:val="sdtLocked"/>
      </w:sdtPr>
      <w:sdtContent>
        <w:p w:rsidR="00BF620B" w:rsidRDefault="005B0A79" w14:paraId="75DCADF5" w14:textId="77777777">
          <w:pPr>
            <w:pStyle w:val="Frslagstext"/>
          </w:pPr>
          <w:r>
            <w:t>Riksdagen ställer sig bakom det som anförs i motionen om att i tidig ålder och i en tidig fas av olika körkortsutbildningar öka medvetenheten gällande beteende i trafiken och tillkännager detta för regeringen.</w:t>
          </w:r>
        </w:p>
      </w:sdtContent>
    </w:sdt>
    <w:sdt>
      <w:sdtPr>
        <w:alias w:val="Yrkande 85"/>
        <w:tag w:val="a7261fe5-2bd7-4d7b-aa93-e8e436803462"/>
        <w:id w:val="-160160066"/>
        <w:lock w:val="sdtLocked"/>
      </w:sdtPr>
      <w:sdtContent>
        <w:p w:rsidR="00BF620B" w:rsidRDefault="005B0A79" w14:paraId="75DCADF6" w14:textId="77777777">
          <w:pPr>
            <w:pStyle w:val="Frslagstext"/>
          </w:pPr>
          <w:r>
            <w:t>Riksdagen ställer sig bakom det som anförs i motionen om att skapa fler utbildningsplatser för yrkesförare och tillkännager detta för regeringen.</w:t>
          </w:r>
        </w:p>
      </w:sdtContent>
    </w:sdt>
    <w:sdt>
      <w:sdtPr>
        <w:alias w:val="Yrkande 86"/>
        <w:tag w:val="57e2ed5b-2557-4ecc-b365-207653550c25"/>
        <w:id w:val="-1870363750"/>
        <w:lock w:val="sdtLocked"/>
      </w:sdtPr>
      <w:sdtContent>
        <w:p w:rsidR="00BF620B" w:rsidRDefault="005B0A79" w14:paraId="75DCADF7" w14:textId="77777777">
          <w:pPr>
            <w:pStyle w:val="Frslagstext"/>
          </w:pPr>
          <w:r>
            <w:t>Riksdagen ställer sig bakom det som anförs i motionen om att införa enklare trafikutbildning i grundskolan och tillkännager detta för regeringen.</w:t>
          </w:r>
        </w:p>
      </w:sdtContent>
    </w:sdt>
    <w:sdt>
      <w:sdtPr>
        <w:alias w:val="Yrkande 87"/>
        <w:tag w:val="d907d693-9079-479a-9f8e-696905f19253"/>
        <w:id w:val="108711153"/>
        <w:lock w:val="sdtLocked"/>
      </w:sdtPr>
      <w:sdtContent>
        <w:p w:rsidR="00BF620B" w:rsidRDefault="005B0A79" w14:paraId="75DCADF8" w14:textId="77777777">
          <w:pPr>
            <w:pStyle w:val="Frslagstext"/>
          </w:pPr>
          <w:r>
            <w:t>Riksdagen ställer sig bakom det som anförs i motionen om att sänka åldern från 21 till 20 år för att kunna ta taxikort och tillkännager detta för regeringen.</w:t>
          </w:r>
        </w:p>
      </w:sdtContent>
    </w:sdt>
    <w:sdt>
      <w:sdtPr>
        <w:alias w:val="Yrkande 88"/>
        <w:tag w:val="f695cbb7-01b6-47f4-b08a-c57934bb596b"/>
        <w:id w:val="-1279176806"/>
        <w:lock w:val="sdtLocked"/>
      </w:sdtPr>
      <w:sdtContent>
        <w:p w:rsidR="00BF620B" w:rsidRDefault="005B0A79" w14:paraId="75DCADF9" w14:textId="77777777">
          <w:pPr>
            <w:pStyle w:val="Frslagstext"/>
          </w:pPr>
          <w:r>
            <w:t>Riksdagen ställer sig bakom det som anförs i motionen om att utreda möjligheten att sänka antalet privata handledartillstånd och tillkännager detta för regeringen.</w:t>
          </w:r>
        </w:p>
      </w:sdtContent>
    </w:sdt>
    <w:sdt>
      <w:sdtPr>
        <w:alias w:val="Yrkande 89"/>
        <w:tag w:val="7a88e05a-2468-4a9a-9c48-f220c0ffb05a"/>
        <w:id w:val="385603857"/>
        <w:lock w:val="sdtLocked"/>
      </w:sdtPr>
      <w:sdtContent>
        <w:p w:rsidR="00BF620B" w:rsidRDefault="005B0A79" w14:paraId="75DCADFA" w14:textId="77777777">
          <w:pPr>
            <w:pStyle w:val="Frslagstext"/>
          </w:pPr>
          <w:r>
            <w:t>Riksdagen ställer sig bakom det som anförs i motionen om att införa fler obligatoriska moment i körkortsutbildningen och tillkännager detta för regeringen.</w:t>
          </w:r>
        </w:p>
      </w:sdtContent>
    </w:sdt>
    <w:sdt>
      <w:sdtPr>
        <w:alias w:val="Yrkande 90"/>
        <w:tag w:val="0580349e-3e0a-41ac-ae87-4559ea5cb32d"/>
        <w:id w:val="-635489001"/>
        <w:lock w:val="sdtLocked"/>
      </w:sdtPr>
      <w:sdtContent>
        <w:p w:rsidR="00BF620B" w:rsidRDefault="005B0A79" w14:paraId="75DCADFB" w14:textId="77777777">
          <w:pPr>
            <w:pStyle w:val="Frslagstext"/>
          </w:pPr>
          <w:r>
            <w:t>Riksdagen ställer sig bakom det som anförs i motionen om att trafikskolor bör ha förtur till uppkörningstider och tillkännager detta för regeringen.</w:t>
          </w:r>
        </w:p>
      </w:sdtContent>
    </w:sdt>
    <w:sdt>
      <w:sdtPr>
        <w:alias w:val="Yrkande 91"/>
        <w:tag w:val="9edb237b-b5f2-4016-937e-ad6f0ea9eb4a"/>
        <w:id w:val="-83689214"/>
        <w:lock w:val="sdtLocked"/>
      </w:sdtPr>
      <w:sdtContent>
        <w:p w:rsidR="00BF620B" w:rsidRDefault="005B0A79" w14:paraId="75DCADFC" w14:textId="77777777">
          <w:pPr>
            <w:pStyle w:val="Frslagstext"/>
          </w:pPr>
          <w:r>
            <w:t>Riksdagen ställer sig bakom det som anförs i motionen om att försvåra möjligheten att bedriva svarta körskolor och tillkännager detta för regeringen.</w:t>
          </w:r>
        </w:p>
      </w:sdtContent>
    </w:sdt>
    <w:sdt>
      <w:sdtPr>
        <w:alias w:val="Yrkande 92"/>
        <w:tag w:val="6a16c869-a3af-4fc9-9de5-505efce1ecde"/>
        <w:id w:val="-46540554"/>
        <w:lock w:val="sdtLocked"/>
      </w:sdtPr>
      <w:sdtContent>
        <w:p w:rsidR="00BF620B" w:rsidRDefault="005B0A79" w14:paraId="75DCADFD" w14:textId="77777777">
          <w:pPr>
            <w:pStyle w:val="Frslagstext"/>
          </w:pPr>
          <w:r>
            <w:t>Riksdagen ställer sig bakom det som anförs i motionen om att lägga flera yrkesbehörigheter på samma körkort och tillkännager detta för regeringen.</w:t>
          </w:r>
        </w:p>
      </w:sdtContent>
    </w:sdt>
    <w:sdt>
      <w:sdtPr>
        <w:alias w:val="Yrkande 93"/>
        <w:tag w:val="70a90e10-2e07-4ff1-8be1-3d3dfb14c34a"/>
        <w:id w:val="-1318263081"/>
        <w:lock w:val="sdtLocked"/>
      </w:sdtPr>
      <w:sdtContent>
        <w:p w:rsidR="00BF620B" w:rsidRDefault="005B0A79" w14:paraId="75DCADFE" w14:textId="77777777">
          <w:pPr>
            <w:pStyle w:val="Frslagstext"/>
          </w:pPr>
          <w:r>
            <w:t>Riksdagen ställer sig bakom det som anförs i motionen om att utreda ett införande av ett enklare test för äldre att framföra sitt fordon och tillkännager detta för regeringen.</w:t>
          </w:r>
        </w:p>
      </w:sdtContent>
    </w:sdt>
    <w:sdt>
      <w:sdtPr>
        <w:alias w:val="Yrkande 94"/>
        <w:tag w:val="46afe5dc-96c6-4c53-9704-7f34fcee42af"/>
        <w:id w:val="640158633"/>
        <w:lock w:val="sdtLocked"/>
      </w:sdtPr>
      <w:sdtContent>
        <w:p w:rsidR="00BF620B" w:rsidRDefault="005B0A79" w14:paraId="75DCADFF" w14:textId="12E27CDD">
          <w:pPr>
            <w:pStyle w:val="Frslagstext"/>
          </w:pPr>
          <w:r>
            <w:t xml:space="preserve">Riksdagen ställer sig bakom det som anförs i motionen om att utreda ett införande </w:t>
          </w:r>
          <w:r w:rsidR="00FA1927">
            <w:t xml:space="preserve">av </w:t>
          </w:r>
          <w:r>
            <w:t>en synkontroll för äldre förare och tillkännager detta för regeringen.</w:t>
          </w:r>
        </w:p>
      </w:sdtContent>
    </w:sdt>
    <w:sdt>
      <w:sdtPr>
        <w:alias w:val="Yrkande 95"/>
        <w:tag w:val="dd07b55a-238d-44c6-b6d8-4a173b9fbfa9"/>
        <w:id w:val="-1614347977"/>
        <w:lock w:val="sdtLocked"/>
      </w:sdtPr>
      <w:sdtContent>
        <w:p w:rsidR="00BF620B" w:rsidRDefault="005B0A79" w14:paraId="75DCAE00" w14:textId="15DCE974">
          <w:pPr>
            <w:pStyle w:val="Frslagstext"/>
          </w:pPr>
          <w:r>
            <w:t>Riksdagen ställer sig bakom det som anförs i motionen om att utreda möjligheten till dispens gällande medicinsk</w:t>
          </w:r>
          <w:r w:rsidR="00FA1927">
            <w:t>a</w:t>
          </w:r>
          <w:r>
            <w:t xml:space="preserve"> krav på yrkesförare och tillkännager detta för regeringen.</w:t>
          </w:r>
        </w:p>
      </w:sdtContent>
    </w:sdt>
    <w:sdt>
      <w:sdtPr>
        <w:alias w:val="Yrkande 96"/>
        <w:tag w:val="28ccba07-5757-4ff1-ae59-eb1d8c41659a"/>
        <w:id w:val="-708560515"/>
        <w:lock w:val="sdtLocked"/>
      </w:sdtPr>
      <w:sdtContent>
        <w:p w:rsidR="00BF620B" w:rsidRDefault="005B0A79" w14:paraId="75DCAE01" w14:textId="77777777">
          <w:pPr>
            <w:pStyle w:val="Frslagstext"/>
          </w:pPr>
          <w:r>
            <w:t>Riksdagen ställer sig bakom det som anförs i motionen om att se över regelverket gällande sommar- och vinterdäck och tillkännager detta för regeringen.</w:t>
          </w:r>
        </w:p>
      </w:sdtContent>
    </w:sdt>
    <w:sdt>
      <w:sdtPr>
        <w:alias w:val="Yrkande 97"/>
        <w:tag w:val="8369f880-056a-481c-b1f5-403aa929458f"/>
        <w:id w:val="-1189447110"/>
        <w:lock w:val="sdtLocked"/>
      </w:sdtPr>
      <w:sdtContent>
        <w:p w:rsidR="00BF620B" w:rsidRDefault="005B0A79" w14:paraId="75DCAE02" w14:textId="77777777">
          <w:pPr>
            <w:pStyle w:val="Frslagstext"/>
          </w:pPr>
          <w:r>
            <w:t>Riksdagen ställer sig bakom det som anförs i motionen om att snabbare kunna forsla bort övergivna fordon och tillkännager detta för regeringen.</w:t>
          </w:r>
        </w:p>
      </w:sdtContent>
    </w:sdt>
    <w:bookmarkStart w:name="MotionsStart" w:displacedByCustomXml="next" w:id="2"/>
    <w:bookmarkEnd w:displacedByCustomXml="next" w:id="2"/>
    <w:bookmarkStart w:name="_Toc48747560" w:displacedByCustomXml="next" w:id="3"/>
    <w:sdt>
      <w:sdtPr>
        <w:alias w:val="CC_Motivering_Rubrik"/>
        <w:tag w:val="CC_Motivering_Rubrik"/>
        <w:id w:val="1433397530"/>
        <w:lock w:val="sdtLocked"/>
        <w:placeholder>
          <w:docPart w:val="2FB44EDB0B214C92A5BF5A03116778E0"/>
        </w:placeholder>
        <w:text/>
      </w:sdtPr>
      <w:sdtContent>
        <w:p w:rsidRPr="00EF203B" w:rsidR="006D79C9" w:rsidP="002D6277" w:rsidRDefault="007E5787" w14:paraId="75DCAE03" w14:textId="77777777">
          <w:pPr>
            <w:pStyle w:val="Rubrik1numrerat"/>
            <w:ind w:left="284" w:hanging="284"/>
          </w:pPr>
          <w:r w:rsidRPr="00EF203B">
            <w:t>Sverigedemokraternas vision för ett konkurrenskraftigt svenskt väginfrastruktursystem</w:t>
          </w:r>
        </w:p>
      </w:sdtContent>
    </w:sdt>
    <w:bookmarkEnd w:displacedByCustomXml="prev" w:id="3"/>
    <w:p w:rsidRPr="00C94AF6" w:rsidR="00264297" w:rsidP="00EF203B" w:rsidRDefault="00264297" w14:paraId="75DCAE04" w14:textId="7509C7A1">
      <w:pPr>
        <w:pStyle w:val="Normalutanindragellerluft"/>
      </w:pPr>
      <w:r w:rsidRPr="00C94AF6">
        <w:t>Sverigedemokraterna understryker väginfrastruktursystemets roll i det svenska samhäll</w:t>
      </w:r>
      <w:r w:rsidR="002D6277">
        <w:softHyphen/>
      </w:r>
      <w:r w:rsidRPr="00C94AF6">
        <w:t>et. Vår strategi för ett konkurrenskraftigt svenskt väginfrastruktursystem sträcker sig dock inte enbart till vägar som transportmedel, då vi menar att alla trafikslag bör vara inkluderade och tas med i en heltäckande transport- och infrastrukturplanering. I ett väl fungerande och hållbart samhälle så bör rätt förutsättningar skapas för väginfrastruktur</w:t>
      </w:r>
      <w:r w:rsidR="002D6277">
        <w:softHyphen/>
      </w:r>
      <w:r w:rsidRPr="00C94AF6">
        <w:t>systemet att samverka med övrig infrastruktur och andra trafikslag, oavsett om vi talar om leveranser av livsmedel till en lokal butik på den svenska landsbygden, tunga trans</w:t>
      </w:r>
      <w:r w:rsidR="002D6277">
        <w:softHyphen/>
      </w:r>
      <w:r w:rsidRPr="00C94AF6">
        <w:t xml:space="preserve">porter till </w:t>
      </w:r>
      <w:r w:rsidR="00352474">
        <w:t xml:space="preserve">den </w:t>
      </w:r>
      <w:r w:rsidRPr="00C94AF6">
        <w:t xml:space="preserve">svenska gruvindustrin, regionala persontransporter eller en helt vanlig söndagspromenad. Även central myndighetsutövning och viktiga samhällsfunktioner </w:t>
      </w:r>
      <w:r w:rsidRPr="00C94AF6">
        <w:lastRenderedPageBreak/>
        <w:t xml:space="preserve">som försvar, sjukvård och polis är i stort behov av väl fungerande vägar med tillhörande infrastruktur. </w:t>
      </w:r>
      <w:r w:rsidRPr="002D6277">
        <w:rPr>
          <w:spacing w:val="-2"/>
        </w:rPr>
        <w:t xml:space="preserve">Utöver väginfrastruktursystemet och de övriga trafikslagens roll i samhället vill vi även lyfta fram vikten av digital infrastruktur. </w:t>
      </w:r>
      <w:r w:rsidRPr="002D6277">
        <w:t>Digitaliseringen är grundbulten i dagens samhälle och vi anser att även digital informationsöverföring och digital infra</w:t>
      </w:r>
      <w:r w:rsidRPr="002D6277" w:rsidR="002D6277">
        <w:softHyphen/>
      </w:r>
      <w:r w:rsidRPr="002D6277">
        <w:t>struktur ska planeras och samverka med infrastruktursatsningar och övriga trafikslag för att generera bästa möjliga samhällsnytta.</w:t>
      </w:r>
      <w:bookmarkStart w:name="_Toc526509212" w:id="4"/>
      <w:bookmarkStart w:name="_Toc529792225" w:id="5"/>
    </w:p>
    <w:p w:rsidRPr="00EF203B" w:rsidR="00264297" w:rsidP="00EF203B" w:rsidRDefault="00264297" w14:paraId="75DCAE05" w14:textId="77777777">
      <w:pPr>
        <w:pStyle w:val="Rubrik2numrerat"/>
      </w:pPr>
      <w:bookmarkStart w:name="_Toc530833555" w:id="6"/>
      <w:bookmarkStart w:name="_Toc17450921" w:id="7"/>
      <w:bookmarkStart w:name="_Toc48747561" w:id="8"/>
      <w:r w:rsidRPr="00EF203B">
        <w:t>Vision</w:t>
      </w:r>
      <w:bookmarkEnd w:id="4"/>
      <w:bookmarkEnd w:id="5"/>
      <w:bookmarkEnd w:id="6"/>
      <w:bookmarkEnd w:id="7"/>
      <w:bookmarkEnd w:id="8"/>
    </w:p>
    <w:p w:rsidRPr="00C94AF6" w:rsidR="00264297" w:rsidP="00EF203B" w:rsidRDefault="00F06E73" w14:paraId="75DCAE06" w14:textId="546235BD">
      <w:pPr>
        <w:pStyle w:val="Normalutanindragellerluft"/>
      </w:pPr>
      <w:r w:rsidRPr="00C94AF6">
        <w:t>Vi S</w:t>
      </w:r>
      <w:r w:rsidRPr="00C94AF6" w:rsidR="00264297">
        <w:t>verigedemokrater avser att stärka det svenska väginfrastruktursystemets för</w:t>
      </w:r>
      <w:r w:rsidRPr="00C94AF6" w:rsidR="006A1678">
        <w:t>utsätt</w:t>
      </w:r>
      <w:r w:rsidR="002D6277">
        <w:softHyphen/>
      </w:r>
      <w:r w:rsidRPr="00C94AF6" w:rsidR="006A1678">
        <w:t xml:space="preserve">ningar genom </w:t>
      </w:r>
      <w:r w:rsidRPr="00C94AF6" w:rsidR="00264297">
        <w:t>direkta och indirekta</w:t>
      </w:r>
      <w:r w:rsidRPr="00C94AF6" w:rsidR="006A1678">
        <w:t xml:space="preserve"> satsningar</w:t>
      </w:r>
      <w:r w:rsidRPr="00C94AF6" w:rsidR="00D3315D">
        <w:t>, samt</w:t>
      </w:r>
      <w:r w:rsidRPr="00C94AF6" w:rsidR="006A1678">
        <w:t xml:space="preserve"> genom</w:t>
      </w:r>
      <w:r w:rsidRPr="00C94AF6" w:rsidR="00264297">
        <w:t xml:space="preserve"> nya och skärpta</w:t>
      </w:r>
      <w:r w:rsidRPr="00C94AF6" w:rsidR="006A1678">
        <w:t xml:space="preserve"> lagförslag.</w:t>
      </w:r>
      <w:r w:rsidRPr="00C94AF6" w:rsidR="00264297">
        <w:t xml:space="preserve"> </w:t>
      </w:r>
      <w:r w:rsidRPr="00C94AF6" w:rsidR="006A1678">
        <w:t>I</w:t>
      </w:r>
      <w:r w:rsidR="002D6277">
        <w:t> </w:t>
      </w:r>
      <w:r w:rsidRPr="00C94AF6" w:rsidR="006A1678">
        <w:t>e</w:t>
      </w:r>
      <w:r w:rsidRPr="00C94AF6" w:rsidR="00264297">
        <w:t>n väl sammanhållen</w:t>
      </w:r>
      <w:r w:rsidRPr="00C94AF6" w:rsidR="006A1678">
        <w:t xml:space="preserve"> vägtransportpolitik är även </w:t>
      </w:r>
      <w:r w:rsidR="00352474">
        <w:t>it</w:t>
      </w:r>
      <w:r w:rsidRPr="00C94AF6" w:rsidR="00264297">
        <w:t xml:space="preserve">, infrastruktur och </w:t>
      </w:r>
      <w:r w:rsidRPr="00C94AF6" w:rsidR="006A1678">
        <w:t>övriga</w:t>
      </w:r>
      <w:r w:rsidRPr="00C94AF6" w:rsidR="00264297">
        <w:t xml:space="preserve"> trafikslag inkluderade.</w:t>
      </w:r>
    </w:p>
    <w:p w:rsidRPr="00EF203B" w:rsidR="00264297" w:rsidP="00EF203B" w:rsidRDefault="00264297" w14:paraId="75DCAE07" w14:textId="77777777">
      <w:pPr>
        <w:pStyle w:val="Rubrik1numrerat"/>
      </w:pPr>
      <w:bookmarkStart w:name="_Toc529792226" w:id="9"/>
      <w:bookmarkStart w:name="_Toc530833556" w:id="10"/>
      <w:bookmarkStart w:name="_Toc17450922" w:id="11"/>
      <w:bookmarkStart w:name="_Toc48747562" w:id="12"/>
      <w:r w:rsidRPr="00EF203B">
        <w:t>Väginfrastruktursystemets betydelse</w:t>
      </w:r>
      <w:bookmarkEnd w:id="9"/>
      <w:bookmarkEnd w:id="10"/>
      <w:bookmarkEnd w:id="11"/>
      <w:bookmarkEnd w:id="12"/>
    </w:p>
    <w:p w:rsidRPr="002D6277" w:rsidR="00A06F20" w:rsidP="00EF203B" w:rsidRDefault="00264297" w14:paraId="75DCAE08" w14:textId="27D54B63">
      <w:pPr>
        <w:pStyle w:val="Normalutanindragellerluft"/>
        <w:rPr>
          <w:spacing w:val="-1"/>
        </w:rPr>
      </w:pPr>
      <w:r w:rsidRPr="002D6277">
        <w:rPr>
          <w:spacing w:val="-1"/>
        </w:rPr>
        <w:t>För att få ett väl fungerande samhälle är vägsystemet med tillhörande infrast</w:t>
      </w:r>
      <w:r w:rsidRPr="002D6277" w:rsidR="00A06F20">
        <w:rPr>
          <w:spacing w:val="-1"/>
        </w:rPr>
        <w:t>ruktur en grundförutsättning. Människan</w:t>
      </w:r>
      <w:r w:rsidRPr="002D6277">
        <w:rPr>
          <w:spacing w:val="-1"/>
        </w:rPr>
        <w:t xml:space="preserve"> har alltid haft ett behov av att förflytta </w:t>
      </w:r>
      <w:r w:rsidRPr="002D6277" w:rsidR="00A06F20">
        <w:rPr>
          <w:spacing w:val="-1"/>
        </w:rPr>
        <w:t>sig</w:t>
      </w:r>
      <w:r w:rsidRPr="002D6277">
        <w:rPr>
          <w:spacing w:val="-1"/>
        </w:rPr>
        <w:t xml:space="preserve"> även om res</w:t>
      </w:r>
      <w:r w:rsidRPr="002D6277" w:rsidR="002D6277">
        <w:rPr>
          <w:spacing w:val="-1"/>
        </w:rPr>
        <w:softHyphen/>
      </w:r>
      <w:r w:rsidRPr="002D6277">
        <w:rPr>
          <w:spacing w:val="-1"/>
        </w:rPr>
        <w:t>mönstren idag ser lite annorlunda ut, men tendensen visar att person- och godstransporter även i framtiden kommer att öka. De flesta resor, vare sig det är person</w:t>
      </w:r>
      <w:r w:rsidRPr="002D6277" w:rsidR="00352474">
        <w:rPr>
          <w:spacing w:val="-1"/>
        </w:rPr>
        <w:t>-</w:t>
      </w:r>
      <w:r w:rsidRPr="002D6277">
        <w:rPr>
          <w:spacing w:val="-1"/>
        </w:rPr>
        <w:t xml:space="preserve"> eller godstrans</w:t>
      </w:r>
      <w:r w:rsidR="002D6277">
        <w:rPr>
          <w:spacing w:val="-1"/>
        </w:rPr>
        <w:softHyphen/>
      </w:r>
      <w:r w:rsidRPr="002D6277">
        <w:rPr>
          <w:spacing w:val="-1"/>
        </w:rPr>
        <w:t>porter, börjar och slutar i själva verket med en vägtransport. Därmed synliggörs vikten av att väginfrastruktursystemens tillväxt följer den ö</w:t>
      </w:r>
      <w:r w:rsidRPr="002D6277" w:rsidR="00A06F20">
        <w:rPr>
          <w:spacing w:val="-1"/>
        </w:rPr>
        <w:t xml:space="preserve">vriga utvecklingen i samhället. </w:t>
      </w:r>
      <w:r w:rsidRPr="002D6277">
        <w:rPr>
          <w:spacing w:val="-1"/>
        </w:rPr>
        <w:t>I dagens moderna samhälle är ett väl fungerande vägnät av största betydelse och kan liknas med blodådrorna i den mänskliga kroppen. Vägnätet förser ind</w:t>
      </w:r>
      <w:r w:rsidRPr="002D6277" w:rsidR="00A06F20">
        <w:rPr>
          <w:spacing w:val="-1"/>
        </w:rPr>
        <w:t>ustrin och medborgarna med bland annat</w:t>
      </w:r>
      <w:r w:rsidRPr="002D6277">
        <w:rPr>
          <w:spacing w:val="-1"/>
        </w:rPr>
        <w:t xml:space="preserve"> varor, persontransporter och samhällsviktig service. Industrins möjligheter att konkurrera på den internationella marknaden är därmed starkt beroende av ett väl ut</w:t>
      </w:r>
      <w:r w:rsidR="002D6277">
        <w:rPr>
          <w:spacing w:val="-1"/>
        </w:rPr>
        <w:softHyphen/>
      </w:r>
      <w:r w:rsidRPr="002D6277">
        <w:rPr>
          <w:spacing w:val="-1"/>
        </w:rPr>
        <w:t xml:space="preserve">vecklat väginfrastruktursystem. Även om tunga och långa transporter med fördel kan utföras på järnväg eller </w:t>
      </w:r>
      <w:r w:rsidRPr="002D6277" w:rsidR="00F62148">
        <w:rPr>
          <w:spacing w:val="-1"/>
        </w:rPr>
        <w:t xml:space="preserve">via </w:t>
      </w:r>
      <w:r w:rsidRPr="002D6277">
        <w:rPr>
          <w:spacing w:val="-1"/>
        </w:rPr>
        <w:t>sjöfart är ändå vägtransporterna viktig</w:t>
      </w:r>
      <w:r w:rsidRPr="002D6277" w:rsidR="00F62148">
        <w:rPr>
          <w:spacing w:val="-1"/>
        </w:rPr>
        <w:t>a</w:t>
      </w:r>
      <w:r w:rsidRPr="002D6277">
        <w:rPr>
          <w:spacing w:val="-1"/>
        </w:rPr>
        <w:t>, för att inte säga en förutsättning</w:t>
      </w:r>
      <w:r w:rsidRPr="002D6277" w:rsidR="00F62148">
        <w:rPr>
          <w:spacing w:val="-1"/>
        </w:rPr>
        <w:t>,</w:t>
      </w:r>
      <w:r w:rsidRPr="002D6277">
        <w:rPr>
          <w:spacing w:val="-1"/>
        </w:rPr>
        <w:t xml:space="preserve"> för den svenska industrin. Vägnätet är</w:t>
      </w:r>
      <w:r w:rsidRPr="002D6277" w:rsidR="00AD1D6E">
        <w:rPr>
          <w:spacing w:val="-1"/>
        </w:rPr>
        <w:t xml:space="preserve"> </w:t>
      </w:r>
      <w:r w:rsidRPr="002D6277">
        <w:rPr>
          <w:spacing w:val="-1"/>
        </w:rPr>
        <w:t>av vikt för att människor ska kunna genomföra privata och arbetsrelaterade resor på ett tryggt och säkert sätt</w:t>
      </w:r>
      <w:r w:rsidRPr="002D6277" w:rsidR="004C1D80">
        <w:rPr>
          <w:spacing w:val="-1"/>
        </w:rPr>
        <w:t>.</w:t>
      </w:r>
      <w:r w:rsidRPr="002D6277" w:rsidR="00514942">
        <w:rPr>
          <w:spacing w:val="-1"/>
        </w:rPr>
        <w:t xml:space="preserve"> </w:t>
      </w:r>
      <w:r w:rsidRPr="002D6277" w:rsidR="004C1D80">
        <w:rPr>
          <w:spacing w:val="-1"/>
        </w:rPr>
        <w:t>Ä</w:t>
      </w:r>
      <w:r w:rsidRPr="002D6277">
        <w:rPr>
          <w:spacing w:val="-1"/>
        </w:rPr>
        <w:t>ven</w:t>
      </w:r>
      <w:r w:rsidRPr="002D6277" w:rsidR="00AD1D6E">
        <w:rPr>
          <w:spacing w:val="-1"/>
        </w:rPr>
        <w:t xml:space="preserve"> </w:t>
      </w:r>
      <w:r w:rsidRPr="002D6277">
        <w:rPr>
          <w:spacing w:val="-1"/>
        </w:rPr>
        <w:t>kollektiv</w:t>
      </w:r>
      <w:r w:rsidR="002D6277">
        <w:rPr>
          <w:spacing w:val="-1"/>
        </w:rPr>
        <w:softHyphen/>
      </w:r>
      <w:r w:rsidRPr="002D6277">
        <w:rPr>
          <w:spacing w:val="-1"/>
        </w:rPr>
        <w:t>trafik, lokala godstransporter,</w:t>
      </w:r>
      <w:r w:rsidRPr="002D6277" w:rsidR="004C1D80">
        <w:rPr>
          <w:spacing w:val="-1"/>
        </w:rPr>
        <w:t xml:space="preserve"> räddningstransporter</w:t>
      </w:r>
      <w:r w:rsidRPr="002D6277" w:rsidR="00AD1D6E">
        <w:rPr>
          <w:spacing w:val="-1"/>
        </w:rPr>
        <w:t xml:space="preserve"> </w:t>
      </w:r>
      <w:r w:rsidRPr="002D6277">
        <w:rPr>
          <w:spacing w:val="-1"/>
        </w:rPr>
        <w:t xml:space="preserve">och </w:t>
      </w:r>
      <w:r w:rsidRPr="002D6277" w:rsidR="004C1D80">
        <w:rPr>
          <w:spacing w:val="-1"/>
        </w:rPr>
        <w:t xml:space="preserve">transporter för </w:t>
      </w:r>
      <w:r w:rsidRPr="002D6277">
        <w:rPr>
          <w:spacing w:val="-1"/>
        </w:rPr>
        <w:t>övrig myndighets</w:t>
      </w:r>
      <w:r w:rsidR="002D6277">
        <w:rPr>
          <w:spacing w:val="-1"/>
        </w:rPr>
        <w:softHyphen/>
      </w:r>
      <w:r w:rsidRPr="002D6277">
        <w:rPr>
          <w:spacing w:val="-1"/>
        </w:rPr>
        <w:t>utövning förutsätter en väl fungerande infrastruktur</w:t>
      </w:r>
      <w:r w:rsidRPr="002D6277" w:rsidR="00AD1D6E">
        <w:rPr>
          <w:spacing w:val="-1"/>
        </w:rPr>
        <w:t xml:space="preserve"> </w:t>
      </w:r>
      <w:r w:rsidRPr="002D6277">
        <w:rPr>
          <w:spacing w:val="-1"/>
        </w:rPr>
        <w:t>i</w:t>
      </w:r>
      <w:r w:rsidRPr="002D6277" w:rsidR="00CA6291">
        <w:rPr>
          <w:spacing w:val="-1"/>
        </w:rPr>
        <w:t xml:space="preserve"> tätorter</w:t>
      </w:r>
      <w:r w:rsidRPr="002D6277" w:rsidR="00AD1D6E">
        <w:rPr>
          <w:spacing w:val="-1"/>
        </w:rPr>
        <w:t xml:space="preserve"> </w:t>
      </w:r>
      <w:r w:rsidRPr="002D6277" w:rsidR="00CA6291">
        <w:rPr>
          <w:spacing w:val="-1"/>
        </w:rPr>
        <w:t xml:space="preserve">och </w:t>
      </w:r>
      <w:r w:rsidRPr="002D6277" w:rsidR="00A06F20">
        <w:rPr>
          <w:spacing w:val="-1"/>
        </w:rPr>
        <w:t>på landsbygden.</w:t>
      </w:r>
    </w:p>
    <w:p w:rsidRPr="002D6277" w:rsidR="00264297" w:rsidP="00EF203B" w:rsidRDefault="00264297" w14:paraId="75DCAE09" w14:textId="5A1E06BF">
      <w:pPr>
        <w:rPr>
          <w:spacing w:val="-2"/>
        </w:rPr>
      </w:pPr>
      <w:r w:rsidRPr="002D6277">
        <w:rPr>
          <w:spacing w:val="-2"/>
        </w:rPr>
        <w:t>Förutsättningarna för infrastruktursystemens skilda delar ser olik</w:t>
      </w:r>
      <w:r w:rsidRPr="002D6277" w:rsidR="00A06F20">
        <w:rPr>
          <w:spacing w:val="-2"/>
        </w:rPr>
        <w:t>a ut</w:t>
      </w:r>
      <w:r w:rsidRPr="002D6277" w:rsidR="00AD1D6E">
        <w:rPr>
          <w:spacing w:val="-2"/>
        </w:rPr>
        <w:t xml:space="preserve"> </w:t>
      </w:r>
      <w:r w:rsidRPr="002D6277" w:rsidR="00CA6291">
        <w:rPr>
          <w:spacing w:val="-2"/>
        </w:rPr>
        <w:t>för</w:t>
      </w:r>
      <w:r w:rsidRPr="002D6277">
        <w:rPr>
          <w:spacing w:val="-2"/>
        </w:rPr>
        <w:t xml:space="preserve"> stad </w:t>
      </w:r>
      <w:r w:rsidRPr="002D6277" w:rsidR="00CA6291">
        <w:rPr>
          <w:spacing w:val="-2"/>
        </w:rPr>
        <w:t>respek</w:t>
      </w:r>
      <w:r w:rsidR="008B7A38">
        <w:rPr>
          <w:spacing w:val="-2"/>
        </w:rPr>
        <w:softHyphen/>
      </w:r>
      <w:r w:rsidRPr="002D6277" w:rsidR="00CA6291">
        <w:rPr>
          <w:spacing w:val="-2"/>
        </w:rPr>
        <w:t>tive</w:t>
      </w:r>
      <w:r w:rsidRPr="002D6277" w:rsidR="00AD1D6E">
        <w:rPr>
          <w:spacing w:val="-2"/>
        </w:rPr>
        <w:t xml:space="preserve"> </w:t>
      </w:r>
      <w:r w:rsidRPr="002D6277">
        <w:rPr>
          <w:spacing w:val="-2"/>
        </w:rPr>
        <w:t>landsbygd. En</w:t>
      </w:r>
      <w:r w:rsidRPr="002D6277" w:rsidR="00CA6291">
        <w:rPr>
          <w:spacing w:val="-2"/>
        </w:rPr>
        <w:t xml:space="preserve"> välfungerande</w:t>
      </w:r>
      <w:r w:rsidRPr="002D6277" w:rsidR="00AD1D6E">
        <w:rPr>
          <w:spacing w:val="-2"/>
        </w:rPr>
        <w:t xml:space="preserve"> </w:t>
      </w:r>
      <w:r w:rsidRPr="002D6277">
        <w:rPr>
          <w:spacing w:val="-2"/>
        </w:rPr>
        <w:t>kollektivtrafik är</w:t>
      </w:r>
      <w:r w:rsidRPr="002D6277" w:rsidR="00AD1D6E">
        <w:rPr>
          <w:spacing w:val="-2"/>
        </w:rPr>
        <w:t xml:space="preserve"> </w:t>
      </w:r>
      <w:r w:rsidRPr="002D6277">
        <w:rPr>
          <w:spacing w:val="-2"/>
        </w:rPr>
        <w:t>en förutsättning för att städer ska fun</w:t>
      </w:r>
      <w:r w:rsidR="002D6277">
        <w:rPr>
          <w:spacing w:val="-2"/>
        </w:rPr>
        <w:softHyphen/>
      </w:r>
      <w:r w:rsidRPr="002D6277">
        <w:rPr>
          <w:spacing w:val="-2"/>
        </w:rPr>
        <w:t>gera optimalt. Kollektivtrafiken är</w:t>
      </w:r>
      <w:r w:rsidRPr="002D6277" w:rsidR="00AD1D6E">
        <w:rPr>
          <w:spacing w:val="-2"/>
        </w:rPr>
        <w:t xml:space="preserve"> </w:t>
      </w:r>
      <w:r w:rsidRPr="002D6277">
        <w:rPr>
          <w:spacing w:val="-2"/>
        </w:rPr>
        <w:t>inte homogen, utan var</w:t>
      </w:r>
      <w:r w:rsidRPr="002D6277" w:rsidR="00A06F20">
        <w:rPr>
          <w:spacing w:val="-2"/>
        </w:rPr>
        <w:t>ierar i Sveriges kommuner</w:t>
      </w:r>
      <w:r w:rsidRPr="002D6277" w:rsidR="00CA6291">
        <w:rPr>
          <w:spacing w:val="-2"/>
        </w:rPr>
        <w:t>.</w:t>
      </w:r>
      <w:r w:rsidRPr="002D6277" w:rsidR="00A06F20">
        <w:rPr>
          <w:spacing w:val="-2"/>
        </w:rPr>
        <w:t xml:space="preserve"> </w:t>
      </w:r>
      <w:r w:rsidRPr="002D6277" w:rsidR="00CA6291">
        <w:t>Tendensen</w:t>
      </w:r>
      <w:r w:rsidRPr="002D6277" w:rsidR="00AD1D6E">
        <w:t xml:space="preserve"> </w:t>
      </w:r>
      <w:r w:rsidRPr="002D6277">
        <w:t xml:space="preserve">att få fler att </w:t>
      </w:r>
      <w:r w:rsidRPr="002D6277" w:rsidR="00CA6291">
        <w:t>resa kollektivt istället för att resa med personbil</w:t>
      </w:r>
      <w:r w:rsidRPr="002D6277">
        <w:t xml:space="preserve">. Utbudet av kollektiva transporter </w:t>
      </w:r>
      <w:r w:rsidRPr="002D6277" w:rsidR="00CA6291">
        <w:t>behöver</w:t>
      </w:r>
      <w:r w:rsidRPr="002D6277" w:rsidR="00AD1D6E">
        <w:t xml:space="preserve"> </w:t>
      </w:r>
      <w:r w:rsidRPr="002D6277" w:rsidR="00CA6291">
        <w:t>därför</w:t>
      </w:r>
      <w:r w:rsidRPr="002D6277">
        <w:t xml:space="preserve"> vara tillfredsställande i flera led. Det ska vara enkelt att köpa sin resa, resan måste vara trygg, säker och bekväm och </w:t>
      </w:r>
      <w:r w:rsidRPr="002D6277" w:rsidR="00CA6291">
        <w:t>resenären</w:t>
      </w:r>
      <w:r w:rsidRPr="002D6277" w:rsidR="00AD1D6E">
        <w:t xml:space="preserve"> </w:t>
      </w:r>
      <w:r w:rsidRPr="002D6277" w:rsidR="00CA6291">
        <w:t>be</w:t>
      </w:r>
      <w:r w:rsidR="002D6277">
        <w:softHyphen/>
      </w:r>
      <w:r w:rsidRPr="002D6277" w:rsidR="00CA6291">
        <w:t>höver</w:t>
      </w:r>
      <w:r w:rsidRPr="002D6277">
        <w:t xml:space="preserve"> kunna lita på tidtabellerna. </w:t>
      </w:r>
      <w:r w:rsidRPr="002D6277" w:rsidR="00CA6291">
        <w:t>Ett annat färdmedel är</w:t>
      </w:r>
      <w:r w:rsidRPr="002D6277" w:rsidR="00AD1D6E">
        <w:t xml:space="preserve"> </w:t>
      </w:r>
      <w:r w:rsidRPr="002D6277">
        <w:t>cykel</w:t>
      </w:r>
      <w:r w:rsidRPr="002D6277" w:rsidR="00CA6291">
        <w:t>n</w:t>
      </w:r>
      <w:r w:rsidRPr="002D6277">
        <w:t>. Cykeltrafiken har ökat kraftigt på senare tid. Urbaniseringen av städerna och utvecklingen av exempelvis elcyklar och den nya typen av spark</w:t>
      </w:r>
      <w:r w:rsidRPr="002D6277" w:rsidR="00B77A89">
        <w:t>cyklar</w:t>
      </w:r>
      <w:r w:rsidRPr="002D6277">
        <w:t xml:space="preserve"> har hjälpt till. Med hjälp av dessa kan man många gånger ta sig fram </w:t>
      </w:r>
      <w:r w:rsidRPr="002D6277" w:rsidR="00CA6291">
        <w:t>snabbare</w:t>
      </w:r>
      <w:r w:rsidRPr="002D6277">
        <w:t xml:space="preserve"> än </w:t>
      </w:r>
      <w:r w:rsidRPr="002D6277" w:rsidR="005028D4">
        <w:t xml:space="preserve">med </w:t>
      </w:r>
      <w:r w:rsidRPr="002D6277">
        <w:t xml:space="preserve">bil och kollektivtrafik i tätorterna, därav behovet av infrastruktur även inom detta område. Väginfrastruktursystemets nutida betydelse kan beskrivas på många olika sätt, där varje transportsätt har sin roll, </w:t>
      </w:r>
      <w:r w:rsidRPr="002D6277" w:rsidR="005028D4">
        <w:t>där</w:t>
      </w:r>
      <w:r w:rsidRPr="002D6277" w:rsidR="00AD1D6E">
        <w:t xml:space="preserve"> </w:t>
      </w:r>
      <w:r w:rsidRPr="002D6277">
        <w:t xml:space="preserve">den fysiska och digitala infrastrukturen är utbyggd och väl underhållen samt </w:t>
      </w:r>
      <w:r w:rsidRPr="002D6277" w:rsidR="005028D4">
        <w:t xml:space="preserve">där </w:t>
      </w:r>
      <w:r w:rsidRPr="002D6277">
        <w:t>lagar och regler lever upp till dagens samhällsnormer.</w:t>
      </w:r>
    </w:p>
    <w:p w:rsidRPr="00EF203B" w:rsidR="00264297" w:rsidP="00EF203B" w:rsidRDefault="00264297" w14:paraId="75DCAE0B" w14:textId="77777777">
      <w:pPr>
        <w:pStyle w:val="Rubrik1numrerat"/>
      </w:pPr>
      <w:bookmarkStart w:name="_Toc529792227" w:id="13"/>
      <w:bookmarkStart w:name="_Toc530833557" w:id="14"/>
      <w:bookmarkStart w:name="_Toc17450923" w:id="15"/>
      <w:bookmarkStart w:name="_Toc48747563" w:id="16"/>
      <w:r w:rsidRPr="00EF203B">
        <w:lastRenderedPageBreak/>
        <w:t>Vägnätets betydelse i ett historiskt perspektiv</w:t>
      </w:r>
      <w:bookmarkEnd w:id="13"/>
      <w:bookmarkEnd w:id="14"/>
      <w:bookmarkEnd w:id="15"/>
      <w:bookmarkEnd w:id="16"/>
    </w:p>
    <w:p w:rsidRPr="00C94AF6" w:rsidR="0099232A" w:rsidP="00EF203B" w:rsidRDefault="00264297" w14:paraId="75DCAE0C" w14:textId="7D11B69D">
      <w:pPr>
        <w:pStyle w:val="Normalutanindragellerluft"/>
      </w:pPr>
      <w:r w:rsidRPr="00C94AF6">
        <w:t>Människor har alltid haft ett grundläggande behov av att kunna transportera sig</w:t>
      </w:r>
      <w:r w:rsidRPr="00C94AF6" w:rsidR="00D76296">
        <w:t>,</w:t>
      </w:r>
      <w:r w:rsidRPr="00C94AF6">
        <w:t xml:space="preserve"> för att arbeta och få mat på bordet, </w:t>
      </w:r>
      <w:r w:rsidRPr="00C94AF6" w:rsidR="00D76296">
        <w:t xml:space="preserve">för </w:t>
      </w:r>
      <w:r w:rsidRPr="00C94AF6">
        <w:t xml:space="preserve">att resa i vardaglig mening samt </w:t>
      </w:r>
      <w:r w:rsidRPr="00C94AF6" w:rsidR="00D76296">
        <w:t>för</w:t>
      </w:r>
      <w:r w:rsidRPr="00C94AF6">
        <w:t xml:space="preserve"> att resa och upp</w:t>
      </w:r>
      <w:r w:rsidR="002D6277">
        <w:softHyphen/>
      </w:r>
      <w:r w:rsidRPr="00C94AF6">
        <w:t>täcka sevärdheter. Innan vägsystemet byggdes ut i större omfattning var det enklare att bo vid kusten i närheten av en hamn, där fartygen hade en större roll i att transportera människor och gods. Genom att Sverige började utveckla vägnätet möjliggjordes där</w:t>
      </w:r>
      <w:r w:rsidR="002D6277">
        <w:softHyphen/>
      </w:r>
      <w:r w:rsidRPr="00C94AF6">
        <w:t xml:space="preserve">med både enklare och snabbare transporter som resulterade i </w:t>
      </w:r>
      <w:r w:rsidR="002853D7">
        <w:t xml:space="preserve">en </w:t>
      </w:r>
      <w:r w:rsidRPr="00C94AF6" w:rsidR="00D76296">
        <w:t>större möjlighet att</w:t>
      </w:r>
      <w:r w:rsidRPr="00C94AF6" w:rsidR="00AD1D6E">
        <w:t xml:space="preserve"> </w:t>
      </w:r>
      <w:r w:rsidRPr="00C94AF6">
        <w:t>bo, verka och leva i större delar av landet.</w:t>
      </w:r>
      <w:r w:rsidRPr="00C94AF6" w:rsidR="0099232A">
        <w:t xml:space="preserve"> </w:t>
      </w:r>
      <w:r w:rsidRPr="00C94AF6">
        <w:t>Vägnätets utveckling började med enkla vand</w:t>
      </w:r>
      <w:r w:rsidR="002D6277">
        <w:softHyphen/>
      </w:r>
      <w:r w:rsidRPr="00C94AF6">
        <w:t xml:space="preserve">ringsvägar, för att utvecklas till vagntransporter dragna av åsnor, oxar eller hästar. </w:t>
      </w:r>
      <w:r w:rsidRPr="00C94AF6" w:rsidR="00D76296">
        <w:t>På</w:t>
      </w:r>
      <w:r w:rsidRPr="00C94AF6">
        <w:t xml:space="preserve"> det tidiga 1900-talet kom sedan ”automobilen” att helt förändra transporterna. </w:t>
      </w:r>
    </w:p>
    <w:p w:rsidRPr="00C94AF6" w:rsidR="00264297" w:rsidP="00EF203B" w:rsidRDefault="00264297" w14:paraId="75DCAE0D" w14:textId="271C7D54">
      <w:r w:rsidRPr="00C94AF6">
        <w:t>Under 1900-talets mitt utvecklades därefter de</w:t>
      </w:r>
      <w:r w:rsidRPr="00C94AF6" w:rsidR="00D76296">
        <w:t xml:space="preserve"> relativt</w:t>
      </w:r>
      <w:r w:rsidRPr="00C94AF6" w:rsidR="00AD1D6E">
        <w:t xml:space="preserve"> </w:t>
      </w:r>
      <w:r w:rsidRPr="00C94AF6">
        <w:t>enkla och tekniskt klena for</w:t>
      </w:r>
      <w:r w:rsidR="002D6277">
        <w:softHyphen/>
      </w:r>
      <w:r w:rsidRPr="00C94AF6">
        <w:t>donen till att bli alltmer avancerade bilar och förutsättningarna för vägnätet förändrades därmed i grunden. Efter andra världskriget</w:t>
      </w:r>
      <w:r w:rsidRPr="00C94AF6" w:rsidR="00AD1D6E">
        <w:t xml:space="preserve"> </w:t>
      </w:r>
      <w:r w:rsidRPr="00C94AF6" w:rsidR="00D76296">
        <w:t xml:space="preserve">växte </w:t>
      </w:r>
      <w:r w:rsidRPr="00C94AF6">
        <w:t xml:space="preserve">den nutida bilismen </w:t>
      </w:r>
      <w:r w:rsidRPr="00C94AF6" w:rsidR="00D76296">
        <w:t>fram</w:t>
      </w:r>
      <w:r w:rsidRPr="00C94AF6" w:rsidR="00AD1D6E">
        <w:t xml:space="preserve"> </w:t>
      </w:r>
      <w:r w:rsidRPr="00C94AF6">
        <w:t>på allvar</w:t>
      </w:r>
      <w:r w:rsidRPr="00C94AF6" w:rsidR="00D76296">
        <w:t>. F</w:t>
      </w:r>
      <w:r w:rsidRPr="00C94AF6">
        <w:t>ordon och vägnät utvecklades i sn</w:t>
      </w:r>
      <w:r w:rsidRPr="00C94AF6" w:rsidR="0099232A">
        <w:t>abb takt, exempelvis ökade</w:t>
      </w:r>
      <w:r w:rsidRPr="00C94AF6">
        <w:t xml:space="preserve"> fordonens lastförmåga och hastighet</w:t>
      </w:r>
      <w:r w:rsidRPr="00C94AF6" w:rsidR="00D76296">
        <w:t>.</w:t>
      </w:r>
      <w:r w:rsidRPr="00C94AF6" w:rsidR="00514942">
        <w:t xml:space="preserve"> </w:t>
      </w:r>
      <w:r w:rsidRPr="00C94AF6" w:rsidR="00D76296">
        <w:t>D</w:t>
      </w:r>
      <w:r w:rsidRPr="00C94AF6">
        <w:t xml:space="preserve">et svenska vägnätet </w:t>
      </w:r>
      <w:r w:rsidRPr="00C94AF6" w:rsidR="00D76296">
        <w:t>måste</w:t>
      </w:r>
      <w:r w:rsidRPr="00C94AF6" w:rsidR="00AD1D6E">
        <w:t xml:space="preserve"> </w:t>
      </w:r>
      <w:r w:rsidRPr="00C94AF6">
        <w:t>därmed anpassas till dessa kriterier</w:t>
      </w:r>
      <w:r w:rsidR="002853D7">
        <w:t xml:space="preserve"> och</w:t>
      </w:r>
      <w:r w:rsidRPr="00C94AF6">
        <w:t xml:space="preserve"> även till den ökande bilismen och tillväxten i allmänhet.</w:t>
      </w:r>
      <w:r w:rsidRPr="00C94AF6" w:rsidR="0099232A">
        <w:t xml:space="preserve"> </w:t>
      </w:r>
      <w:r w:rsidRPr="00C94AF6">
        <w:t>Enstaka historiska händelser som har påverkat svenska bilister är övergången til</w:t>
      </w:r>
      <w:r w:rsidRPr="00C94AF6" w:rsidR="0099232A">
        <w:t>l högertrafik 1967, vilket bland annat</w:t>
      </w:r>
      <w:r w:rsidRPr="00C94AF6">
        <w:t xml:space="preserve"> </w:t>
      </w:r>
      <w:r w:rsidRPr="00C94AF6" w:rsidR="00D76296">
        <w:t>innebar</w:t>
      </w:r>
      <w:r w:rsidRPr="00C94AF6" w:rsidR="00AD1D6E">
        <w:t xml:space="preserve"> </w:t>
      </w:r>
      <w:r w:rsidRPr="00C94AF6">
        <w:t>ett genombrott för trafiksäkerheten på våra vägar</w:t>
      </w:r>
      <w:r w:rsidRPr="00C94AF6" w:rsidR="00D76296">
        <w:t>.</w:t>
      </w:r>
      <w:r w:rsidRPr="00C94AF6" w:rsidR="00514942">
        <w:t xml:space="preserve"> </w:t>
      </w:r>
      <w:r w:rsidRPr="00C94AF6" w:rsidR="00D76296">
        <w:t>S</w:t>
      </w:r>
      <w:r w:rsidRPr="00C94AF6">
        <w:t xml:space="preserve">vensk trafiksäkerhet blev därmed ett signum. Säkerhetsfrågan har sedan dess prioriterats och arbetet </w:t>
      </w:r>
      <w:r w:rsidR="002853D7">
        <w:t>för</w:t>
      </w:r>
      <w:r w:rsidRPr="00C94AF6">
        <w:t xml:space="preserve"> en säkrare trafik har ideligen </w:t>
      </w:r>
      <w:r w:rsidRPr="00C94AF6" w:rsidR="00D76296">
        <w:t>utgjort</w:t>
      </w:r>
      <w:r w:rsidRPr="00C94AF6">
        <w:t xml:space="preserve"> en viktig del i utvecklingen. Statistiken gällande trafiksäkerhet talar sitt tydliga språk om att vägarna sedan </w:t>
      </w:r>
      <w:r w:rsidRPr="00C94AF6" w:rsidR="00D76296">
        <w:t>19</w:t>
      </w:r>
      <w:r w:rsidRPr="00C94AF6">
        <w:t>60-talet har blivit säkrare</w:t>
      </w:r>
      <w:r w:rsidR="009D5DCC">
        <w:t>,</w:t>
      </w:r>
      <w:r w:rsidRPr="00C94AF6">
        <w:t xml:space="preserve"> och antalet dödsolyckor</w:t>
      </w:r>
      <w:r w:rsidR="009D5DCC">
        <w:t xml:space="preserve"> har</w:t>
      </w:r>
      <w:r w:rsidRPr="00C94AF6">
        <w:t xml:space="preserve"> minskat betydligt genom olika </w:t>
      </w:r>
      <w:r w:rsidRPr="00C94AF6" w:rsidR="00D76296">
        <w:t>säkerhets</w:t>
      </w:r>
      <w:r w:rsidRPr="00C94AF6">
        <w:t xml:space="preserve">åtgärder. Även om </w:t>
      </w:r>
      <w:r w:rsidRPr="00C94AF6" w:rsidR="009949D4">
        <w:t xml:space="preserve">stor vikt </w:t>
      </w:r>
      <w:r w:rsidR="009D5DCC">
        <w:t xml:space="preserve">har </w:t>
      </w:r>
      <w:r w:rsidRPr="00C94AF6" w:rsidR="009949D4">
        <w:t xml:space="preserve">lagts vid trafiksäkerheten i </w:t>
      </w:r>
      <w:r w:rsidRPr="00C94AF6">
        <w:t xml:space="preserve">Sverige </w:t>
      </w:r>
      <w:r w:rsidRPr="00C94AF6" w:rsidR="009949D4">
        <w:t xml:space="preserve">även </w:t>
      </w:r>
      <w:r w:rsidRPr="00C94AF6">
        <w:t>i historiskt perspektiv</w:t>
      </w:r>
      <w:r w:rsidRPr="00C94AF6" w:rsidR="00AD1D6E">
        <w:t xml:space="preserve"> </w:t>
      </w:r>
      <w:r w:rsidRPr="00C94AF6">
        <w:t>finns det mer att göra, inte minst för att minimera miljöbelastningen.</w:t>
      </w:r>
    </w:p>
    <w:p w:rsidRPr="00EF203B" w:rsidR="00264297" w:rsidP="00EF203B" w:rsidRDefault="00264297" w14:paraId="75DCAE0F" w14:textId="77777777">
      <w:pPr>
        <w:pStyle w:val="Rubrik1numrerat"/>
      </w:pPr>
      <w:bookmarkStart w:name="_Toc529792228" w:id="17"/>
      <w:bookmarkStart w:name="_Toc530833558" w:id="18"/>
      <w:bookmarkStart w:name="_Toc17450924" w:id="19"/>
      <w:bookmarkStart w:name="_Toc48747564" w:id="20"/>
      <w:r w:rsidRPr="00EF203B">
        <w:t>Konkurrens på svenska vägar</w:t>
      </w:r>
      <w:bookmarkEnd w:id="17"/>
      <w:bookmarkEnd w:id="18"/>
      <w:bookmarkEnd w:id="19"/>
      <w:bookmarkEnd w:id="20"/>
    </w:p>
    <w:p w:rsidRPr="00EF203B" w:rsidR="00264297" w:rsidP="00EF203B" w:rsidRDefault="00757E0E" w14:paraId="75DCAE10" w14:textId="1D869C4A">
      <w:pPr>
        <w:pStyle w:val="Normalutanindragellerluft"/>
      </w:pPr>
      <w:r w:rsidRPr="00C94AF6">
        <w:t xml:space="preserve">I och med EU-inträdet har </w:t>
      </w:r>
      <w:r w:rsidRPr="00C94AF6" w:rsidR="00264297">
        <w:t>de svenska åkeriföretagen blivit utsatta för en ny konkurrens</w:t>
      </w:r>
      <w:r w:rsidR="000A3CB9">
        <w:softHyphen/>
      </w:r>
      <w:r w:rsidRPr="00C94AF6" w:rsidR="00264297">
        <w:t>situation från utländska aktörer. Konkurrens är generellt av godo i en marknadsekonomi men blir direkt problematisk om de som konkurrerar med svenska åkerier inte följer gäl</w:t>
      </w:r>
      <w:r w:rsidR="000A3CB9">
        <w:softHyphen/>
      </w:r>
      <w:r w:rsidRPr="00C94AF6" w:rsidR="00264297">
        <w:t xml:space="preserve">lande lagar och regler. </w:t>
      </w:r>
      <w:r w:rsidRPr="00C94AF6" w:rsidR="009949D4">
        <w:t>D</w:t>
      </w:r>
      <w:r w:rsidRPr="00C94AF6" w:rsidR="00264297">
        <w:t>et har skapats flera nya marknader inom transportsektorn</w:t>
      </w:r>
      <w:r w:rsidRPr="00C94AF6" w:rsidR="009949D4">
        <w:t>,</w:t>
      </w:r>
      <w:r w:rsidRPr="00C94AF6" w:rsidR="00264297">
        <w:t xml:space="preserve"> i strid mot gällande lagar och regler. </w:t>
      </w:r>
      <w:r w:rsidRPr="00C94AF6" w:rsidR="009949D4">
        <w:t>F</w:t>
      </w:r>
      <w:r w:rsidRPr="00C94AF6" w:rsidR="00264297">
        <w:t>rämst oseriösa utländska aktörer bryter mot</w:t>
      </w:r>
      <w:r w:rsidRPr="00C94AF6">
        <w:t xml:space="preserve"> lagen, särskilt gällande </w:t>
      </w:r>
      <w:r w:rsidRPr="00C94AF6" w:rsidR="00264297">
        <w:t>cabotagetransporter, men det förekommer också transpo</w:t>
      </w:r>
      <w:r w:rsidRPr="00C94AF6">
        <w:t>rter där till</w:t>
      </w:r>
      <w:r w:rsidR="000A3CB9">
        <w:softHyphen/>
      </w:r>
      <w:r w:rsidRPr="00C94AF6">
        <w:t>stånd helt saknas i enlighet med</w:t>
      </w:r>
      <w:r w:rsidRPr="00C94AF6" w:rsidR="00264297">
        <w:t xml:space="preserve"> </w:t>
      </w:r>
      <w:r w:rsidRPr="00C94AF6">
        <w:t>europeiska b</w:t>
      </w:r>
      <w:r w:rsidRPr="00C94AF6" w:rsidR="00264297">
        <w:t>estämm</w:t>
      </w:r>
      <w:r w:rsidRPr="00C94AF6">
        <w:t>elser</w:t>
      </w:r>
      <w:r w:rsidRPr="00C94AF6">
        <w:rPr>
          <w:rStyle w:val="Fotnotsreferens"/>
        </w:rPr>
        <w:footnoteReference w:id="1"/>
      </w:r>
      <w:r w:rsidRPr="00C94AF6" w:rsidR="00F1103D">
        <w:t xml:space="preserve">. Det </w:t>
      </w:r>
      <w:r w:rsidRPr="00C94AF6" w:rsidR="009949D4">
        <w:t>förekommer</w:t>
      </w:r>
      <w:r w:rsidRPr="00C94AF6" w:rsidR="00264297">
        <w:t xml:space="preserve"> även ett ökat inslag av manipulerade färdskrivare och förare som nyttjar andras förarkort. Polis</w:t>
      </w:r>
      <w:r w:rsidR="000A3CB9">
        <w:softHyphen/>
      </w:r>
      <w:r w:rsidRPr="00C94AF6" w:rsidR="00264297">
        <w:t>en har rapporterat förare som helt saknar giltiga körkortshandlingar eller yrkeskompe</w:t>
      </w:r>
      <w:r w:rsidR="000A3CB9">
        <w:softHyphen/>
      </w:r>
      <w:r w:rsidRPr="00C94AF6" w:rsidR="00264297">
        <w:t>tensbevis. Transporter med farligt gods utförs med fordon som inte är anpassade för respektive transporter och körs av förare utan rätt kompetens. Farligt gods transporteras i fordon som saknar den föreskrivna märkningen och därmed utsätts även räddnings</w:t>
      </w:r>
      <w:r w:rsidR="000A3CB9">
        <w:softHyphen/>
      </w:r>
      <w:r w:rsidRPr="00C94AF6" w:rsidR="00264297">
        <w:t>personal, allmänhet och miljön för stora risker vid en eventuell olycka. Listan kan göras lång gällande brott mot regelverket för yrkesmässiga transporter.</w:t>
      </w:r>
    </w:p>
    <w:p w:rsidRPr="00C94AF6" w:rsidR="00264297" w:rsidP="00EF203B" w:rsidRDefault="00264297" w14:paraId="75DCAE11" w14:textId="53C0FC0C">
      <w:r w:rsidRPr="00C94AF6">
        <w:t>Den här utvecklingen måste ovillkorligen stoppas. De som utför transporter på svenska vägar ska inneha rätt kompetens och alla nödvändiga behörigheter och tillstånd. Fordonen ska vara anmälda och godkända med tillstånd för yrkesmässig trafik</w:t>
      </w:r>
      <w:r w:rsidRPr="00C94AF6" w:rsidR="00AD1D6E">
        <w:t xml:space="preserve"> </w:t>
      </w:r>
      <w:r w:rsidRPr="00C94AF6">
        <w:t xml:space="preserve">och de </w:t>
      </w:r>
      <w:r w:rsidRPr="00C94AF6">
        <w:lastRenderedPageBreak/>
        <w:t>som utför exempelvis cabotagetransporter ska ovillkorligen göra det enligt gällande regelverk. Den snedvridna konkurrens som råder på svenska vägar menar vi endast kan stoppas genom kraftiga motåtgärder i form av ökade resurser till utökad personal, ut</w:t>
      </w:r>
      <w:r w:rsidR="000A3CB9">
        <w:softHyphen/>
      </w:r>
      <w:r w:rsidRPr="00C94AF6">
        <w:t>bildning, befogenheter, utrustning, kontroller samt nya och skärpta lagar och regler som beivrar fusk. Det seriösa företagandet inom transportnäringen måste få det skydd som rimligen kan krävas</w:t>
      </w:r>
      <w:r w:rsidRPr="00C94AF6" w:rsidR="00F1103D">
        <w:t xml:space="preserve"> av staten.</w:t>
      </w:r>
    </w:p>
    <w:p w:rsidRPr="00EF203B" w:rsidR="00264297" w:rsidP="00EF203B" w:rsidRDefault="00264297" w14:paraId="75DCAE13" w14:textId="77777777">
      <w:pPr>
        <w:pStyle w:val="Rubrik1numrerat"/>
      </w:pPr>
      <w:bookmarkStart w:name="_Toc529792229" w:id="21"/>
      <w:bookmarkStart w:name="_Toc530833559" w:id="22"/>
      <w:bookmarkStart w:name="_Toc17450925" w:id="23"/>
      <w:bookmarkStart w:name="_Toc48747565" w:id="24"/>
      <w:r w:rsidRPr="00EF203B">
        <w:t>Sverigedemokraternas särskilda prioriteringar för ett konkurrenskraftigt väginfrastruktursystem</w:t>
      </w:r>
      <w:bookmarkEnd w:id="21"/>
      <w:bookmarkEnd w:id="22"/>
      <w:bookmarkEnd w:id="23"/>
      <w:bookmarkEnd w:id="24"/>
    </w:p>
    <w:p w:rsidRPr="00C94AF6" w:rsidR="00264297" w:rsidP="00EF203B" w:rsidRDefault="00264297" w14:paraId="75DCAE14" w14:textId="69A6EEE5">
      <w:pPr>
        <w:pStyle w:val="Normalutanindragellerluft"/>
      </w:pPr>
      <w:r w:rsidRPr="00C94AF6">
        <w:t>Det svenska vägnätet utgör tillsammans med järnvägen ryggraden i svensk ekonomi och i vanliga människors vardag gällande transporter av gods och personer. Det är därmed av största vikt att vägnätet och tillhörande infrastruktur håller den höga standard som medborgarna kan förvä</w:t>
      </w:r>
      <w:r w:rsidRPr="00C94AF6" w:rsidR="002A67E9">
        <w:t>nta sig i förhållande till bland annat</w:t>
      </w:r>
      <w:r w:rsidRPr="00C94AF6">
        <w:t xml:space="preserve"> skattetryck</w:t>
      </w:r>
      <w:r w:rsidRPr="00C94AF6" w:rsidR="009949D4">
        <w:t>et</w:t>
      </w:r>
      <w:r w:rsidRPr="00C94AF6">
        <w:t xml:space="preserve">. </w:t>
      </w:r>
      <w:r w:rsidRPr="00C94AF6" w:rsidR="002A67E9">
        <w:t>U</w:t>
      </w:r>
      <w:r w:rsidRPr="00C94AF6">
        <w:t xml:space="preserve">nderhåll och investeringar </w:t>
      </w:r>
      <w:r w:rsidR="008E2D8E">
        <w:t xml:space="preserve">ska </w:t>
      </w:r>
      <w:r w:rsidRPr="00C94AF6">
        <w:t>även fortsättningsvis hålla hög standard och ta höjd för exempelvis befolkningsökning, ekonomiskt tillväxt och ökad säkerhet för trafikanter samt stävja ny</w:t>
      </w:r>
      <w:r w:rsidRPr="00C94AF6" w:rsidR="002A67E9">
        <w:t xml:space="preserve">a typer av brottslighet på </w:t>
      </w:r>
      <w:r w:rsidRPr="00C94AF6">
        <w:t xml:space="preserve">svenska vägar. </w:t>
      </w:r>
      <w:r w:rsidRPr="00C94AF6" w:rsidR="009949D4">
        <w:t xml:space="preserve">Det kan </w:t>
      </w:r>
      <w:r w:rsidRPr="00C94AF6">
        <w:t>konstatera</w:t>
      </w:r>
      <w:r w:rsidRPr="00C94AF6" w:rsidR="009949D4">
        <w:t>s</w:t>
      </w:r>
      <w:r w:rsidRPr="00C94AF6">
        <w:t xml:space="preserve"> att det svenska vägnätet</w:t>
      </w:r>
      <w:r w:rsidRPr="00C94AF6" w:rsidR="007A7CB0">
        <w:t xml:space="preserve"> under lång tid</w:t>
      </w:r>
      <w:r w:rsidRPr="00C94AF6">
        <w:t xml:space="preserve"> har lidit av eftersatt underhåll på många områd</w:t>
      </w:r>
      <w:r w:rsidRPr="00C94AF6" w:rsidR="007A7CB0">
        <w:t>en</w:t>
      </w:r>
      <w:r w:rsidRPr="00C94AF6">
        <w:t>.</w:t>
      </w:r>
    </w:p>
    <w:p w:rsidRPr="00EF203B" w:rsidR="00264297" w:rsidP="00EF203B" w:rsidRDefault="00264297" w14:paraId="75DCAE15" w14:textId="77777777">
      <w:pPr>
        <w:pStyle w:val="Rubrik2numrerat"/>
        <w:ind w:left="482" w:hanging="482"/>
      </w:pPr>
      <w:bookmarkStart w:name="_Toc529792230" w:id="25"/>
      <w:bookmarkStart w:name="_Toc530833560" w:id="26"/>
      <w:bookmarkStart w:name="_Toc17450926" w:id="27"/>
      <w:bookmarkStart w:name="_Toc48747566" w:id="28"/>
      <w:r w:rsidRPr="00EF203B">
        <w:t xml:space="preserve">Dedikerad specialenhet </w:t>
      </w:r>
      <w:r w:rsidRPr="00EF203B" w:rsidR="002663BB">
        <w:t>på 7</w:t>
      </w:r>
      <w:r w:rsidRPr="00EF203B" w:rsidR="00627160">
        <w:t xml:space="preserve">00 tjänstemän </w:t>
      </w:r>
      <w:r w:rsidRPr="00EF203B">
        <w:t>inom polisen för kontroll av yrkestrafik</w:t>
      </w:r>
      <w:bookmarkEnd w:id="25"/>
      <w:bookmarkEnd w:id="26"/>
      <w:bookmarkEnd w:id="27"/>
      <w:bookmarkEnd w:id="28"/>
    </w:p>
    <w:p w:rsidRPr="00C94AF6" w:rsidR="00C875D1" w:rsidP="00EF203B" w:rsidRDefault="00264297" w14:paraId="75DCAE16" w14:textId="5C746202">
      <w:pPr>
        <w:pStyle w:val="Normalutanindragellerluft"/>
      </w:pPr>
      <w:r w:rsidRPr="00C94AF6">
        <w:t>Svensk åkerinäring är en av svensk ekonomis grundpelare. Sedan EU-inträdet har dock åkeribranschen utsatts för en ökande konkurrens från övriga medlemsländer. På senare tid</w:t>
      </w:r>
      <w:r w:rsidRPr="00C94AF6" w:rsidR="00AD1D6E">
        <w:t xml:space="preserve"> </w:t>
      </w:r>
      <w:r w:rsidRPr="00C94AF6" w:rsidR="009949D4">
        <w:t xml:space="preserve">har </w:t>
      </w:r>
      <w:r w:rsidRPr="00C94AF6">
        <w:t>gränsöverskridande trafik i princip avreglerats på grund av obefintliga kontroller vid gränsen</w:t>
      </w:r>
      <w:r w:rsidRPr="00C94AF6" w:rsidR="009949D4">
        <w:t>.</w:t>
      </w:r>
      <w:r w:rsidRPr="00C94AF6" w:rsidR="00514942">
        <w:t xml:space="preserve"> </w:t>
      </w:r>
      <w:r w:rsidRPr="00C94AF6" w:rsidR="009949D4">
        <w:t>B</w:t>
      </w:r>
      <w:r w:rsidRPr="00C94AF6">
        <w:t>rister</w:t>
      </w:r>
      <w:r w:rsidRPr="00C94AF6" w:rsidR="009949D4">
        <w:t>na</w:t>
      </w:r>
      <w:r w:rsidRPr="00C94AF6">
        <w:t xml:space="preserve"> i kompetens, resurser och juridiska möjligheter på våra svenska vägar, särskilt gällande den tunga trafiken</w:t>
      </w:r>
      <w:r w:rsidRPr="00C94AF6" w:rsidR="009949D4">
        <w:t>, är också stora</w:t>
      </w:r>
      <w:r w:rsidRPr="00C94AF6">
        <w:t xml:space="preserve">. </w:t>
      </w:r>
      <w:r w:rsidRPr="00C94AF6" w:rsidR="009949D4">
        <w:t>E</w:t>
      </w:r>
      <w:r w:rsidRPr="00C94AF6">
        <w:t>n dedikerad s</w:t>
      </w:r>
      <w:r w:rsidRPr="00C94AF6" w:rsidR="00DA2B0C">
        <w:t>pecialenhet</w:t>
      </w:r>
      <w:r w:rsidRPr="00C94AF6">
        <w:t xml:space="preserve"> in</w:t>
      </w:r>
      <w:r w:rsidR="000A3CB9">
        <w:softHyphen/>
      </w:r>
      <w:r w:rsidRPr="00C94AF6">
        <w:t xml:space="preserve">om polisen </w:t>
      </w:r>
      <w:r w:rsidRPr="00C94AF6" w:rsidR="009949D4">
        <w:t xml:space="preserve">ska därför införas, </w:t>
      </w:r>
      <w:r w:rsidRPr="00C94AF6">
        <w:t xml:space="preserve">vars uppgift är att kontrollera den yrkesmässiga </w:t>
      </w:r>
      <w:r w:rsidRPr="00C94AF6" w:rsidR="009949D4">
        <w:t>och</w:t>
      </w:r>
      <w:r w:rsidRPr="00C94AF6">
        <w:t xml:space="preserve"> den gränsöverskridande tunga trafiken och säkerställa att exempelvis cabotageregler efter</w:t>
      </w:r>
      <w:r w:rsidR="000A3CB9">
        <w:softHyphen/>
      </w:r>
      <w:r w:rsidRPr="00C94AF6">
        <w:t>följs.</w:t>
      </w:r>
    </w:p>
    <w:p w:rsidRPr="00C94AF6" w:rsidR="00DA2B0C" w:rsidP="00EF203B" w:rsidRDefault="00DA2B0C" w14:paraId="75DCAE17" w14:textId="06A9F946">
      <w:r w:rsidRPr="00C94AF6">
        <w:t xml:space="preserve">Cabotagetransporter innebär att en utländsk bil </w:t>
      </w:r>
      <w:r w:rsidRPr="00C94AF6" w:rsidR="009949D4">
        <w:t>passerar</w:t>
      </w:r>
      <w:r w:rsidRPr="00C94AF6" w:rsidR="00AD1D6E">
        <w:t xml:space="preserve"> </w:t>
      </w:r>
      <w:r w:rsidRPr="00C94AF6">
        <w:t>gränsen och lossar inom Sverige</w:t>
      </w:r>
      <w:r w:rsidRPr="00C94AF6" w:rsidR="009949D4">
        <w:t>.</w:t>
      </w:r>
      <w:r w:rsidRPr="00C94AF6">
        <w:t xml:space="preserve"> </w:t>
      </w:r>
      <w:r w:rsidRPr="00C94AF6" w:rsidR="009949D4">
        <w:t>B</w:t>
      </w:r>
      <w:r w:rsidRPr="00C94AF6">
        <w:t xml:space="preserve">ilen kan sedan lossa ytterligare tre gånger inom Sverige under högst sju dagar, </w:t>
      </w:r>
      <w:r w:rsidRPr="00C94AF6" w:rsidR="009949D4">
        <w:t xml:space="preserve">därefter </w:t>
      </w:r>
      <w:r w:rsidRPr="00C94AF6">
        <w:t xml:space="preserve">måste bilen återvända över den svenska gränsen. Det har dock </w:t>
      </w:r>
      <w:r w:rsidRPr="00C94AF6" w:rsidR="009949D4">
        <w:t>rappor</w:t>
      </w:r>
      <w:r w:rsidR="000A3CB9">
        <w:softHyphen/>
      </w:r>
      <w:r w:rsidRPr="00C94AF6" w:rsidR="009949D4">
        <w:t>terats</w:t>
      </w:r>
      <w:r w:rsidRPr="00C94AF6">
        <w:t xml:space="preserve"> att över 2 000 lastbilar aldrig lämnar Sverige utan kontinuerligt bedriver olaglig inrikestrafik. Dessa lastbilar och åkerier följer inte alltid svenska lagar och säkerhets</w:t>
      </w:r>
      <w:r w:rsidR="000A3CB9">
        <w:softHyphen/>
      </w:r>
      <w:r w:rsidRPr="00C94AF6">
        <w:t>föreskrifter och snedvrider därmed konkurrensen m</w:t>
      </w:r>
      <w:r w:rsidR="00B66284">
        <w:t>ed</w:t>
      </w:r>
      <w:r w:rsidRPr="00C94AF6">
        <w:t xml:space="preserve"> svenska åkerier. </w:t>
      </w:r>
      <w:r w:rsidRPr="00C94AF6" w:rsidR="009949D4">
        <w:t xml:space="preserve">Det behöver </w:t>
      </w:r>
      <w:r w:rsidRPr="00C94AF6">
        <w:t>snarast upprätthålla</w:t>
      </w:r>
      <w:r w:rsidRPr="00C94AF6" w:rsidR="009949D4">
        <w:t>s</w:t>
      </w:r>
      <w:r w:rsidRPr="00C94AF6">
        <w:t xml:space="preserve"> rättvisa villkor inom vägtransportområdet.</w:t>
      </w:r>
    </w:p>
    <w:p w:rsidRPr="000A3CB9" w:rsidR="00DA2B0C" w:rsidP="00EF203B" w:rsidRDefault="00DA2B0C" w14:paraId="75DCAE18" w14:textId="5CC54724">
      <w:pPr>
        <w:rPr>
          <w:spacing w:val="-1"/>
        </w:rPr>
      </w:pPr>
      <w:r w:rsidRPr="000A3CB9">
        <w:rPr>
          <w:spacing w:val="-1"/>
        </w:rPr>
        <w:t xml:space="preserve">Trafikpolisen för en tynande verksamhet i nuvarande polisorganisation. År 1981 fanns 1 456 trafikpoliser vid landets polismyndigheter, </w:t>
      </w:r>
      <w:r w:rsidRPr="000A3CB9" w:rsidR="00B66284">
        <w:rPr>
          <w:spacing w:val="-1"/>
        </w:rPr>
        <w:t xml:space="preserve">och </w:t>
      </w:r>
      <w:r w:rsidRPr="000A3CB9">
        <w:rPr>
          <w:spacing w:val="-1"/>
        </w:rPr>
        <w:t>2014 fanns endast 240 aktiva trafik</w:t>
      </w:r>
      <w:r w:rsidR="000A3CB9">
        <w:rPr>
          <w:spacing w:val="-1"/>
        </w:rPr>
        <w:softHyphen/>
      </w:r>
      <w:r w:rsidRPr="000A3CB9">
        <w:rPr>
          <w:spacing w:val="-1"/>
        </w:rPr>
        <w:t xml:space="preserve">poliser med förordnande för tunga fordon. </w:t>
      </w:r>
      <w:r w:rsidRPr="000A3CB9" w:rsidR="00C875D1">
        <w:rPr>
          <w:spacing w:val="-1"/>
        </w:rPr>
        <w:t xml:space="preserve">Antalet bilinspektörer har </w:t>
      </w:r>
      <w:r w:rsidRPr="000A3CB9">
        <w:rPr>
          <w:spacing w:val="-1"/>
        </w:rPr>
        <w:t xml:space="preserve">över tid legat på en </w:t>
      </w:r>
      <w:r w:rsidRPr="000A3CB9" w:rsidR="00C875D1">
        <w:rPr>
          <w:spacing w:val="-1"/>
        </w:rPr>
        <w:t>relativt jämn nivå</w:t>
      </w:r>
      <w:r w:rsidRPr="000A3CB9" w:rsidR="005A6DD2">
        <w:rPr>
          <w:spacing w:val="-1"/>
        </w:rPr>
        <w:t xml:space="preserve"> på</w:t>
      </w:r>
      <w:r w:rsidRPr="000A3CB9" w:rsidR="00AD1D6E">
        <w:rPr>
          <w:spacing w:val="-1"/>
        </w:rPr>
        <w:t xml:space="preserve"> </w:t>
      </w:r>
      <w:r w:rsidRPr="000A3CB9" w:rsidR="00C875D1">
        <w:rPr>
          <w:spacing w:val="-1"/>
        </w:rPr>
        <w:t>cirka</w:t>
      </w:r>
      <w:r w:rsidRPr="000A3CB9">
        <w:rPr>
          <w:spacing w:val="-1"/>
        </w:rPr>
        <w:t xml:space="preserve"> 70 tjänstemän. Sedan början av 1980-talet har </w:t>
      </w:r>
      <w:r w:rsidRPr="000A3CB9" w:rsidR="00C875D1">
        <w:rPr>
          <w:spacing w:val="-1"/>
        </w:rPr>
        <w:t xml:space="preserve">dock </w:t>
      </w:r>
      <w:r w:rsidRPr="000A3CB9">
        <w:rPr>
          <w:spacing w:val="-1"/>
        </w:rPr>
        <w:t>trafik</w:t>
      </w:r>
      <w:r w:rsidR="000A3CB9">
        <w:rPr>
          <w:spacing w:val="-1"/>
        </w:rPr>
        <w:softHyphen/>
      </w:r>
      <w:r w:rsidRPr="000A3CB9">
        <w:rPr>
          <w:spacing w:val="-1"/>
        </w:rPr>
        <w:t>intensiteten ökat dramatiskt. Kontroll</w:t>
      </w:r>
      <w:r w:rsidRPr="000A3CB9" w:rsidR="00B66284">
        <w:rPr>
          <w:spacing w:val="-1"/>
        </w:rPr>
        <w:t>er</w:t>
      </w:r>
      <w:r w:rsidRPr="000A3CB9">
        <w:rPr>
          <w:spacing w:val="-1"/>
        </w:rPr>
        <w:t xml:space="preserve"> av farligt gods har tillkommit. Antalet utländska aktörer på de svenska vägarna har haft en explosionsartad tillväxt och fordonens lastför</w:t>
      </w:r>
      <w:r w:rsidR="000A3CB9">
        <w:rPr>
          <w:spacing w:val="-1"/>
        </w:rPr>
        <w:softHyphen/>
      </w:r>
      <w:r w:rsidRPr="000A3CB9">
        <w:rPr>
          <w:spacing w:val="-1"/>
        </w:rPr>
        <w:t>måga har ökat. En stor del av lagstiftningen grundar sig numera på EU-förordningar. Kort sagt</w:t>
      </w:r>
      <w:r w:rsidRPr="000A3CB9" w:rsidR="005A6DD2">
        <w:rPr>
          <w:spacing w:val="-1"/>
        </w:rPr>
        <w:t xml:space="preserve"> är trafikläget annorlunda idag jämfört med tidigare. I</w:t>
      </w:r>
      <w:r w:rsidRPr="000A3CB9">
        <w:rPr>
          <w:spacing w:val="-1"/>
        </w:rPr>
        <w:t xml:space="preserve"> allt väsentligt </w:t>
      </w:r>
      <w:r w:rsidRPr="000A3CB9" w:rsidR="005A6DD2">
        <w:rPr>
          <w:spacing w:val="-1"/>
        </w:rPr>
        <w:t xml:space="preserve">finns </w:t>
      </w:r>
      <w:r w:rsidRPr="000A3CB9">
        <w:rPr>
          <w:spacing w:val="-1"/>
        </w:rPr>
        <w:t>avse</w:t>
      </w:r>
      <w:r w:rsidR="000A3CB9">
        <w:rPr>
          <w:spacing w:val="-1"/>
        </w:rPr>
        <w:softHyphen/>
      </w:r>
      <w:r w:rsidRPr="000A3CB9">
        <w:rPr>
          <w:spacing w:val="-1"/>
        </w:rPr>
        <w:t>värt större volymer att hantera för kontrolltjänstemännen.</w:t>
      </w:r>
    </w:p>
    <w:p w:rsidRPr="00C94AF6" w:rsidR="00C875D1" w:rsidP="00EF203B" w:rsidRDefault="005A6DD2" w14:paraId="75DCAE19" w14:textId="1ED9365B">
      <w:r w:rsidRPr="00C94AF6">
        <w:lastRenderedPageBreak/>
        <w:t xml:space="preserve">Det finns behov av </w:t>
      </w:r>
      <w:r w:rsidRPr="00C94AF6" w:rsidR="00DA2B0C">
        <w:t>c</w:t>
      </w:r>
      <w:r w:rsidRPr="00C94AF6" w:rsidR="00C875D1">
        <w:t>irk</w:t>
      </w:r>
      <w:r w:rsidRPr="00C94AF6" w:rsidR="00DA2B0C">
        <w:t xml:space="preserve">a 1 500 tjänstemän </w:t>
      </w:r>
      <w:r w:rsidRPr="00C94AF6">
        <w:t>för</w:t>
      </w:r>
      <w:r w:rsidRPr="00C94AF6" w:rsidR="00AD1D6E">
        <w:t xml:space="preserve"> </w:t>
      </w:r>
      <w:r w:rsidRPr="00C94AF6" w:rsidR="00DA2B0C">
        <w:t>kontroll</w:t>
      </w:r>
      <w:r w:rsidR="00B66284">
        <w:t>er</w:t>
      </w:r>
      <w:r w:rsidRPr="00C94AF6" w:rsidR="00DA2B0C">
        <w:t xml:space="preserve"> på väg</w:t>
      </w:r>
      <w:r w:rsidR="0058504E">
        <w:t>ar</w:t>
      </w:r>
      <w:r w:rsidRPr="00C94AF6">
        <w:t>.</w:t>
      </w:r>
      <w:r w:rsidRPr="00C94AF6" w:rsidR="00AD1D6E">
        <w:t xml:space="preserve"> </w:t>
      </w:r>
      <w:r w:rsidRPr="00C94AF6">
        <w:t xml:space="preserve">Organisationen är </w:t>
      </w:r>
      <w:r w:rsidRPr="00C94AF6" w:rsidR="00DA2B0C">
        <w:t>kraftigt eftersatt</w:t>
      </w:r>
      <w:r w:rsidRPr="00C94AF6">
        <w:t xml:space="preserve">, </w:t>
      </w:r>
      <w:r w:rsidR="0058504E">
        <w:t xml:space="preserve">och </w:t>
      </w:r>
      <w:r w:rsidRPr="00C94AF6">
        <w:t>därför</w:t>
      </w:r>
      <w:r w:rsidRPr="00C94AF6" w:rsidR="00DA2B0C">
        <w:t xml:space="preserve"> kommer </w:t>
      </w:r>
      <w:r w:rsidRPr="00C94AF6">
        <w:t xml:space="preserve">det att </w:t>
      </w:r>
      <w:r w:rsidRPr="00C94AF6" w:rsidR="00DA2B0C">
        <w:t xml:space="preserve">ta många år av ekonomiska prioriteringar och satsningar på utbildning innan organisationen </w:t>
      </w:r>
      <w:r w:rsidRPr="00C94AF6">
        <w:t>kan mäta sig med den forna välfun</w:t>
      </w:r>
      <w:r w:rsidR="000A3CB9">
        <w:softHyphen/>
      </w:r>
      <w:r w:rsidRPr="00C94AF6">
        <w:t>gerande organisationen</w:t>
      </w:r>
      <w:r w:rsidRPr="00C94AF6" w:rsidR="00DA2B0C">
        <w:t xml:space="preserve">. </w:t>
      </w:r>
      <w:r w:rsidRPr="00C94AF6">
        <w:t xml:space="preserve">Ett sannolikt behov av kontrollanter för stora delar av vägnätet bör vara ca 700 personer, för att svara upp mot kontrolldirektivet. </w:t>
      </w:r>
      <w:r w:rsidRPr="00C94AF6" w:rsidR="00DA2B0C">
        <w:t>Dessa tjänstemän</w:t>
      </w:r>
      <w:r w:rsidRPr="00C94AF6" w:rsidR="00514942">
        <w:t xml:space="preserve"> </w:t>
      </w:r>
      <w:r w:rsidRPr="00C94AF6" w:rsidR="00DA2B0C">
        <w:t xml:space="preserve">ska vara väl utbildade och tillhöra en dedikerad specialenhet inom polisen, som </w:t>
      </w:r>
      <w:r w:rsidR="008E2D8E">
        <w:t xml:space="preserve">ska </w:t>
      </w:r>
      <w:r w:rsidRPr="00C94AF6" w:rsidR="00DA2B0C">
        <w:t>ha an</w:t>
      </w:r>
      <w:r w:rsidR="000A3CB9">
        <w:softHyphen/>
      </w:r>
      <w:r w:rsidRPr="00C94AF6" w:rsidR="00DA2B0C">
        <w:t>svaret för kontroll</w:t>
      </w:r>
      <w:r w:rsidR="0058504E">
        <w:t>er</w:t>
      </w:r>
      <w:r w:rsidRPr="00C94AF6" w:rsidR="00DA2B0C">
        <w:t xml:space="preserve"> på väg</w:t>
      </w:r>
      <w:r w:rsidR="0058504E">
        <w:t>ar</w:t>
      </w:r>
      <w:r w:rsidRPr="00C94AF6" w:rsidR="00DA2B0C">
        <w:t xml:space="preserve"> och i företagens lokaler. All personal ska ha befogenheter att utföra relevanta kontroller, rapportera förare/åkeriägare, hindra fortsatt färd och gr</w:t>
      </w:r>
      <w:r w:rsidRPr="00C94AF6" w:rsidR="00C875D1">
        <w:t>ipa misstänkta brottslingar.</w:t>
      </w:r>
      <w:r w:rsidRPr="00C94AF6" w:rsidR="00DA2B0C">
        <w:t xml:space="preserve"> All personal i yttre tjänst </w:t>
      </w:r>
      <w:r w:rsidR="008E2D8E">
        <w:t xml:space="preserve">ska </w:t>
      </w:r>
      <w:r w:rsidRPr="00C94AF6" w:rsidR="00DA2B0C">
        <w:t>vara beväpnad, då andelen beväp</w:t>
      </w:r>
      <w:r w:rsidR="000A3CB9">
        <w:softHyphen/>
      </w:r>
      <w:r w:rsidRPr="00C94AF6" w:rsidR="00DA2B0C">
        <w:t xml:space="preserve">nade brottslingar har ökat i samhället och de kriminella uteslutande </w:t>
      </w:r>
      <w:r w:rsidRPr="00C94AF6" w:rsidR="009061DD">
        <w:t>brukar någon form av vägfordon.</w:t>
      </w:r>
    </w:p>
    <w:p w:rsidRPr="000A3CB9" w:rsidR="00264297" w:rsidP="00EF203B" w:rsidRDefault="00C875D1" w14:paraId="75DCAE1A" w14:textId="70F926D1">
      <w:pPr>
        <w:rPr>
          <w:spacing w:val="-1"/>
        </w:rPr>
      </w:pPr>
      <w:r w:rsidRPr="000A3CB9">
        <w:rPr>
          <w:spacing w:val="-1"/>
        </w:rPr>
        <w:t xml:space="preserve">Regeringen tillkännagav i slutet av augusti 2019 att en utredning </w:t>
      </w:r>
      <w:r w:rsidRPr="000A3CB9" w:rsidR="005A6DD2">
        <w:rPr>
          <w:spacing w:val="-1"/>
        </w:rPr>
        <w:t xml:space="preserve">tillsätts </w:t>
      </w:r>
      <w:r w:rsidRPr="000A3CB9">
        <w:rPr>
          <w:spacing w:val="-1"/>
        </w:rPr>
        <w:t>för att effek</w:t>
      </w:r>
      <w:r w:rsidR="000A3CB9">
        <w:rPr>
          <w:spacing w:val="-1"/>
        </w:rPr>
        <w:softHyphen/>
      </w:r>
      <w:r w:rsidRPr="000A3CB9">
        <w:rPr>
          <w:spacing w:val="-1"/>
        </w:rPr>
        <w:t xml:space="preserve">tivisera kontrollerna. Det är dock bekymmersamt att en utredning ska pågå ända till den </w:t>
      </w:r>
      <w:r w:rsidRPr="000A3CB9" w:rsidR="005A6DD2">
        <w:rPr>
          <w:spacing w:val="-1"/>
        </w:rPr>
        <w:t>första</w:t>
      </w:r>
      <w:r w:rsidRPr="000A3CB9">
        <w:rPr>
          <w:spacing w:val="-1"/>
        </w:rPr>
        <w:t xml:space="preserve"> mars 2021 innan regeringen fattar beslut i frågan. </w:t>
      </w:r>
      <w:r w:rsidRPr="000A3CB9" w:rsidR="005A6DD2">
        <w:rPr>
          <w:spacing w:val="-1"/>
        </w:rPr>
        <w:t>D</w:t>
      </w:r>
      <w:r w:rsidRPr="000A3CB9" w:rsidR="00DA2B0C">
        <w:rPr>
          <w:spacing w:val="-1"/>
        </w:rPr>
        <w:t xml:space="preserve">et </w:t>
      </w:r>
      <w:r w:rsidRPr="000A3CB9" w:rsidR="005A6DD2">
        <w:rPr>
          <w:spacing w:val="-1"/>
        </w:rPr>
        <w:t xml:space="preserve">finns ett </w:t>
      </w:r>
      <w:r w:rsidRPr="000A3CB9" w:rsidR="00DA2B0C">
        <w:rPr>
          <w:spacing w:val="-1"/>
        </w:rPr>
        <w:t>akut behov</w:t>
      </w:r>
      <w:r w:rsidRPr="000A3CB9" w:rsidR="005A6DD2">
        <w:rPr>
          <w:spacing w:val="-1"/>
        </w:rPr>
        <w:t xml:space="preserve"> av </w:t>
      </w:r>
      <w:r w:rsidRPr="000A3CB9" w:rsidR="00DA2B0C">
        <w:rPr>
          <w:spacing w:val="-1"/>
        </w:rPr>
        <w:t>inför</w:t>
      </w:r>
      <w:r w:rsidR="000A3CB9">
        <w:rPr>
          <w:spacing w:val="-1"/>
        </w:rPr>
        <w:softHyphen/>
      </w:r>
      <w:r w:rsidRPr="000A3CB9" w:rsidR="00DA2B0C">
        <w:rPr>
          <w:spacing w:val="-1"/>
        </w:rPr>
        <w:t>andet av en ny specialutbildad styrka på 500 poliser med tillhörande utbildningsplatser motsvarande 50 personer om året, utöver befintliga</w:t>
      </w:r>
      <w:r w:rsidRPr="000A3CB9">
        <w:rPr>
          <w:spacing w:val="-1"/>
        </w:rPr>
        <w:t xml:space="preserve"> resurser om c</w:t>
      </w:r>
      <w:r w:rsidRPr="000A3CB9" w:rsidR="00005A43">
        <w:rPr>
          <w:spacing w:val="-1"/>
        </w:rPr>
        <w:t>irk</w:t>
      </w:r>
      <w:r w:rsidRPr="000A3CB9">
        <w:rPr>
          <w:spacing w:val="-1"/>
        </w:rPr>
        <w:t>a 200 tjänstemän.</w:t>
      </w:r>
    </w:p>
    <w:p w:rsidRPr="00EF203B" w:rsidR="00264297" w:rsidP="00EF203B" w:rsidRDefault="00264297" w14:paraId="75DCAE1B" w14:textId="77777777">
      <w:pPr>
        <w:pStyle w:val="Rubrik2numrerat"/>
      </w:pPr>
      <w:bookmarkStart w:name="_Toc48747567" w:id="29"/>
      <w:r w:rsidRPr="00EF203B">
        <w:t>Beställaransvar</w:t>
      </w:r>
      <w:r w:rsidRPr="00EF203B" w:rsidR="00FE1BF3">
        <w:t xml:space="preserve"> och cabotagetrafik</w:t>
      </w:r>
      <w:bookmarkEnd w:id="29"/>
    </w:p>
    <w:p w:rsidRPr="00C94AF6" w:rsidR="00264297" w:rsidP="00EF203B" w:rsidRDefault="00FE1BF3" w14:paraId="75DCAE1C" w14:textId="4F9F25A9">
      <w:pPr>
        <w:pStyle w:val="Normalutanindragellerluft"/>
        <w:rPr>
          <w:b/>
          <w:bCs/>
        </w:rPr>
      </w:pPr>
      <w:r w:rsidRPr="00C94AF6">
        <w:t>D</w:t>
      </w:r>
      <w:r w:rsidRPr="00C94AF6" w:rsidR="00264297">
        <w:t>agens utformning av beställaransvaret gällande cabotagereglerna är för svagt och de rättsvårdande instanserna har</w:t>
      </w:r>
      <w:r w:rsidRPr="00C94AF6" w:rsidR="00AD1D6E">
        <w:t xml:space="preserve"> </w:t>
      </w:r>
      <w:r w:rsidRPr="00C94AF6" w:rsidR="00264297">
        <w:t xml:space="preserve">svårigheter att lagföra de brott som sker. Lagändringen den </w:t>
      </w:r>
      <w:r w:rsidRPr="00C94AF6" w:rsidR="00A666CB">
        <w:t>första</w:t>
      </w:r>
      <w:r w:rsidRPr="00C94AF6" w:rsidR="00264297">
        <w:t xml:space="preserve"> juli 2018 ger ett utökat beställaransvar när ett tillstånd för bedrivande av yrkesmässig trafik saknas. Straffet vid otillåtet cabotage </w:t>
      </w:r>
      <w:r w:rsidR="003F7C6F">
        <w:t>ä</w:t>
      </w:r>
      <w:r w:rsidRPr="00C94AF6" w:rsidR="00264297">
        <w:t>r i dagsläget enbart böter</w:t>
      </w:r>
      <w:r w:rsidR="003F7C6F">
        <w:t>,</w:t>
      </w:r>
      <w:r w:rsidRPr="00C94AF6" w:rsidR="00264297">
        <w:t xml:space="preserve"> vilket får den omedelbara konsekvensen att åklagare lägger ner ett rapporterat ärende om den misstä</w:t>
      </w:r>
      <w:r w:rsidRPr="00C94AF6">
        <w:t>nkte har en utomnordisk adress.</w:t>
      </w:r>
      <w:r w:rsidRPr="00C94AF6" w:rsidR="00AD1D6E">
        <w:t xml:space="preserve"> </w:t>
      </w:r>
      <w:r w:rsidRPr="00C94AF6" w:rsidR="00A666CB">
        <w:t xml:space="preserve">Av den anledningen ska en </w:t>
      </w:r>
      <w:r w:rsidRPr="00C94AF6" w:rsidR="00264297">
        <w:t>straffskärp</w:t>
      </w:r>
      <w:r w:rsidR="000A3CB9">
        <w:softHyphen/>
      </w:r>
      <w:r w:rsidRPr="00C94AF6" w:rsidR="00264297">
        <w:t>ning g</w:t>
      </w:r>
      <w:r w:rsidRPr="00C94AF6">
        <w:t>ällande beställaransvaret</w:t>
      </w:r>
      <w:r w:rsidRPr="00C94AF6" w:rsidR="00A666CB">
        <w:t xml:space="preserve"> införas.</w:t>
      </w:r>
      <w:r w:rsidR="003F7C6F">
        <w:t xml:space="preserve"> </w:t>
      </w:r>
      <w:r w:rsidRPr="00C94AF6" w:rsidR="00A666CB">
        <w:t>Den ska även gälla</w:t>
      </w:r>
      <w:r w:rsidRPr="00C94AF6" w:rsidR="00264297">
        <w:t xml:space="preserve"> </w:t>
      </w:r>
      <w:r w:rsidRPr="00C94AF6" w:rsidR="000A71E6">
        <w:t>otillåten cabotagetrafik och</w:t>
      </w:r>
      <w:r w:rsidRPr="00C94AF6" w:rsidR="00264297">
        <w:t xml:space="preserve"> därmed stänga möjligheten att runda lagstiftningen genom att konsekvent använda utomnordiska </w:t>
      </w:r>
      <w:r w:rsidRPr="00C94AF6" w:rsidR="000A71E6">
        <w:t>åkeri</w:t>
      </w:r>
      <w:r w:rsidRPr="00C94AF6" w:rsidR="00264297">
        <w:t>aktörer.</w:t>
      </w:r>
    </w:p>
    <w:p w:rsidRPr="00C94AF6" w:rsidR="00264297" w:rsidP="001E26D3" w:rsidRDefault="00264297" w14:paraId="75DCAE1D" w14:textId="77777777">
      <w:pPr>
        <w:pStyle w:val="Rubrik2numrerat"/>
      </w:pPr>
      <w:bookmarkStart w:name="_Toc529792232" w:id="30"/>
      <w:bookmarkStart w:name="_Toc530833562" w:id="31"/>
      <w:bookmarkStart w:name="_Toc17450928" w:id="32"/>
      <w:bookmarkStart w:name="_Toc48747568" w:id="33"/>
      <w:r w:rsidRPr="00C94AF6">
        <w:t>Nej till ekoskatt</w:t>
      </w:r>
      <w:bookmarkEnd w:id="30"/>
      <w:bookmarkEnd w:id="31"/>
      <w:bookmarkEnd w:id="32"/>
      <w:r w:rsidRPr="00C94AF6" w:rsidR="007F739A">
        <w:t xml:space="preserve"> eller skatt på avstånd</w:t>
      </w:r>
      <w:bookmarkEnd w:id="33"/>
    </w:p>
    <w:p w:rsidRPr="00C94AF6" w:rsidR="00264297" w:rsidP="00EF203B" w:rsidRDefault="00264297" w14:paraId="75DCAE1E" w14:textId="2774AB93">
      <w:pPr>
        <w:pStyle w:val="Normalutanindragellerluft"/>
      </w:pPr>
      <w:r w:rsidRPr="00C94AF6">
        <w:t>Vi säger nej till planerna på att införa någon form av skatt på avstånd, det vill säga en skatt som betalas av åkerierna för v</w:t>
      </w:r>
      <w:r w:rsidRPr="00C94AF6" w:rsidR="00112DAA">
        <w:t>arje avverkad kilometer. D</w:t>
      </w:r>
      <w:r w:rsidRPr="00C94AF6">
        <w:t xml:space="preserve">etta </w:t>
      </w:r>
      <w:r w:rsidRPr="00C94AF6" w:rsidR="00A666CB">
        <w:t>innebär</w:t>
      </w:r>
      <w:r w:rsidRPr="00C94AF6" w:rsidR="00112DAA">
        <w:t xml:space="preserve"> </w:t>
      </w:r>
      <w:r w:rsidRPr="00C94AF6">
        <w:t>nådastöten för många svenska åkerier som i vissa fall kan få en fördubbling av skattetrycke</w:t>
      </w:r>
      <w:r w:rsidRPr="00C94AF6" w:rsidR="00112DAA">
        <w:t>t</w:t>
      </w:r>
      <w:r w:rsidRPr="00C94AF6">
        <w:t>. Oav</w:t>
      </w:r>
      <w:r w:rsidR="000A3CB9">
        <w:softHyphen/>
      </w:r>
      <w:r w:rsidRPr="00C94AF6">
        <w:t>sett benämning på den nya skatten och vad den ko</w:t>
      </w:r>
      <w:r w:rsidRPr="00C94AF6" w:rsidR="00112DAA">
        <w:t>mmer att kallas i slutänden,</w:t>
      </w:r>
      <w:r w:rsidRPr="00C94AF6" w:rsidR="00AD1D6E">
        <w:t xml:space="preserve"> </w:t>
      </w:r>
      <w:r w:rsidRPr="00C94AF6" w:rsidR="00A666CB">
        <w:t>följer</w:t>
      </w:r>
      <w:r w:rsidRPr="00C94AF6">
        <w:t xml:space="preserve"> detta tyvärr den negativa trenden med ökade kostnader för medborgare och företag samt åkerier i detta fall. </w:t>
      </w:r>
      <w:r w:rsidRPr="00C94AF6" w:rsidR="00A666CB">
        <w:t>E</w:t>
      </w:r>
      <w:r w:rsidRPr="00C94AF6">
        <w:t>tt införande av kilometerskatten</w:t>
      </w:r>
      <w:r w:rsidRPr="00C94AF6" w:rsidR="00A666CB">
        <w:t xml:space="preserve"> är därför negativt</w:t>
      </w:r>
      <w:r w:rsidRPr="00C94AF6">
        <w:t>.</w:t>
      </w:r>
    </w:p>
    <w:p w:rsidRPr="00C94AF6" w:rsidR="00264297" w:rsidP="001E26D3" w:rsidRDefault="00264297" w14:paraId="75DCAE1F" w14:textId="3107525E">
      <w:pPr>
        <w:pStyle w:val="Rubrik2numrerat"/>
      </w:pPr>
      <w:bookmarkStart w:name="_Toc530833563" w:id="34"/>
      <w:bookmarkStart w:name="_Toc17450929" w:id="35"/>
      <w:bookmarkStart w:name="_Toc48747569" w:id="36"/>
      <w:r w:rsidRPr="00C94AF6">
        <w:t>Rikta</w:t>
      </w:r>
      <w:r w:rsidR="003F7C6F">
        <w:t>t</w:t>
      </w:r>
      <w:r w:rsidRPr="00C94AF6">
        <w:t xml:space="preserve"> stöd för kommunala vägar</w:t>
      </w:r>
      <w:bookmarkEnd w:id="34"/>
      <w:bookmarkEnd w:id="35"/>
      <w:bookmarkEnd w:id="36"/>
    </w:p>
    <w:p w:rsidRPr="00C94AF6" w:rsidR="00264297" w:rsidP="00EF203B" w:rsidRDefault="00264297" w14:paraId="75DCAE20" w14:textId="4C609A2B">
      <w:pPr>
        <w:pStyle w:val="Normalutanindragellerluft"/>
      </w:pPr>
      <w:r w:rsidRPr="00C94AF6">
        <w:t>I sa</w:t>
      </w:r>
      <w:r w:rsidRPr="00C94AF6" w:rsidR="00346174">
        <w:t>mband med att många kommuner har</w:t>
      </w:r>
      <w:r w:rsidRPr="00C94AF6">
        <w:t xml:space="preserve"> pressad</w:t>
      </w:r>
      <w:r w:rsidRPr="00C94AF6" w:rsidR="00346174">
        <w:t xml:space="preserve">e ekonomier, skiljer sig </w:t>
      </w:r>
      <w:r w:rsidRPr="00C94AF6">
        <w:t>skicket på de kommunala vägarna i förhållande till de</w:t>
      </w:r>
      <w:r w:rsidRPr="00C94AF6" w:rsidR="00346174">
        <w:t xml:space="preserve">t statliga vägnätet. </w:t>
      </w:r>
      <w:r w:rsidRPr="00C94AF6" w:rsidR="00A666CB">
        <w:t>S</w:t>
      </w:r>
      <w:r w:rsidRPr="00C94AF6">
        <w:t>killnad</w:t>
      </w:r>
      <w:r w:rsidRPr="00C94AF6" w:rsidR="00A666CB">
        <w:t>er</w:t>
      </w:r>
      <w:r w:rsidR="003F7C6F">
        <w:t>na</w:t>
      </w:r>
      <w:r w:rsidRPr="00C94AF6">
        <w:t xml:space="preserve"> kommer att öka i och med att kommunerna beläggs med ökade kostnader. </w:t>
      </w:r>
      <w:r w:rsidRPr="00C94AF6" w:rsidR="00A666CB">
        <w:t>D</w:t>
      </w:r>
      <w:r w:rsidRPr="00C94AF6">
        <w:t xml:space="preserve">ärmed </w:t>
      </w:r>
      <w:r w:rsidRPr="00C94AF6" w:rsidR="00A666CB">
        <w:t xml:space="preserve">föreslås </w:t>
      </w:r>
      <w:r w:rsidRPr="00C94AF6">
        <w:t>ett riktat stöd till kommuner för upprustning av vägar.</w:t>
      </w:r>
    </w:p>
    <w:p w:rsidRPr="00C94AF6" w:rsidR="00D57261" w:rsidP="00D57261" w:rsidRDefault="00D57261" w14:paraId="75DCAE21" w14:textId="37927C53">
      <w:pPr>
        <w:pStyle w:val="Rubrik2numrerat"/>
      </w:pPr>
      <w:bookmarkStart w:name="_Toc48747570" w:id="37"/>
      <w:r w:rsidRPr="00C94AF6">
        <w:lastRenderedPageBreak/>
        <w:t xml:space="preserve">Projektering av </w:t>
      </w:r>
      <w:r w:rsidR="003F7C6F">
        <w:t>en ö</w:t>
      </w:r>
      <w:r w:rsidRPr="00C94AF6">
        <w:t>stlig förbindelse</w:t>
      </w:r>
      <w:bookmarkEnd w:id="37"/>
    </w:p>
    <w:p w:rsidRPr="000A3CB9" w:rsidR="00D57261" w:rsidP="00EF203B" w:rsidRDefault="00D57261" w14:paraId="75DCAE22" w14:textId="7F3DDA62">
      <w:pPr>
        <w:pStyle w:val="Normalutanindragellerluft"/>
        <w:rPr>
          <w:spacing w:val="-1"/>
        </w:rPr>
      </w:pPr>
      <w:r w:rsidRPr="000A3CB9">
        <w:rPr>
          <w:spacing w:val="-1"/>
        </w:rPr>
        <w:t>Ett Sverige som växer är beroende av en dynamisk storstadsregion, som möjliggör inter</w:t>
      </w:r>
      <w:r w:rsidRPr="000A3CB9" w:rsidR="000A3CB9">
        <w:rPr>
          <w:spacing w:val="-1"/>
        </w:rPr>
        <w:softHyphen/>
      </w:r>
      <w:r w:rsidRPr="000A3CB9">
        <w:rPr>
          <w:spacing w:val="-1"/>
        </w:rPr>
        <w:t>nationell företagsetablering och tillhandahåller en god infrastruktur. Närmare 2,3 miljon</w:t>
      </w:r>
      <w:r w:rsidR="000A3CB9">
        <w:rPr>
          <w:spacing w:val="-1"/>
        </w:rPr>
        <w:softHyphen/>
      </w:r>
      <w:r w:rsidRPr="000A3CB9">
        <w:rPr>
          <w:spacing w:val="-1"/>
        </w:rPr>
        <w:t xml:space="preserve">er människor, nästan en fjärdedel av Sveriges befolkning, bor i Stockholmsregionen. Samtidigt har en allt större inflyttning skett till regionen på senare år, vilket generellt har medfört ett ökat tryck på Stockholms infrastruktur. </w:t>
      </w:r>
      <w:r w:rsidRPr="000A3CB9" w:rsidR="00A666CB">
        <w:rPr>
          <w:spacing w:val="-1"/>
        </w:rPr>
        <w:t>D</w:t>
      </w:r>
      <w:r w:rsidRPr="000A3CB9">
        <w:rPr>
          <w:spacing w:val="-1"/>
        </w:rPr>
        <w:t>ärfö</w:t>
      </w:r>
      <w:r w:rsidRPr="000A3CB9" w:rsidR="000A4BFE">
        <w:rPr>
          <w:spacing w:val="-1"/>
        </w:rPr>
        <w:t xml:space="preserve">r </w:t>
      </w:r>
      <w:r w:rsidRPr="000A3CB9" w:rsidR="00A666CB">
        <w:rPr>
          <w:spacing w:val="-1"/>
        </w:rPr>
        <w:t xml:space="preserve">förespråkas </w:t>
      </w:r>
      <w:r w:rsidRPr="000A3CB9" w:rsidR="000A4BFE">
        <w:rPr>
          <w:spacing w:val="-1"/>
        </w:rPr>
        <w:t xml:space="preserve">ett genomförande av </w:t>
      </w:r>
      <w:r w:rsidRPr="000A3CB9" w:rsidR="00B11339">
        <w:rPr>
          <w:spacing w:val="-1"/>
        </w:rPr>
        <w:t>en ö</w:t>
      </w:r>
      <w:r w:rsidRPr="000A3CB9" w:rsidR="000A4BFE">
        <w:rPr>
          <w:spacing w:val="-1"/>
        </w:rPr>
        <w:t>stlig förbindelse</w:t>
      </w:r>
      <w:r w:rsidRPr="000A3CB9">
        <w:rPr>
          <w:spacing w:val="-1"/>
        </w:rPr>
        <w:t>, alltså den östliga förbindelsen som binder ihop Norra och Södra länken och därmed formar en komplett ringled runt Stockholm. En sådan förbindelse skulle avlas</w:t>
      </w:r>
      <w:r w:rsidRPr="000A3CB9" w:rsidR="00147551">
        <w:rPr>
          <w:spacing w:val="-1"/>
        </w:rPr>
        <w:t>ta andra delar av vägnätet, bland annat</w:t>
      </w:r>
      <w:r w:rsidRPr="000A3CB9">
        <w:rPr>
          <w:spacing w:val="-1"/>
        </w:rPr>
        <w:t xml:space="preserve"> Essingeleden, samtidigt som den skul</w:t>
      </w:r>
      <w:r w:rsidR="000A3CB9">
        <w:rPr>
          <w:spacing w:val="-1"/>
        </w:rPr>
        <w:softHyphen/>
      </w:r>
      <w:r w:rsidRPr="000A3CB9">
        <w:rPr>
          <w:spacing w:val="-1"/>
        </w:rPr>
        <w:t xml:space="preserve">le korta ned restiderna för såväl bil- som kollektivpendlare. </w:t>
      </w:r>
      <w:r w:rsidRPr="000A3CB9" w:rsidR="00A666CB">
        <w:rPr>
          <w:spacing w:val="-1"/>
        </w:rPr>
        <w:t>P</w:t>
      </w:r>
      <w:r w:rsidRPr="000A3CB9" w:rsidR="000A4BFE">
        <w:rPr>
          <w:spacing w:val="-1"/>
        </w:rPr>
        <w:t xml:space="preserve">rojekteringen av </w:t>
      </w:r>
      <w:r w:rsidRPr="000A3CB9" w:rsidR="00B11339">
        <w:rPr>
          <w:spacing w:val="-1"/>
        </w:rPr>
        <w:t xml:space="preserve">en </w:t>
      </w:r>
      <w:r w:rsidRPr="000A3CB9" w:rsidR="000A4BFE">
        <w:rPr>
          <w:spacing w:val="-1"/>
        </w:rPr>
        <w:t>östlig förbindelse</w:t>
      </w:r>
      <w:r w:rsidRPr="000A3CB9">
        <w:rPr>
          <w:spacing w:val="-1"/>
        </w:rPr>
        <w:t xml:space="preserve"> </w:t>
      </w:r>
      <w:r w:rsidRPr="000A3CB9" w:rsidR="00A666CB">
        <w:rPr>
          <w:spacing w:val="-1"/>
        </w:rPr>
        <w:t xml:space="preserve">bör påbörjas </w:t>
      </w:r>
      <w:r w:rsidRPr="000A3CB9">
        <w:rPr>
          <w:spacing w:val="-1"/>
        </w:rPr>
        <w:t>genom samfinansiering med berörda kommuner och regionen.</w:t>
      </w:r>
    </w:p>
    <w:p w:rsidRPr="00C94AF6" w:rsidR="003461EA" w:rsidP="003461EA" w:rsidRDefault="003461EA" w14:paraId="75DCAE23" w14:textId="77777777">
      <w:pPr>
        <w:pStyle w:val="Rubrik2numrerat"/>
      </w:pPr>
      <w:bookmarkStart w:name="_Toc530833571" w:id="38"/>
      <w:bookmarkStart w:name="_Toc17450945" w:id="39"/>
      <w:bookmarkStart w:name="_Toc48747571" w:id="40"/>
      <w:r w:rsidRPr="00C94AF6">
        <w:t>Stadsmiljöavtal</w:t>
      </w:r>
      <w:bookmarkEnd w:id="38"/>
      <w:bookmarkEnd w:id="39"/>
      <w:bookmarkEnd w:id="40"/>
    </w:p>
    <w:p w:rsidRPr="00C94AF6" w:rsidR="003461EA" w:rsidP="00EF203B" w:rsidRDefault="00514942" w14:paraId="75DCAE24" w14:textId="3A0D6BCF">
      <w:pPr>
        <w:pStyle w:val="Normalutanindragellerluft"/>
      </w:pPr>
      <w:r w:rsidRPr="00C94AF6">
        <w:t>D</w:t>
      </w:r>
      <w:r w:rsidRPr="00C94AF6" w:rsidR="00AB46D5">
        <w:t xml:space="preserve">et är </w:t>
      </w:r>
      <w:r w:rsidRPr="00C94AF6" w:rsidR="003461EA">
        <w:t>positivt att kommuner fortsatt kan söka stöd för stärk</w:t>
      </w:r>
      <w:r w:rsidR="00B11339">
        <w:t>t</w:t>
      </w:r>
      <w:r w:rsidRPr="00C94AF6" w:rsidR="003461EA">
        <w:t xml:space="preserve"> kollektivtrafik och exem</w:t>
      </w:r>
      <w:r w:rsidR="000A3CB9">
        <w:softHyphen/>
      </w:r>
      <w:r w:rsidRPr="00C94AF6" w:rsidR="003461EA">
        <w:t xml:space="preserve">pelvis satsningar på ökat cyklande. </w:t>
      </w:r>
      <w:r w:rsidRPr="00C94AF6" w:rsidR="00AB46D5">
        <w:t>Däremot kan man ställa sig</w:t>
      </w:r>
      <w:r w:rsidRPr="00C94AF6" w:rsidR="003461EA">
        <w:t xml:space="preserve"> frågande </w:t>
      </w:r>
      <w:r w:rsidRPr="00C94AF6" w:rsidR="00AB46D5">
        <w:t>till</w:t>
      </w:r>
      <w:r w:rsidRPr="00C94AF6" w:rsidR="003461EA">
        <w:t xml:space="preserve"> så kallade motprestationer i form av bostadsbyggande. Avtalet bör i stället riktas mot mer realis</w:t>
      </w:r>
      <w:r w:rsidR="000A3CB9">
        <w:softHyphen/>
      </w:r>
      <w:r w:rsidRPr="00C94AF6" w:rsidR="003461EA">
        <w:t>tiska trafikåtgärder som förbättrar framkomligheten i städerna. Vi vill därmed vara åter</w:t>
      </w:r>
      <w:r w:rsidR="000A3CB9">
        <w:softHyphen/>
      </w:r>
      <w:r w:rsidRPr="00C94AF6" w:rsidR="003461EA">
        <w:t>hållsamma med stöd och så kallat subventionerat bostadsbyggande, till förmån för direkta stöd för upprustning av kommunala vägar.</w:t>
      </w:r>
    </w:p>
    <w:p w:rsidRPr="00C94AF6" w:rsidR="00264297" w:rsidP="00FD4AB8" w:rsidRDefault="00264297" w14:paraId="75DCAE25" w14:textId="77777777">
      <w:pPr>
        <w:pStyle w:val="Rubrik2numrerat"/>
      </w:pPr>
      <w:bookmarkStart w:name="_Toc17450932" w:id="41"/>
      <w:bookmarkStart w:name="_Toc48747572" w:id="42"/>
      <w:r w:rsidRPr="00C94AF6">
        <w:t>Kultur</w:t>
      </w:r>
      <w:bookmarkEnd w:id="41"/>
      <w:r w:rsidRPr="00C94AF6" w:rsidR="002D4665">
        <w:t>arv på svenska vägar</w:t>
      </w:r>
      <w:bookmarkEnd w:id="42"/>
    </w:p>
    <w:p w:rsidRPr="00C94AF6" w:rsidR="002D4665" w:rsidP="00EF203B" w:rsidRDefault="00025CDA" w14:paraId="75DCAE26" w14:textId="48D37CE9">
      <w:pPr>
        <w:pStyle w:val="Normalutanindragellerluft"/>
      </w:pPr>
      <w:r w:rsidRPr="00C94AF6">
        <w:t>N</w:t>
      </w:r>
      <w:r w:rsidRPr="00C94AF6" w:rsidR="002D4665">
        <w:t>ationell</w:t>
      </w:r>
      <w:r w:rsidRPr="00C94AF6">
        <w:t>t eller</w:t>
      </w:r>
      <w:r w:rsidRPr="00C94AF6" w:rsidR="002D4665">
        <w:t xml:space="preserve"> lokal</w:t>
      </w:r>
      <w:r w:rsidRPr="00C94AF6">
        <w:t>t</w:t>
      </w:r>
      <w:r w:rsidRPr="00C94AF6" w:rsidR="002D4665">
        <w:t xml:space="preserve"> kulturarv</w:t>
      </w:r>
      <w:r w:rsidRPr="00C94AF6">
        <w:t xml:space="preserve"> bör premieras</w:t>
      </w:r>
      <w:r w:rsidRPr="00C94AF6" w:rsidR="002D4665">
        <w:t xml:space="preserve"> vid byggnation av exempelvis vägar eller övrig infrastruktur. En rastplats kan exempelvis utsmyckas med skyltar eller tavlor som beskriver traktens historia eller övrigt som berikar orten eller området</w:t>
      </w:r>
      <w:r w:rsidR="00B32E5A">
        <w:t>s</w:t>
      </w:r>
      <w:r w:rsidRPr="00C94AF6" w:rsidR="002D4665">
        <w:t xml:space="preserve"> olika delar. En rondell kan utformas till att efterlikna ett anrikt företag som byggt orten. Detta får dock inte ske på bekostnad av säkerheten eller att blickfånget blir för stort. Andra värden som kan marknadsföras är exempelvis det lokala näringslivet, kända personer eller kommun</w:t>
      </w:r>
      <w:r w:rsidR="000A3CB9">
        <w:softHyphen/>
      </w:r>
      <w:r w:rsidRPr="00C94AF6" w:rsidR="002D4665">
        <w:t xml:space="preserve">en i sin helhet. </w:t>
      </w:r>
      <w:r w:rsidRPr="00C94AF6">
        <w:t xml:space="preserve">En kommun kan </w:t>
      </w:r>
      <w:r w:rsidRPr="00C94AF6" w:rsidR="00AB46D5">
        <w:t>på så sätt</w:t>
      </w:r>
      <w:r w:rsidRPr="00C94AF6" w:rsidR="00AD1D6E">
        <w:t xml:space="preserve"> </w:t>
      </w:r>
      <w:r w:rsidRPr="00C94AF6">
        <w:t>med stolthet visa upp vad som har åstadkom</w:t>
      </w:r>
      <w:r w:rsidR="000A3CB9">
        <w:softHyphen/>
      </w:r>
      <w:r w:rsidRPr="00C94AF6">
        <w:t>mits i ett historiskt eller mer sentida perspektiv. Vi vill stärka kulturarvet på svenska vägar.</w:t>
      </w:r>
    </w:p>
    <w:p w:rsidRPr="00C94AF6" w:rsidR="00264297" w:rsidP="00EF203B" w:rsidRDefault="00264297" w14:paraId="75DCAE28" w14:textId="1DD716D6">
      <w:r w:rsidRPr="00C94AF6">
        <w:t>Sverigedemokraterna vill</w:t>
      </w:r>
    </w:p>
    <w:p w:rsidRPr="00C94AF6" w:rsidR="00264297" w:rsidP="00EF203B" w:rsidRDefault="00264297" w14:paraId="75DCAE29" w14:textId="5F93D49A">
      <w:pPr>
        <w:pStyle w:val="ListaPunkt"/>
      </w:pPr>
      <w:r w:rsidRPr="00C94AF6">
        <w:t>skapa en dedikerad specialenhet på 700 tjänstemän inom polisen som enbart arbetar med kontroll av den yrkesmässiga och gränsöverskridande tunga trafiken</w:t>
      </w:r>
    </w:p>
    <w:p w:rsidRPr="00C94AF6" w:rsidR="00A53D5A" w:rsidP="00EF203B" w:rsidRDefault="00A53D5A" w14:paraId="75DCAE2A" w14:textId="77777777">
      <w:pPr>
        <w:pStyle w:val="ListaPunkt"/>
      </w:pPr>
      <w:r w:rsidRPr="00C94AF6">
        <w:t>införa en straffskärpning gällande beställandeansvar vid yrkesmässig trafik</w:t>
      </w:r>
    </w:p>
    <w:p w:rsidRPr="00C94AF6" w:rsidR="00A53D5A" w:rsidP="00EF203B" w:rsidRDefault="00A53D5A" w14:paraId="75DCAE2B" w14:textId="77777777">
      <w:pPr>
        <w:pStyle w:val="ListaPunkt"/>
      </w:pPr>
      <w:r w:rsidRPr="00C94AF6">
        <w:t>införa en straffskärpning gällande cabotage vid yrkesmässig trafik</w:t>
      </w:r>
    </w:p>
    <w:p w:rsidRPr="00C94AF6" w:rsidR="00264297" w:rsidP="00EF203B" w:rsidRDefault="00264297" w14:paraId="75DCAE2C" w14:textId="77777777">
      <w:pPr>
        <w:pStyle w:val="ListaPunkt"/>
      </w:pPr>
      <w:r w:rsidRPr="00C94AF6">
        <w:t>stoppa ett införande av en eventuell ekoskatt</w:t>
      </w:r>
      <w:r w:rsidRPr="00C94AF6" w:rsidR="00A53D5A">
        <w:t xml:space="preserve"> eller skatt på avstånd</w:t>
      </w:r>
    </w:p>
    <w:p w:rsidRPr="00C94AF6" w:rsidR="00264297" w:rsidP="00EF203B" w:rsidRDefault="00264297" w14:paraId="75DCAE2D" w14:textId="77777777">
      <w:pPr>
        <w:pStyle w:val="ListaPunkt"/>
      </w:pPr>
      <w:r w:rsidRPr="00C94AF6">
        <w:t>införa ett riktat stöd till ko</w:t>
      </w:r>
      <w:r w:rsidRPr="00C94AF6" w:rsidR="003461EA">
        <w:t>mmuner för upprustning av vägar</w:t>
      </w:r>
    </w:p>
    <w:p w:rsidRPr="00C94AF6" w:rsidR="000A4BFE" w:rsidP="00EF203B" w:rsidRDefault="000A4BFE" w14:paraId="75DCAE2E" w14:textId="28E47ABD">
      <w:pPr>
        <w:pStyle w:val="ListaPunkt"/>
      </w:pPr>
      <w:r w:rsidRPr="00C94AF6">
        <w:t>påbörja projekteringen av</w:t>
      </w:r>
      <w:r w:rsidR="005E6B24">
        <w:t xml:space="preserve"> en</w:t>
      </w:r>
      <w:r w:rsidRPr="00C94AF6">
        <w:t xml:space="preserve"> östlig förbindelse</w:t>
      </w:r>
    </w:p>
    <w:p w:rsidRPr="00C94AF6" w:rsidR="003461EA" w:rsidP="00EF203B" w:rsidRDefault="00392C7D" w14:paraId="75DCAE2F" w14:textId="77777777">
      <w:pPr>
        <w:pStyle w:val="ListaPunkt"/>
      </w:pPr>
      <w:r w:rsidRPr="00C94AF6">
        <w:t>omprioritera stadsmiljöavtalet till förmån för direktinvesteringar i kommunala vägar</w:t>
      </w:r>
    </w:p>
    <w:p w:rsidRPr="00C94AF6" w:rsidR="00264297" w:rsidP="00EF203B" w:rsidRDefault="00733F2B" w14:paraId="75DCAE30" w14:textId="60456506">
      <w:pPr>
        <w:pStyle w:val="ListaPunkt"/>
      </w:pPr>
      <w:r w:rsidRPr="00C94AF6">
        <w:t>s</w:t>
      </w:r>
      <w:r w:rsidRPr="00C94AF6" w:rsidR="00A53D5A">
        <w:t>tärka kulturarvet på svenska vägar</w:t>
      </w:r>
      <w:r w:rsidR="005E6B24">
        <w:t>.</w:t>
      </w:r>
    </w:p>
    <w:p w:rsidRPr="00C94AF6" w:rsidR="00264297" w:rsidP="00B17052" w:rsidRDefault="00264297" w14:paraId="75DCAE32" w14:textId="77777777">
      <w:pPr>
        <w:pStyle w:val="Rubrik1numrerat"/>
      </w:pPr>
      <w:bookmarkStart w:name="_Toc17450933" w:id="43"/>
      <w:bookmarkStart w:name="_Toc48747573" w:id="44"/>
      <w:r w:rsidRPr="00C94AF6">
        <w:lastRenderedPageBreak/>
        <w:t>Skatter, avgifter och premier</w:t>
      </w:r>
      <w:bookmarkEnd w:id="43"/>
      <w:bookmarkEnd w:id="44"/>
    </w:p>
    <w:p w:rsidRPr="00C94AF6" w:rsidR="00264297" w:rsidP="00EF203B" w:rsidRDefault="00264297" w14:paraId="75DCAE33" w14:textId="1DEFAC1E">
      <w:pPr>
        <w:pStyle w:val="Rubrik2numrerat"/>
        <w:spacing w:before="440"/>
      </w:pPr>
      <w:bookmarkStart w:name="_Toc17450935" w:id="45"/>
      <w:bookmarkStart w:name="_Toc48747574" w:id="46"/>
      <w:r w:rsidRPr="00C94AF6">
        <w:t>Bonus</w:t>
      </w:r>
      <w:r w:rsidR="001A2ABF">
        <w:t>–</w:t>
      </w:r>
      <w:r w:rsidRPr="00C94AF6">
        <w:t>malus</w:t>
      </w:r>
      <w:bookmarkEnd w:id="45"/>
      <w:bookmarkEnd w:id="46"/>
    </w:p>
    <w:p w:rsidRPr="00C94AF6" w:rsidR="002D4B40" w:rsidP="00EF203B" w:rsidRDefault="00556946" w14:paraId="75DCAE34" w14:textId="67AB50E6">
      <w:pPr>
        <w:pStyle w:val="Normalutanindragellerluft"/>
        <w:rPr>
          <w:rFonts w:eastAsia="Calibri"/>
        </w:rPr>
      </w:pPr>
      <w:bookmarkStart w:name="_Toc17450936" w:id="47"/>
      <w:r>
        <w:rPr>
          <w:rFonts w:eastAsia="Calibri"/>
        </w:rPr>
        <w:t xml:space="preserve">Den </w:t>
      </w:r>
      <w:r w:rsidRPr="00C94AF6" w:rsidR="00B909CD">
        <w:rPr>
          <w:rFonts w:eastAsia="Calibri"/>
        </w:rPr>
        <w:t>1 juli 2018 infördes ett nytt system fö</w:t>
      </w:r>
      <w:r w:rsidRPr="00C94AF6" w:rsidR="00BB7092">
        <w:rPr>
          <w:rFonts w:eastAsia="Calibri"/>
        </w:rPr>
        <w:t>r fordonsskatt, det så kallade b</w:t>
      </w:r>
      <w:r w:rsidRPr="00C94AF6" w:rsidR="004F19E3">
        <w:rPr>
          <w:rFonts w:eastAsia="Calibri"/>
        </w:rPr>
        <w:t>onus</w:t>
      </w:r>
      <w:r w:rsidR="001A2ABF">
        <w:rPr>
          <w:rFonts w:eastAsia="Calibri"/>
        </w:rPr>
        <w:t>–</w:t>
      </w:r>
      <w:r w:rsidRPr="00C94AF6" w:rsidR="00BB7092">
        <w:rPr>
          <w:rFonts w:eastAsia="Calibri"/>
        </w:rPr>
        <w:t>m</w:t>
      </w:r>
      <w:r w:rsidRPr="00C94AF6" w:rsidR="00B909CD">
        <w:rPr>
          <w:rFonts w:eastAsia="Calibri"/>
        </w:rPr>
        <w:t xml:space="preserve">alus-systemet. Syftet var att straffbeskatta bilar med </w:t>
      </w:r>
      <w:r w:rsidRPr="00C94AF6" w:rsidR="005E402B">
        <w:rPr>
          <w:rFonts w:eastAsia="Calibri"/>
        </w:rPr>
        <w:t xml:space="preserve">högre </w:t>
      </w:r>
      <w:r w:rsidRPr="00C94AF6" w:rsidR="00B909CD">
        <w:rPr>
          <w:rFonts w:eastAsia="Calibri"/>
        </w:rPr>
        <w:t xml:space="preserve">utsläpp av </w:t>
      </w:r>
      <w:bookmarkStart w:name="_Hlk48632364" w:id="48"/>
      <w:r w:rsidRPr="00C94AF6" w:rsidR="00B909CD">
        <w:rPr>
          <w:rFonts w:eastAsia="Calibri"/>
        </w:rPr>
        <w:t>CO</w:t>
      </w:r>
      <w:r w:rsidRPr="00AC2900" w:rsidR="00B909CD">
        <w:rPr>
          <w:rFonts w:eastAsia="Calibri"/>
          <w:vertAlign w:val="subscript"/>
        </w:rPr>
        <w:t>2</w:t>
      </w:r>
      <w:bookmarkEnd w:id="48"/>
      <w:r w:rsidRPr="00C94AF6" w:rsidR="00B909CD">
        <w:rPr>
          <w:rFonts w:eastAsia="Calibri"/>
        </w:rPr>
        <w:t xml:space="preserve"> och ge skatte</w:t>
      </w:r>
      <w:r w:rsidR="000A3CB9">
        <w:rPr>
          <w:rFonts w:eastAsia="Calibri"/>
        </w:rPr>
        <w:softHyphen/>
      </w:r>
      <w:r w:rsidRPr="00C94AF6" w:rsidR="00B909CD">
        <w:rPr>
          <w:rFonts w:eastAsia="Calibri"/>
        </w:rPr>
        <w:t xml:space="preserve">lättnad och en bonus för rena </w:t>
      </w:r>
      <w:r w:rsidRPr="00C94AF6" w:rsidR="005E402B">
        <w:rPr>
          <w:rFonts w:eastAsia="Calibri"/>
        </w:rPr>
        <w:t>elbilar och vätgasbilar som</w:t>
      </w:r>
      <w:r w:rsidRPr="00C94AF6" w:rsidR="00B909CD">
        <w:rPr>
          <w:rFonts w:eastAsia="Calibri"/>
        </w:rPr>
        <w:t xml:space="preserve"> släpper </w:t>
      </w:r>
      <w:r w:rsidR="00D368A5">
        <w:rPr>
          <w:rFonts w:eastAsia="Calibri"/>
        </w:rPr>
        <w:t xml:space="preserve">ut </w:t>
      </w:r>
      <w:r w:rsidRPr="00C94AF6" w:rsidR="005E402B">
        <w:rPr>
          <w:rFonts w:eastAsia="Calibri"/>
        </w:rPr>
        <w:t>mindre eller ingen</w:t>
      </w:r>
      <w:r w:rsidRPr="00C94AF6" w:rsidR="00B909CD">
        <w:rPr>
          <w:rFonts w:eastAsia="Calibri"/>
        </w:rPr>
        <w:t xml:space="preserve"> koldioxid</w:t>
      </w:r>
      <w:r w:rsidRPr="00C94AF6" w:rsidR="005E402B">
        <w:rPr>
          <w:rFonts w:eastAsia="Calibri"/>
        </w:rPr>
        <w:t xml:space="preserve"> alls</w:t>
      </w:r>
      <w:r w:rsidRPr="00C94AF6" w:rsidR="00B909CD">
        <w:rPr>
          <w:rFonts w:eastAsia="Calibri"/>
        </w:rPr>
        <w:t>.</w:t>
      </w:r>
      <w:r w:rsidRPr="00C94AF6" w:rsidR="002D4B40">
        <w:rPr>
          <w:rFonts w:eastAsia="Calibri"/>
        </w:rPr>
        <w:t xml:space="preserve"> För många vanliga människor och företag runt om i landet finns dock inga bra</w:t>
      </w:r>
      <w:r w:rsidRPr="00C94AF6" w:rsidR="00321676">
        <w:rPr>
          <w:rFonts w:eastAsia="Calibri"/>
        </w:rPr>
        <w:t xml:space="preserve"> ekonomiska </w:t>
      </w:r>
      <w:r w:rsidRPr="00C94AF6" w:rsidR="002D4B40">
        <w:rPr>
          <w:rFonts w:eastAsia="Calibri"/>
        </w:rPr>
        <w:t xml:space="preserve">alternativ till dagens fordon och därmed blir det </w:t>
      </w:r>
      <w:r w:rsidRPr="00C94AF6" w:rsidR="00733F2B">
        <w:rPr>
          <w:rFonts w:eastAsia="Calibri"/>
        </w:rPr>
        <w:t>enbart</w:t>
      </w:r>
      <w:r w:rsidRPr="00C94AF6" w:rsidR="002D4B40">
        <w:rPr>
          <w:rFonts w:eastAsia="Calibri"/>
        </w:rPr>
        <w:t xml:space="preserve"> fråga om malus</w:t>
      </w:r>
      <w:r w:rsidRPr="00C94AF6" w:rsidR="00321676">
        <w:rPr>
          <w:rFonts w:eastAsia="Calibri"/>
        </w:rPr>
        <w:t xml:space="preserve"> tillika straffbeskattning</w:t>
      </w:r>
      <w:r w:rsidRPr="00C94AF6" w:rsidR="002D4B40">
        <w:rPr>
          <w:rFonts w:eastAsia="Calibri"/>
        </w:rPr>
        <w:t xml:space="preserve"> för dessa fordonsägare. </w:t>
      </w:r>
      <w:r w:rsidRPr="00C94AF6" w:rsidR="00B909CD">
        <w:rPr>
          <w:rFonts w:eastAsia="Calibri"/>
        </w:rPr>
        <w:t>Konsekvensen av detta system har blivit en kraftigt minskad nybilsförsäljning och att färre nya säkra och mer miljö</w:t>
      </w:r>
      <w:r w:rsidR="000A3CB9">
        <w:rPr>
          <w:rFonts w:eastAsia="Calibri"/>
        </w:rPr>
        <w:softHyphen/>
      </w:r>
      <w:r w:rsidRPr="00C94AF6" w:rsidR="00B909CD">
        <w:rPr>
          <w:rFonts w:eastAsia="Calibri"/>
        </w:rPr>
        <w:t xml:space="preserve">vänliga bilar rullar på </w:t>
      </w:r>
      <w:r w:rsidRPr="00C94AF6" w:rsidR="00321676">
        <w:rPr>
          <w:rFonts w:eastAsia="Calibri"/>
        </w:rPr>
        <w:t>svenska</w:t>
      </w:r>
      <w:r w:rsidRPr="00C94AF6" w:rsidR="00B909CD">
        <w:rPr>
          <w:rFonts w:eastAsia="Calibri"/>
        </w:rPr>
        <w:t xml:space="preserve"> vägar. Systemet tar inte heller hänsyn till höga globala CO</w:t>
      </w:r>
      <w:r w:rsidRPr="00AC2900" w:rsidR="00B909CD">
        <w:rPr>
          <w:rFonts w:eastAsia="Calibri"/>
          <w:vertAlign w:val="subscript"/>
        </w:rPr>
        <w:t>2</w:t>
      </w:r>
      <w:r w:rsidRPr="00C94AF6" w:rsidR="00B909CD">
        <w:rPr>
          <w:rFonts w:eastAsia="Calibri"/>
        </w:rPr>
        <w:t xml:space="preserve">-utsläpp vid </w:t>
      </w:r>
      <w:r w:rsidRPr="00C94AF6" w:rsidR="00321676">
        <w:rPr>
          <w:rFonts w:eastAsia="Calibri"/>
        </w:rPr>
        <w:t xml:space="preserve">exempelvis </w:t>
      </w:r>
      <w:r w:rsidRPr="00C94AF6" w:rsidR="00B909CD">
        <w:rPr>
          <w:rFonts w:eastAsia="Calibri"/>
        </w:rPr>
        <w:t>batte</w:t>
      </w:r>
      <w:r w:rsidRPr="00C94AF6" w:rsidR="002D4B40">
        <w:rPr>
          <w:rFonts w:eastAsia="Calibri"/>
        </w:rPr>
        <w:t>riproduktion. Tanken med systemet måste ändå vara att konsumenten måste ha en reell chans att byta till ett miljömässigt bättre</w:t>
      </w:r>
      <w:r w:rsidRPr="00C94AF6" w:rsidR="00321676">
        <w:rPr>
          <w:rFonts w:eastAsia="Calibri"/>
        </w:rPr>
        <w:t xml:space="preserve"> alternativ</w:t>
      </w:r>
      <w:r w:rsidRPr="00C94AF6" w:rsidR="002D4B40">
        <w:rPr>
          <w:rFonts w:eastAsia="Calibri"/>
        </w:rPr>
        <w:t xml:space="preserve">. </w:t>
      </w:r>
      <w:r w:rsidRPr="00C94AF6" w:rsidR="004F19E3">
        <w:rPr>
          <w:rFonts w:eastAsia="Calibri"/>
        </w:rPr>
        <w:t>B</w:t>
      </w:r>
      <w:r w:rsidRPr="00C94AF6" w:rsidR="002D4B40">
        <w:rPr>
          <w:rFonts w:eastAsia="Calibri"/>
        </w:rPr>
        <w:t>onus</w:t>
      </w:r>
      <w:r w:rsidR="001A2ABF">
        <w:rPr>
          <w:rFonts w:eastAsia="Calibri"/>
        </w:rPr>
        <w:t>–</w:t>
      </w:r>
      <w:r w:rsidRPr="00C94AF6" w:rsidR="00BB7092">
        <w:rPr>
          <w:rFonts w:eastAsia="Calibri"/>
        </w:rPr>
        <w:t>m</w:t>
      </w:r>
      <w:r w:rsidRPr="00C94AF6" w:rsidR="002D4B40">
        <w:rPr>
          <w:rFonts w:eastAsia="Calibri"/>
        </w:rPr>
        <w:t xml:space="preserve">alus </w:t>
      </w:r>
      <w:r w:rsidRPr="00C94AF6" w:rsidR="005E402B">
        <w:rPr>
          <w:rFonts w:eastAsia="Calibri"/>
        </w:rPr>
        <w:t xml:space="preserve">kan </w:t>
      </w:r>
      <w:r w:rsidRPr="00C94AF6" w:rsidR="002D4B40">
        <w:rPr>
          <w:rFonts w:eastAsia="Calibri"/>
        </w:rPr>
        <w:t>därför</w:t>
      </w:r>
      <w:r w:rsidRPr="00C94AF6" w:rsidR="005E402B">
        <w:rPr>
          <w:rFonts w:eastAsia="Calibri"/>
        </w:rPr>
        <w:t xml:space="preserve"> få</w:t>
      </w:r>
      <w:r w:rsidRPr="00C94AF6" w:rsidR="002D4B40">
        <w:rPr>
          <w:rFonts w:eastAsia="Calibri"/>
        </w:rPr>
        <w:t xml:space="preserve"> motsatt effekt då äldre fordon behålls längre i trafik. </w:t>
      </w:r>
      <w:r w:rsidRPr="00C94AF6" w:rsidR="00733F2B">
        <w:rPr>
          <w:rFonts w:eastAsia="Calibri"/>
        </w:rPr>
        <w:t>D</w:t>
      </w:r>
      <w:r w:rsidRPr="00C94AF6" w:rsidR="002D4B40">
        <w:rPr>
          <w:rFonts w:eastAsia="Calibri"/>
        </w:rPr>
        <w:t xml:space="preserve">ärför </w:t>
      </w:r>
      <w:r w:rsidRPr="00C94AF6" w:rsidR="00733F2B">
        <w:rPr>
          <w:rFonts w:eastAsia="Calibri"/>
        </w:rPr>
        <w:t>behöver</w:t>
      </w:r>
      <w:r w:rsidRPr="00C94AF6" w:rsidR="00AD1D6E">
        <w:rPr>
          <w:rFonts w:eastAsia="Calibri"/>
        </w:rPr>
        <w:t xml:space="preserve"> </w:t>
      </w:r>
      <w:r w:rsidRPr="00C94AF6" w:rsidR="002D4B40">
        <w:rPr>
          <w:rFonts w:eastAsia="Calibri"/>
        </w:rPr>
        <w:t xml:space="preserve">hela </w:t>
      </w:r>
      <w:r w:rsidRPr="00C94AF6" w:rsidR="00BB7092">
        <w:rPr>
          <w:rFonts w:eastAsia="Calibri"/>
        </w:rPr>
        <w:t>b</w:t>
      </w:r>
      <w:r w:rsidRPr="00C94AF6" w:rsidR="002D4B40">
        <w:rPr>
          <w:rFonts w:eastAsia="Calibri"/>
        </w:rPr>
        <w:t>onus</w:t>
      </w:r>
      <w:r w:rsidR="001A2ABF">
        <w:rPr>
          <w:rFonts w:eastAsia="Calibri"/>
        </w:rPr>
        <w:t>–</w:t>
      </w:r>
      <w:r w:rsidRPr="00C94AF6" w:rsidR="00BB7092">
        <w:rPr>
          <w:rFonts w:eastAsia="Calibri"/>
        </w:rPr>
        <w:t>m</w:t>
      </w:r>
      <w:r w:rsidRPr="00C94AF6" w:rsidR="002D4B40">
        <w:rPr>
          <w:rFonts w:eastAsia="Calibri"/>
        </w:rPr>
        <w:t>alus</w:t>
      </w:r>
      <w:r w:rsidRPr="00C94AF6" w:rsidR="00321676">
        <w:rPr>
          <w:rFonts w:eastAsia="Calibri"/>
        </w:rPr>
        <w:t>-systemet</w:t>
      </w:r>
      <w:r w:rsidRPr="00C94AF6" w:rsidR="002D4B40">
        <w:rPr>
          <w:rFonts w:eastAsia="Calibri"/>
        </w:rPr>
        <w:t xml:space="preserve"> </w:t>
      </w:r>
      <w:r w:rsidRPr="00C94AF6" w:rsidR="00733F2B">
        <w:rPr>
          <w:rFonts w:eastAsia="Calibri"/>
        </w:rPr>
        <w:t xml:space="preserve">omarbetas, </w:t>
      </w:r>
      <w:r w:rsidRPr="00C94AF6" w:rsidR="002D4B40">
        <w:rPr>
          <w:rFonts w:eastAsia="Calibri"/>
        </w:rPr>
        <w:t>för att nå verkliga miljömål.</w:t>
      </w:r>
    </w:p>
    <w:p w:rsidRPr="00C94AF6" w:rsidR="002D4B40" w:rsidP="00EE5CA1" w:rsidRDefault="002346EB" w14:paraId="75DCAE35" w14:textId="77777777">
      <w:pPr>
        <w:pStyle w:val="Rubrik2numrerat"/>
      </w:pPr>
      <w:bookmarkStart w:name="_Toc48747575" w:id="49"/>
      <w:r w:rsidRPr="00C94AF6">
        <w:t xml:space="preserve">Skatt </w:t>
      </w:r>
      <w:r w:rsidRPr="00C94AF6" w:rsidR="008B4023">
        <w:t>på lätta lastbilar</w:t>
      </w:r>
      <w:bookmarkEnd w:id="49"/>
    </w:p>
    <w:p w:rsidRPr="00C94AF6" w:rsidR="00B909CD" w:rsidP="00EF203B" w:rsidRDefault="00B909CD" w14:paraId="75DCAE36" w14:textId="11CA2705">
      <w:pPr>
        <w:pStyle w:val="Normalutanindragellerluft"/>
        <w:rPr>
          <w:rFonts w:eastAsia="Calibri"/>
        </w:rPr>
      </w:pPr>
      <w:r w:rsidRPr="00C94AF6">
        <w:rPr>
          <w:rFonts w:eastAsia="Calibri"/>
        </w:rPr>
        <w:t>När den nya mät- oc</w:t>
      </w:r>
      <w:r w:rsidRPr="00C94AF6" w:rsidR="00EE5CA1">
        <w:rPr>
          <w:rFonts w:eastAsia="Calibri"/>
        </w:rPr>
        <w:t>h körcykeln WLTP aktiveras</w:t>
      </w:r>
      <w:r w:rsidRPr="00C94AF6">
        <w:rPr>
          <w:rFonts w:eastAsia="Calibri"/>
        </w:rPr>
        <w:t xml:space="preserve"> år</w:t>
      </w:r>
      <w:r w:rsidRPr="00C94AF6" w:rsidR="00EE5CA1">
        <w:rPr>
          <w:rFonts w:eastAsia="Calibri"/>
        </w:rPr>
        <w:t xml:space="preserve"> 2020,</w:t>
      </w:r>
      <w:r w:rsidRPr="00C94AF6">
        <w:rPr>
          <w:rFonts w:eastAsia="Calibri"/>
        </w:rPr>
        <w:t xml:space="preserve"> kommer det nuvarande bonus</w:t>
      </w:r>
      <w:r w:rsidR="001A2ABF">
        <w:rPr>
          <w:rFonts w:eastAsia="Calibri"/>
        </w:rPr>
        <w:t>–</w:t>
      </w:r>
      <w:r w:rsidRPr="00C94AF6">
        <w:rPr>
          <w:rFonts w:eastAsia="Calibri"/>
        </w:rPr>
        <w:t>malus-systemet åter att innebära rejäla skattehöjningar för privatbilister och inte minst för hantverkare och budbilsföretag. WLTP:s mätmetod innebär att man från en dag till en annan kommer att skruva upp dagens värden på personbilar</w:t>
      </w:r>
      <w:r w:rsidR="00D368A5">
        <w:rPr>
          <w:rFonts w:eastAsia="Calibri"/>
        </w:rPr>
        <w:t>s</w:t>
      </w:r>
      <w:r w:rsidRPr="00C94AF6">
        <w:rPr>
          <w:rFonts w:eastAsia="Calibri"/>
        </w:rPr>
        <w:t xml:space="preserve"> och lätta last</w:t>
      </w:r>
      <w:r w:rsidR="000A3CB9">
        <w:rPr>
          <w:rFonts w:eastAsia="Calibri"/>
        </w:rPr>
        <w:softHyphen/>
      </w:r>
      <w:r w:rsidRPr="00C94AF6">
        <w:rPr>
          <w:rFonts w:eastAsia="Calibri"/>
        </w:rPr>
        <w:t>bilars beräknade koldioxidutsläpp med cirka 30 procent. Det leder till kraftiga skattehöj</w:t>
      </w:r>
      <w:r w:rsidR="000A3CB9">
        <w:rPr>
          <w:rFonts w:eastAsia="Calibri"/>
        </w:rPr>
        <w:softHyphen/>
      </w:r>
      <w:r w:rsidRPr="00C94AF6">
        <w:rPr>
          <w:rFonts w:eastAsia="Calibri"/>
        </w:rPr>
        <w:t>ningar för alla nyregistrerade personbilar och lätta lastbilar efter den 1 januari.</w:t>
      </w:r>
    </w:p>
    <w:p w:rsidRPr="00C94AF6" w:rsidR="00B909CD" w:rsidP="00EE5CA1" w:rsidRDefault="00B909CD" w14:paraId="75DCAE37" w14:textId="1347AD6E">
      <w:pPr>
        <w:ind w:firstLine="0"/>
        <w:rPr>
          <w:rFonts w:eastAsia="Calibri"/>
        </w:rPr>
      </w:pPr>
      <w:r w:rsidRPr="00C94AF6">
        <w:rPr>
          <w:rFonts w:eastAsia="Calibri"/>
        </w:rPr>
        <w:t>Att man med större precision beräknar utsläppen från fordon är positivt, men effekten blir dram</w:t>
      </w:r>
      <w:r w:rsidRPr="00C94AF6" w:rsidR="00BB7092">
        <w:rPr>
          <w:rFonts w:eastAsia="Calibri"/>
        </w:rPr>
        <w:t xml:space="preserve">atisk när </w:t>
      </w:r>
      <w:r w:rsidRPr="00C94AF6" w:rsidR="00733F2B">
        <w:rPr>
          <w:rFonts w:eastAsia="Calibri"/>
        </w:rPr>
        <w:t>det</w:t>
      </w:r>
      <w:r w:rsidRPr="00C94AF6" w:rsidR="00BB7092">
        <w:rPr>
          <w:rFonts w:eastAsia="Calibri"/>
        </w:rPr>
        <w:t xml:space="preserve"> koppla</w:t>
      </w:r>
      <w:r w:rsidRPr="00C94AF6" w:rsidR="00733F2B">
        <w:rPr>
          <w:rFonts w:eastAsia="Calibri"/>
        </w:rPr>
        <w:t>s</w:t>
      </w:r>
      <w:r w:rsidRPr="00C94AF6" w:rsidR="00BB7092">
        <w:rPr>
          <w:rFonts w:eastAsia="Calibri"/>
        </w:rPr>
        <w:t xml:space="preserve"> till bonus</w:t>
      </w:r>
      <w:r w:rsidR="001A2ABF">
        <w:rPr>
          <w:rFonts w:eastAsia="Calibri"/>
        </w:rPr>
        <w:t>–</w:t>
      </w:r>
      <w:r w:rsidRPr="00C94AF6" w:rsidR="00BB7092">
        <w:rPr>
          <w:rFonts w:eastAsia="Calibri"/>
        </w:rPr>
        <w:t>m</w:t>
      </w:r>
      <w:r w:rsidRPr="00C94AF6">
        <w:rPr>
          <w:rFonts w:eastAsia="Calibri"/>
        </w:rPr>
        <w:t>alus.</w:t>
      </w:r>
      <w:r w:rsidRPr="00C94AF6" w:rsidR="00C41E73">
        <w:rPr>
          <w:rFonts w:eastAsia="Calibri"/>
        </w:rPr>
        <w:t xml:space="preserve"> </w:t>
      </w:r>
      <w:r w:rsidRPr="00C94AF6" w:rsidR="00733F2B">
        <w:rPr>
          <w:rFonts w:eastAsia="Calibri"/>
        </w:rPr>
        <w:t>B</w:t>
      </w:r>
      <w:r w:rsidRPr="00C94AF6" w:rsidR="008B4023">
        <w:rPr>
          <w:rFonts w:eastAsia="Calibri"/>
        </w:rPr>
        <w:t>onus</w:t>
      </w:r>
      <w:r w:rsidR="001A2ABF">
        <w:rPr>
          <w:rFonts w:eastAsia="Calibri"/>
        </w:rPr>
        <w:t>–</w:t>
      </w:r>
      <w:r w:rsidRPr="00C94AF6" w:rsidR="008B4023">
        <w:rPr>
          <w:rFonts w:eastAsia="Calibri"/>
        </w:rPr>
        <w:t>malus-systemet för lätta last</w:t>
      </w:r>
      <w:r w:rsidR="000A3CB9">
        <w:rPr>
          <w:rFonts w:eastAsia="Calibri"/>
        </w:rPr>
        <w:softHyphen/>
      </w:r>
      <w:r w:rsidRPr="00C94AF6" w:rsidR="008B4023">
        <w:rPr>
          <w:rFonts w:eastAsia="Calibri"/>
        </w:rPr>
        <w:t>bilar</w:t>
      </w:r>
      <w:r w:rsidRPr="00C94AF6" w:rsidR="00733F2B">
        <w:rPr>
          <w:rFonts w:eastAsia="Calibri"/>
        </w:rPr>
        <w:t xml:space="preserve"> ska ses över</w:t>
      </w:r>
      <w:r w:rsidRPr="00C94AF6" w:rsidR="00BB7092">
        <w:rPr>
          <w:rFonts w:eastAsia="Calibri"/>
        </w:rPr>
        <w:t>.</w:t>
      </w:r>
    </w:p>
    <w:p w:rsidRPr="00C94AF6" w:rsidR="00264297" w:rsidP="00212F8F" w:rsidRDefault="00BE1A6C" w14:paraId="75DCAE38" w14:textId="77777777">
      <w:pPr>
        <w:pStyle w:val="Rubrik2numrerat"/>
      </w:pPr>
      <w:bookmarkStart w:name="_Toc48747576" w:id="50"/>
      <w:r w:rsidRPr="00C94AF6">
        <w:t>Skatt på h</w:t>
      </w:r>
      <w:r w:rsidRPr="00C94AF6" w:rsidR="00264297">
        <w:t>usbilar</w:t>
      </w:r>
      <w:bookmarkEnd w:id="47"/>
      <w:bookmarkEnd w:id="50"/>
    </w:p>
    <w:p w:rsidRPr="00C94AF6" w:rsidR="00212F8F" w:rsidP="00EF203B" w:rsidRDefault="00264297" w14:paraId="75DCAE39" w14:textId="7220616E">
      <w:pPr>
        <w:pStyle w:val="Normalutanindragellerluft"/>
      </w:pPr>
      <w:r w:rsidRPr="00C94AF6">
        <w:t xml:space="preserve">Från och med den </w:t>
      </w:r>
      <w:r w:rsidRPr="00C94AF6" w:rsidR="00733F2B">
        <w:t>första</w:t>
      </w:r>
      <w:r w:rsidRPr="00C94AF6">
        <w:t xml:space="preserve"> september 2019 ska vissa husbilar vara testade med en ny test</w:t>
      </w:r>
      <w:r w:rsidR="000A3CB9">
        <w:softHyphen/>
      </w:r>
      <w:r w:rsidRPr="00C94AF6">
        <w:t>metod för koldioxidutsläpp och bränsleförbrukning. Detta värde kommer att li</w:t>
      </w:r>
      <w:r w:rsidRPr="00C94AF6" w:rsidR="00BE1A6C">
        <w:t xml:space="preserve">gga till grund för beskattning. </w:t>
      </w:r>
      <w:r w:rsidRPr="00C94AF6">
        <w:t xml:space="preserve">Beskattningen innebär att fordonsskatten på en husbil </w:t>
      </w:r>
      <w:r w:rsidRPr="00C94AF6" w:rsidR="00BE1A6C">
        <w:t xml:space="preserve">kan </w:t>
      </w:r>
      <w:r w:rsidRPr="00C94AF6">
        <w:t>höj</w:t>
      </w:r>
      <w:r w:rsidRPr="00C94AF6" w:rsidR="00BE1A6C">
        <w:t>a</w:t>
      </w:r>
      <w:r w:rsidRPr="00C94AF6">
        <w:t>s m</w:t>
      </w:r>
      <w:r w:rsidRPr="00C94AF6" w:rsidR="00BE1A6C">
        <w:t xml:space="preserve">ed mer än 100 procent. </w:t>
      </w:r>
      <w:r w:rsidRPr="00C94AF6">
        <w:t xml:space="preserve">Transportstyrelsen </w:t>
      </w:r>
      <w:r w:rsidRPr="00C94AF6" w:rsidR="00BE1A6C">
        <w:t xml:space="preserve">har dock </w:t>
      </w:r>
      <w:r w:rsidRPr="00C94AF6">
        <w:t xml:space="preserve">tidigare </w:t>
      </w:r>
      <w:r w:rsidRPr="00C94AF6" w:rsidR="00BE1A6C">
        <w:t>meddelat att husbilar inte</w:t>
      </w:r>
      <w:r w:rsidRPr="00C94AF6">
        <w:t xml:space="preserve"> skulle beskattas i enlighet </w:t>
      </w:r>
      <w:r w:rsidRPr="00C94AF6" w:rsidR="00BE1A6C">
        <w:t xml:space="preserve">med det så kallade WLTP-värdet. </w:t>
      </w:r>
      <w:r w:rsidRPr="00C94AF6">
        <w:t xml:space="preserve">Av nybilsmarknaden är det cirka 95 procent av husbilarna som påverkas av den nya beskattningen. </w:t>
      </w:r>
      <w:r w:rsidRPr="00C94AF6" w:rsidR="00BE1A6C">
        <w:t xml:space="preserve">Konsekvensen blir omfattande för </w:t>
      </w:r>
      <w:r w:rsidRPr="00C94AF6">
        <w:t>importörer, återförsäljare och ve</w:t>
      </w:r>
      <w:r w:rsidRPr="00C94AF6" w:rsidR="00BE1A6C">
        <w:t>rkstäder</w:t>
      </w:r>
      <w:r w:rsidRPr="00C94AF6">
        <w:t xml:space="preserve"> när marknaden bokstavligt talat försvinner. Förlusten av ”produktionsskatter” lär vida överstiga de eventuella in</w:t>
      </w:r>
      <w:r w:rsidR="000A3CB9">
        <w:softHyphen/>
      </w:r>
      <w:r w:rsidRPr="00C94AF6">
        <w:t xml:space="preserve">täkter </w:t>
      </w:r>
      <w:r w:rsidR="007040F7">
        <w:t>som F</w:t>
      </w:r>
      <w:r w:rsidRPr="00C94AF6">
        <w:t>inansdepartementet räknar med från fordonsskatten.</w:t>
      </w:r>
      <w:r w:rsidRPr="00C94AF6" w:rsidR="00212F8F">
        <w:t xml:space="preserve"> Med en alltför hög be</w:t>
      </w:r>
      <w:r w:rsidR="000A3CB9">
        <w:softHyphen/>
      </w:r>
      <w:r w:rsidRPr="00C94AF6" w:rsidR="00212F8F">
        <w:t xml:space="preserve">skattning på ”närproducerade” semesterformer som husbilen faktiskt är, riskerar man att styra över resandet till flygresor och miljöeffekten riskerar helt enkelt att bli den rakt motsatta. Att se över bonus–malus-systemet på husbilar ger fler människor möjlighet att semestra klimatsmart, oavsett om </w:t>
      </w:r>
      <w:r w:rsidR="007040F7">
        <w:t>de</w:t>
      </w:r>
      <w:r w:rsidRPr="00C94AF6" w:rsidR="00212F8F">
        <w:t xml:space="preserve"> äger eller hyr fordonet.</w:t>
      </w:r>
    </w:p>
    <w:p w:rsidR="008B7A38" w:rsidRDefault="008B7A38" w14:paraId="09E60D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94AF6" w:rsidR="00264297" w:rsidP="00EF203B" w:rsidRDefault="00264297" w14:paraId="75DCAE3B" w14:textId="4CF5B9CF">
      <w:r w:rsidRPr="00C94AF6">
        <w:t>Sverigedemokraterna vill</w:t>
      </w:r>
    </w:p>
    <w:p w:rsidRPr="00C94AF6" w:rsidR="00C41E73" w:rsidP="00EF203B" w:rsidRDefault="007D578D" w14:paraId="75DCAE3C" w14:textId="1F21D25C">
      <w:pPr>
        <w:pStyle w:val="ListaPunkt"/>
      </w:pPr>
      <w:r w:rsidRPr="00C94AF6">
        <w:rPr>
          <w:rFonts w:eastAsia="Calibri"/>
        </w:rPr>
        <w:t>omarbeta hela bonus</w:t>
      </w:r>
      <w:r w:rsidR="001A2ABF">
        <w:rPr>
          <w:rFonts w:eastAsia="Calibri"/>
        </w:rPr>
        <w:t>–</w:t>
      </w:r>
      <w:r w:rsidRPr="00C94AF6">
        <w:rPr>
          <w:rFonts w:eastAsia="Calibri"/>
        </w:rPr>
        <w:t>m</w:t>
      </w:r>
      <w:r w:rsidRPr="00C94AF6" w:rsidR="00C41E73">
        <w:rPr>
          <w:rFonts w:eastAsia="Calibri"/>
        </w:rPr>
        <w:t>alus-systemet</w:t>
      </w:r>
      <w:r w:rsidRPr="00C94AF6" w:rsidR="00287877">
        <w:rPr>
          <w:rFonts w:eastAsia="Calibri"/>
        </w:rPr>
        <w:t xml:space="preserve"> för att nå verkliga miljömål</w:t>
      </w:r>
    </w:p>
    <w:p w:rsidRPr="00C94AF6" w:rsidR="00212F8F" w:rsidP="00EF203B" w:rsidRDefault="00BD69DD" w14:paraId="75DCAE3D" w14:textId="7B6F0479">
      <w:pPr>
        <w:pStyle w:val="ListaPunkt"/>
      </w:pPr>
      <w:r w:rsidRPr="00C94AF6">
        <w:rPr>
          <w:rFonts w:eastAsia="Calibri"/>
        </w:rPr>
        <w:t>se över bonus</w:t>
      </w:r>
      <w:r w:rsidR="001A2ABF">
        <w:rPr>
          <w:rFonts w:eastAsia="Calibri"/>
        </w:rPr>
        <w:t>–</w:t>
      </w:r>
      <w:r w:rsidRPr="00C94AF6">
        <w:rPr>
          <w:rFonts w:eastAsia="Calibri"/>
        </w:rPr>
        <w:t>malus-systemet för lätta lastbilar</w:t>
      </w:r>
    </w:p>
    <w:p w:rsidRPr="00C94AF6" w:rsidR="00264297" w:rsidP="00EF203B" w:rsidRDefault="00BD69DD" w14:paraId="75DCAE3E" w14:textId="3BB42C6C">
      <w:pPr>
        <w:pStyle w:val="ListaPunkt"/>
      </w:pPr>
      <w:r w:rsidRPr="00C94AF6">
        <w:rPr>
          <w:rFonts w:eastAsia="Calibri"/>
        </w:rPr>
        <w:lastRenderedPageBreak/>
        <w:t>se över bonus</w:t>
      </w:r>
      <w:r w:rsidR="001A2ABF">
        <w:rPr>
          <w:rFonts w:eastAsia="Calibri"/>
        </w:rPr>
        <w:t>–</w:t>
      </w:r>
      <w:r w:rsidRPr="00C94AF6">
        <w:rPr>
          <w:rFonts w:eastAsia="Calibri"/>
        </w:rPr>
        <w:t>malus-systemet för</w:t>
      </w:r>
      <w:r w:rsidRPr="00C94AF6" w:rsidR="00264297">
        <w:t xml:space="preserve"> husbilar</w:t>
      </w:r>
      <w:r w:rsidR="007040F7">
        <w:t>.</w:t>
      </w:r>
    </w:p>
    <w:p w:rsidRPr="00C94AF6" w:rsidR="00264297" w:rsidP="00DE604E" w:rsidRDefault="00264297" w14:paraId="75DCAE40" w14:textId="77777777">
      <w:pPr>
        <w:pStyle w:val="Rubrik1numrerat"/>
      </w:pPr>
      <w:bookmarkStart w:name="_Toc529792233" w:id="51"/>
      <w:bookmarkStart w:name="_Toc530833564" w:id="52"/>
      <w:bookmarkStart w:name="_Toc17450937" w:id="53"/>
      <w:bookmarkStart w:name="_Toc48747577" w:id="54"/>
      <w:r w:rsidRPr="00C94AF6">
        <w:t>Europa och den inre marknaden</w:t>
      </w:r>
      <w:bookmarkEnd w:id="51"/>
      <w:bookmarkEnd w:id="52"/>
      <w:bookmarkEnd w:id="53"/>
      <w:bookmarkEnd w:id="54"/>
    </w:p>
    <w:p w:rsidRPr="00C94AF6" w:rsidR="00264297" w:rsidP="00EF203B" w:rsidRDefault="00264297" w14:paraId="75DCAE41" w14:textId="77777777">
      <w:pPr>
        <w:pStyle w:val="Rubrik2numrerat"/>
        <w:spacing w:before="440"/>
        <w:ind w:left="510" w:hanging="510"/>
      </w:pPr>
      <w:bookmarkStart w:name="_Toc529792234" w:id="55"/>
      <w:bookmarkStart w:name="_Toc530833565" w:id="56"/>
      <w:bookmarkStart w:name="_Toc17450938" w:id="57"/>
      <w:bookmarkStart w:name="_Toc48747578" w:id="58"/>
      <w:r w:rsidRPr="00C94AF6">
        <w:t>Gemensamt EU-register för kontroll av behörighet och fordonsuppgifter</w:t>
      </w:r>
      <w:bookmarkEnd w:id="55"/>
      <w:bookmarkEnd w:id="56"/>
      <w:bookmarkEnd w:id="57"/>
      <w:bookmarkEnd w:id="58"/>
    </w:p>
    <w:p w:rsidRPr="00C94AF6" w:rsidR="00264297" w:rsidP="00EF203B" w:rsidRDefault="00264297" w14:paraId="75DCAE42" w14:textId="4A508A11">
      <w:pPr>
        <w:pStyle w:val="Normalutanindragellerluft"/>
      </w:pPr>
      <w:r w:rsidRPr="00C94AF6">
        <w:t>För yrkesförare finns något som kallas yrkeskompetensbevis (YKB) som syftar till att höja och tydliggöra kompetensen hos yrkesförare. Regelverket är gemensamt i Europa och regleras i ett direktiv från EU. I grundutbildningen och i den obligatoriska repeti</w:t>
      </w:r>
      <w:r w:rsidR="000A3CB9">
        <w:softHyphen/>
      </w:r>
      <w:r w:rsidRPr="00C94AF6">
        <w:t>tionsutbildning som b</w:t>
      </w:r>
      <w:r w:rsidRPr="00C94AF6" w:rsidR="00464620">
        <w:t>ehövs vart femte år, ingår bland annat</w:t>
      </w:r>
      <w:r w:rsidRPr="00C94AF6">
        <w:t xml:space="preserve"> lastsäkring, bruttovikter, farligt gods, först</w:t>
      </w:r>
      <w:r w:rsidRPr="00C94AF6" w:rsidR="00464620">
        <w:t>a hjälpen</w:t>
      </w:r>
      <w:r w:rsidR="00807CB2">
        <w:t xml:space="preserve"> samt</w:t>
      </w:r>
      <w:r w:rsidRPr="00C94AF6" w:rsidR="00464620">
        <w:t xml:space="preserve"> lagar och regler.</w:t>
      </w:r>
      <w:r w:rsidRPr="00C94AF6">
        <w:t xml:space="preserve"> </w:t>
      </w:r>
      <w:r w:rsidRPr="00C94AF6" w:rsidR="00464620">
        <w:t>Det finns dock</w:t>
      </w:r>
      <w:r w:rsidRPr="00C94AF6">
        <w:t xml:space="preserve"> en svart marknad där det erbj</w:t>
      </w:r>
      <w:r w:rsidRPr="00C94AF6" w:rsidR="00464620">
        <w:t>uds falska YKB-bevis, förarkort och</w:t>
      </w:r>
      <w:r w:rsidRPr="00C94AF6">
        <w:t xml:space="preserve"> körkort</w:t>
      </w:r>
      <w:r w:rsidRPr="00C94AF6" w:rsidR="00464620">
        <w:t>.</w:t>
      </w:r>
      <w:r w:rsidRPr="00C94AF6">
        <w:t xml:space="preserve"> Det betyder att personer, på ett mycket enkelt sätt, kan framföra tunga fordon på svenska vägar utan vare sig relevant utbildning eller rätt kompetens. Vid en fordons- och förarkontrol</w:t>
      </w:r>
      <w:r w:rsidRPr="00C94AF6" w:rsidR="00464620">
        <w:t>l ska kontrolltjänste</w:t>
      </w:r>
      <w:r w:rsidR="000A3CB9">
        <w:softHyphen/>
      </w:r>
      <w:r w:rsidRPr="00C94AF6" w:rsidR="00464620">
        <w:t>män</w:t>
      </w:r>
      <w:r w:rsidRPr="00C94AF6">
        <w:t xml:space="preserve"> granska förarens behörigheter och att fordonskombinationen framförs på ett i övrigt trafiksäkert sätt. När det gäller kontrollen av dessa förare är det av yttersta vikt att kunna säkerställa om </w:t>
      </w:r>
      <w:r w:rsidR="00494275">
        <w:t xml:space="preserve">en </w:t>
      </w:r>
      <w:r w:rsidRPr="00C94AF6">
        <w:t>person faktiskt har rätt behörigheter för att framföra den aktu</w:t>
      </w:r>
      <w:r w:rsidR="000A3CB9">
        <w:softHyphen/>
      </w:r>
      <w:r w:rsidRPr="00C94AF6">
        <w:t>ella fordonskombinationen. Saknas behörigheter ska kontrolltjänstemannen omedelbart hindra fortsatt färd.</w:t>
      </w:r>
    </w:p>
    <w:p w:rsidRPr="000A3CB9" w:rsidR="00264297" w:rsidP="00EF203B" w:rsidRDefault="00264297" w14:paraId="75DCAE43" w14:textId="7F4C4316">
      <w:pPr>
        <w:rPr>
          <w:spacing w:val="-1"/>
        </w:rPr>
      </w:pPr>
      <w:r w:rsidRPr="000A3CB9">
        <w:rPr>
          <w:spacing w:val="-1"/>
        </w:rPr>
        <w:t>Svensk polis och dess kontrolltjänstemän har ytterst begränsade möjligheter att kon</w:t>
      </w:r>
      <w:r w:rsidRPr="000A3CB9" w:rsidR="000A3CB9">
        <w:rPr>
          <w:spacing w:val="-1"/>
        </w:rPr>
        <w:softHyphen/>
      </w:r>
      <w:r w:rsidRPr="000A3CB9">
        <w:rPr>
          <w:spacing w:val="-1"/>
        </w:rPr>
        <w:t xml:space="preserve">trollera äktheten på </w:t>
      </w:r>
      <w:r w:rsidRPr="000A3CB9" w:rsidR="00464620">
        <w:rPr>
          <w:spacing w:val="-1"/>
        </w:rPr>
        <w:t xml:space="preserve">dessa handlingar gällande </w:t>
      </w:r>
      <w:r w:rsidRPr="000A3CB9">
        <w:rPr>
          <w:spacing w:val="-1"/>
        </w:rPr>
        <w:t>yrke</w:t>
      </w:r>
      <w:r w:rsidRPr="000A3CB9" w:rsidR="00464620">
        <w:rPr>
          <w:spacing w:val="-1"/>
        </w:rPr>
        <w:t>skompetensbevis och förarkort</w:t>
      </w:r>
      <w:r w:rsidRPr="000A3CB9">
        <w:rPr>
          <w:spacing w:val="-1"/>
        </w:rPr>
        <w:t>. Risk</w:t>
      </w:r>
      <w:r w:rsidRPr="000A3CB9" w:rsidR="000A3CB9">
        <w:rPr>
          <w:spacing w:val="-1"/>
        </w:rPr>
        <w:softHyphen/>
      </w:r>
      <w:r w:rsidRPr="000A3CB9">
        <w:rPr>
          <w:spacing w:val="-1"/>
        </w:rPr>
        <w:t>en att bli ertappad med falska handlingar är liten. Ett steg för att komma till</w:t>
      </w:r>
      <w:r w:rsidRPr="000A3CB9" w:rsidR="00494275">
        <w:rPr>
          <w:spacing w:val="-1"/>
        </w:rPr>
        <w:t xml:space="preserve"> </w:t>
      </w:r>
      <w:r w:rsidRPr="000A3CB9">
        <w:rPr>
          <w:spacing w:val="-1"/>
        </w:rPr>
        <w:t>rätta med detta är att det upprättas en gemensam databas inom EU, där polis och tjänstemän snabbt och enkelt kan kontrollera fordon och förare direkt på plats.</w:t>
      </w:r>
    </w:p>
    <w:p w:rsidRPr="00C94AF6" w:rsidR="00264297" w:rsidP="00EF203B" w:rsidRDefault="00264297" w14:paraId="75DCAE45" w14:textId="1CDFCDA0">
      <w:r w:rsidRPr="00C94AF6">
        <w:t>Sverigedemokraterna vill</w:t>
      </w:r>
    </w:p>
    <w:p w:rsidRPr="00C94AF6" w:rsidR="00264297" w:rsidP="00EF203B" w:rsidRDefault="00264297" w14:paraId="75DCAE46" w14:textId="50E038BC">
      <w:pPr>
        <w:pStyle w:val="ListaPunkt"/>
      </w:pPr>
      <w:r w:rsidRPr="00C94AF6">
        <w:t>införa ett gemensamt EU-register för kontroll av yrkesbehörigheter och fordonsuppgifter</w:t>
      </w:r>
      <w:bookmarkStart w:name="_Toc529792235" w:id="59"/>
      <w:r w:rsidR="00494275">
        <w:t>.</w:t>
      </w:r>
    </w:p>
    <w:p w:rsidRPr="00C94AF6" w:rsidR="00264297" w:rsidP="00A366ED" w:rsidRDefault="00264297" w14:paraId="75DCAE48" w14:textId="77777777">
      <w:pPr>
        <w:pStyle w:val="Rubrik1numrerat"/>
      </w:pPr>
      <w:bookmarkStart w:name="_Toc530833566" w:id="60"/>
      <w:bookmarkStart w:name="_Toc17450940" w:id="61"/>
      <w:bookmarkStart w:name="_Toc48747579" w:id="62"/>
      <w:r w:rsidRPr="00C94AF6">
        <w:t>Stärkt svensk väginfrastruktur</w:t>
      </w:r>
      <w:bookmarkEnd w:id="59"/>
      <w:bookmarkEnd w:id="60"/>
      <w:bookmarkEnd w:id="61"/>
      <w:bookmarkEnd w:id="62"/>
    </w:p>
    <w:p w:rsidRPr="00C94AF6" w:rsidR="00264297" w:rsidP="00EF203B" w:rsidRDefault="00264297" w14:paraId="75DCAE49" w14:textId="59990093">
      <w:pPr>
        <w:pStyle w:val="Normalutanindragellerluft"/>
      </w:pPr>
      <w:r w:rsidRPr="00C94AF6">
        <w:t xml:space="preserve">Det svenska väginfrastruktursystemet består av allmänna och enskilda vägar, där de allmänna vägarna kan vara </w:t>
      </w:r>
      <w:r w:rsidRPr="00C94AF6" w:rsidR="00615D30">
        <w:t xml:space="preserve">antingen </w:t>
      </w:r>
      <w:r w:rsidRPr="00C94AF6">
        <w:t xml:space="preserve">statliga eller kommunala. Sammantaget består det svenska vägnätet av </w:t>
      </w:r>
      <w:r w:rsidRPr="00C94AF6" w:rsidR="00733F2B">
        <w:t>cirka</w:t>
      </w:r>
      <w:r w:rsidRPr="00C94AF6">
        <w:t xml:space="preserve"> 1 000 mil statliga vägar, 400 mil kommunala vägar och 750 mil enskilda vägar med statliga bidrag samt 17 000 broar, men även 20-talet tunnlar och 40 färjeleder. Vägsystemet är till följd av detta omfattande men likväl anpassat för den tunga gruvindustrin i norr, pendlare i storstäder</w:t>
      </w:r>
      <w:r w:rsidR="001201E7">
        <w:t xml:space="preserve"> och</w:t>
      </w:r>
      <w:r w:rsidRPr="00C94AF6">
        <w:t xml:space="preserve"> cykelstråk i söder. Det går att ta sig fram i stora delar av Sverige oavsett färdmedel, men väginfrastrukturen </w:t>
      </w:r>
      <w:r w:rsidRPr="00C94AF6" w:rsidR="00733F2B">
        <w:t xml:space="preserve">behöver </w:t>
      </w:r>
      <w:r w:rsidRPr="00C94AF6">
        <w:t>ses över i alla delar.</w:t>
      </w:r>
    </w:p>
    <w:p w:rsidRPr="00C94AF6" w:rsidR="00264297" w:rsidP="00D10BA3" w:rsidRDefault="00264297" w14:paraId="75DCAE4A" w14:textId="77777777">
      <w:pPr>
        <w:pStyle w:val="Rubrik2numrerat"/>
      </w:pPr>
      <w:bookmarkStart w:name="_Toc529792236" w:id="63"/>
      <w:bookmarkStart w:name="_Toc530833567" w:id="64"/>
      <w:bookmarkStart w:name="_Toc17450941" w:id="65"/>
      <w:bookmarkStart w:name="_Toc48747580" w:id="66"/>
      <w:r w:rsidRPr="00C94AF6">
        <w:t>Bärighetsklass</w:t>
      </w:r>
      <w:r w:rsidRPr="00C94AF6" w:rsidR="007C146A">
        <w:t xml:space="preserve"> </w:t>
      </w:r>
      <w:r w:rsidRPr="00C94AF6" w:rsidR="0055462A">
        <w:t>BK4</w:t>
      </w:r>
      <w:r w:rsidRPr="00C94AF6" w:rsidR="007C146A">
        <w:t xml:space="preserve"> </w:t>
      </w:r>
      <w:r w:rsidRPr="00C94AF6">
        <w:t>på vägar</w:t>
      </w:r>
      <w:bookmarkEnd w:id="63"/>
      <w:bookmarkEnd w:id="64"/>
      <w:bookmarkEnd w:id="65"/>
      <w:bookmarkEnd w:id="66"/>
    </w:p>
    <w:p w:rsidRPr="00C94AF6" w:rsidR="00264297" w:rsidP="00EF203B" w:rsidRDefault="00264297" w14:paraId="75DCAE4B" w14:textId="17D5F3FF">
      <w:pPr>
        <w:pStyle w:val="Normalutanindragellerluft"/>
      </w:pPr>
      <w:r w:rsidRPr="00C94AF6">
        <w:t xml:space="preserve">Under sommaren 2018 möjliggjordes för </w:t>
      </w:r>
      <w:r w:rsidR="006116EA">
        <w:t>T</w:t>
      </w:r>
      <w:r w:rsidRPr="00C94AF6">
        <w:t xml:space="preserve">rafikverket att öppna en begränsad del av vägnätet för en ny typ av bärighetsklass (BK4). Jämfört med den tidigare gränsen på 64 </w:t>
      </w:r>
      <w:r w:rsidRPr="00C94AF6">
        <w:lastRenderedPageBreak/>
        <w:t>ton, tillåts nu fordonsekipage med bruttovikter upp mot 74 ton att köra på dessa vägar som har den nya bärighetsklassen (BK4). Med rätt fordonskombination och axelkon</w:t>
      </w:r>
      <w:r w:rsidR="000A3CB9">
        <w:softHyphen/>
      </w:r>
      <w:r w:rsidRPr="00C94AF6">
        <w:t xml:space="preserve">figuration på dessa ekipage kan trycket </w:t>
      </w:r>
      <w:r w:rsidRPr="00C94AF6" w:rsidR="00733F2B">
        <w:t xml:space="preserve">minskas </w:t>
      </w:r>
      <w:r w:rsidRPr="00C94AF6">
        <w:t xml:space="preserve">på vägarna men även generera mer miljövänliga transporter än idag. Trafikverket har i uppdrag att ta fram vägar där BK4 får framföras. Vi har tidigare anfört i riksdagen att </w:t>
      </w:r>
      <w:r w:rsidRPr="00C94AF6" w:rsidR="00733F2B">
        <w:t xml:space="preserve">för säkrad </w:t>
      </w:r>
      <w:r w:rsidRPr="00C94AF6">
        <w:t>framgång med BK4 bör man i större omfattning utnyttja de vägsträckor som kan genomföra dessa transporter och samtidigt bibehålla säkerhet och funktionalitet.</w:t>
      </w:r>
    </w:p>
    <w:p w:rsidRPr="00C94AF6" w:rsidR="00DC12C2" w:rsidP="00EF203B" w:rsidRDefault="00733F2B" w14:paraId="75DCAE4C" w14:textId="40C9ED09">
      <w:r w:rsidRPr="00C94AF6">
        <w:t>A</w:t>
      </w:r>
      <w:r w:rsidRPr="00C94AF6" w:rsidR="00DC12C2">
        <w:t>rbetet med att upplåta hela BK1-vägnätet för BK4</w:t>
      </w:r>
      <w:r w:rsidRPr="00C94AF6">
        <w:t xml:space="preserve"> behöver påskyndas</w:t>
      </w:r>
      <w:r w:rsidRPr="00C94AF6" w:rsidR="00DC12C2">
        <w:t>. I och med införandet av BK4 finns anledning att skylta om vägar som har en lägre bärighetsklass.</w:t>
      </w:r>
    </w:p>
    <w:p w:rsidRPr="00C94AF6" w:rsidR="00264297" w:rsidP="00D10BA3" w:rsidRDefault="00264297" w14:paraId="75DCAE4D" w14:textId="77777777">
      <w:pPr>
        <w:pStyle w:val="Rubrik2numrerat"/>
      </w:pPr>
      <w:bookmarkStart w:name="_Toc529792237" w:id="67"/>
      <w:bookmarkStart w:name="_Toc530833568" w:id="68"/>
      <w:bookmarkStart w:name="_Toc17450942" w:id="69"/>
      <w:bookmarkStart w:name="_Toc48747581" w:id="70"/>
      <w:r w:rsidRPr="00C94AF6">
        <w:t>2+2-vägar</w:t>
      </w:r>
      <w:bookmarkEnd w:id="67"/>
      <w:bookmarkEnd w:id="68"/>
      <w:bookmarkEnd w:id="69"/>
      <w:bookmarkEnd w:id="70"/>
    </w:p>
    <w:p w:rsidRPr="00C94AF6" w:rsidR="00264297" w:rsidP="00EF203B" w:rsidRDefault="00264297" w14:paraId="75DCAE4E" w14:textId="1D973EB3">
      <w:pPr>
        <w:pStyle w:val="Normalutanindragellerluft"/>
      </w:pPr>
      <w:r w:rsidRPr="00C94AF6">
        <w:t>För att spara pengar vid uppförande av nya vägar, byggs idag nästan uteslutande 2+1-vägar. Även om dessa vägar har vissa fördelar så</w:t>
      </w:r>
      <w:r w:rsidRPr="00C94AF6" w:rsidR="00AD1D6E">
        <w:t xml:space="preserve"> </w:t>
      </w:r>
      <w:r w:rsidRPr="00C94AF6" w:rsidR="000F1F38">
        <w:t>är</w:t>
      </w:r>
      <w:r w:rsidRPr="00C94AF6">
        <w:t xml:space="preserve"> frågor gällande trafikflöden och säkerhet inte ens i närheten av </w:t>
      </w:r>
      <w:r w:rsidRPr="00C94AF6" w:rsidR="000F1F38">
        <w:t xml:space="preserve">fördelarna med </w:t>
      </w:r>
      <w:r w:rsidRPr="00C94AF6">
        <w:t xml:space="preserve">2+2-vägar. Exempelvis skapar 2+1-vägar fler farliga situationer i samband med omkörningar och köbildning. Vidare, när vissa 2+1-vägar </w:t>
      </w:r>
      <w:r w:rsidRPr="00C94AF6" w:rsidR="000F1F38">
        <w:t xml:space="preserve">byggs så </w:t>
      </w:r>
      <w:r w:rsidRPr="00C94AF6">
        <w:t>finns inget eller mycket litet utrymme för cyklister och mopedister att ta sig fram, vilket ökar oly</w:t>
      </w:r>
      <w:r w:rsidRPr="00C94AF6" w:rsidR="00B84CC9">
        <w:t>cksrisken. D</w:t>
      </w:r>
      <w:r w:rsidRPr="00C94AF6">
        <w:t xml:space="preserve">e större Europavägarna i landet bör hålla lägst 4-fältsstandard för att säkerhetsnivån </w:t>
      </w:r>
      <w:r w:rsidR="008E2D8E">
        <w:t xml:space="preserve">ska </w:t>
      </w:r>
      <w:r w:rsidRPr="00C94AF6">
        <w:t>vara rimlig</w:t>
      </w:r>
      <w:r w:rsidRPr="00C94AF6" w:rsidR="000F1F38">
        <w:t>.</w:t>
      </w:r>
      <w:r w:rsidRPr="00C94AF6">
        <w:t xml:space="preserve"> </w:t>
      </w:r>
      <w:r w:rsidRPr="00C94AF6" w:rsidR="000F1F38">
        <w:t>P</w:t>
      </w:r>
      <w:r w:rsidRPr="00C94AF6">
        <w:t xml:space="preserve">å anpassade vägar bör </w:t>
      </w:r>
      <w:r w:rsidRPr="00C94AF6" w:rsidR="000F1F38">
        <w:t>dessutom</w:t>
      </w:r>
      <w:r w:rsidRPr="00C94AF6" w:rsidR="00AD1D6E">
        <w:t xml:space="preserve"> </w:t>
      </w:r>
      <w:r w:rsidRPr="00C94AF6">
        <w:t>säkra ytor för mopeder och cyklister</w:t>
      </w:r>
      <w:r w:rsidRPr="00C94AF6" w:rsidR="000F1F38">
        <w:t xml:space="preserve"> skapas</w:t>
      </w:r>
      <w:r w:rsidRPr="00C94AF6">
        <w:t>.</w:t>
      </w:r>
    </w:p>
    <w:p w:rsidRPr="00C94AF6" w:rsidR="00264297" w:rsidP="00D10BA3" w:rsidRDefault="00264297" w14:paraId="75DCAE4F" w14:textId="77777777">
      <w:pPr>
        <w:pStyle w:val="Rubrik2numrerat"/>
      </w:pPr>
      <w:bookmarkStart w:name="_Toc529792238" w:id="71"/>
      <w:bookmarkStart w:name="_Toc530833569" w:id="72"/>
      <w:bookmarkStart w:name="_Toc17450943" w:id="73"/>
      <w:bookmarkStart w:name="_Toc48747582" w:id="74"/>
      <w:r w:rsidRPr="00C94AF6">
        <w:t>Pendelparkeringar</w:t>
      </w:r>
      <w:bookmarkEnd w:id="71"/>
      <w:bookmarkEnd w:id="72"/>
      <w:bookmarkEnd w:id="73"/>
      <w:bookmarkEnd w:id="74"/>
    </w:p>
    <w:p w:rsidRPr="00C94AF6" w:rsidR="00264297" w:rsidP="00EF203B" w:rsidRDefault="00264297" w14:paraId="75DCAE50" w14:textId="33998FD0">
      <w:pPr>
        <w:pStyle w:val="Normalutanindragellerluft"/>
      </w:pPr>
      <w:r w:rsidRPr="00C94AF6">
        <w:t>Sveriges befolkning har ökat kraftigt på senare tid, vilket även sätter infrastrukturen i sin helhet på prov. Många vill bo i närheten av de större städerna, där det finns bättre möjligheter till arbete, vilket även ökar b</w:t>
      </w:r>
      <w:r w:rsidRPr="00C94AF6" w:rsidR="00995DD7">
        <w:t>ehovet av arbetspendling. Det finns</w:t>
      </w:r>
      <w:r w:rsidRPr="00C94AF6">
        <w:t xml:space="preserve"> ett behov av att städerna även fortsättningsvis arbetar med detaljplaner gällande bostäder, buss</w:t>
      </w:r>
      <w:r w:rsidR="000A3CB9">
        <w:softHyphen/>
      </w:r>
      <w:r w:rsidRPr="00C94AF6">
        <w:t>filer och cykelbanor</w:t>
      </w:r>
      <w:r w:rsidRPr="00C94AF6" w:rsidR="00555C6A">
        <w:t xml:space="preserve"> samt</w:t>
      </w:r>
      <w:r w:rsidRPr="00C94AF6">
        <w:t xml:space="preserve"> med att optimera biltrafikflödet. </w:t>
      </w:r>
      <w:r w:rsidRPr="00C94AF6" w:rsidR="00555C6A">
        <w:t xml:space="preserve">Det finns en </w:t>
      </w:r>
      <w:r w:rsidRPr="00C94AF6">
        <w:t xml:space="preserve">återkommande problematik </w:t>
      </w:r>
      <w:r w:rsidRPr="00C94AF6" w:rsidR="00555C6A">
        <w:t>med att</w:t>
      </w:r>
      <w:r w:rsidRPr="00C94AF6" w:rsidR="00AD1D6E">
        <w:t xml:space="preserve"> </w:t>
      </w:r>
      <w:r w:rsidRPr="00C94AF6">
        <w:t>bilister får</w:t>
      </w:r>
      <w:r w:rsidRPr="00C94AF6" w:rsidR="00AD1D6E">
        <w:t xml:space="preserve"> </w:t>
      </w:r>
      <w:r w:rsidRPr="00C94AF6">
        <w:t xml:space="preserve">mindre </w:t>
      </w:r>
      <w:r w:rsidRPr="00C94AF6" w:rsidR="00555C6A">
        <w:t xml:space="preserve">och mindre </w:t>
      </w:r>
      <w:r w:rsidRPr="00C94AF6">
        <w:t>utrymme</w:t>
      </w:r>
      <w:r w:rsidR="0040134F">
        <w:t xml:space="preserve"> och ä</w:t>
      </w:r>
      <w:r w:rsidRPr="00C94AF6" w:rsidR="00555C6A">
        <w:t xml:space="preserve">ven </w:t>
      </w:r>
      <w:r w:rsidR="0040134F">
        <w:t xml:space="preserve">med </w:t>
      </w:r>
      <w:r w:rsidRPr="00C94AF6" w:rsidR="00555C6A">
        <w:t xml:space="preserve">att antalet </w:t>
      </w:r>
      <w:r w:rsidRPr="00C94AF6">
        <w:t>parkeringsplatser</w:t>
      </w:r>
      <w:r w:rsidRPr="00C94AF6" w:rsidR="00555C6A">
        <w:t xml:space="preserve"> minskar</w:t>
      </w:r>
      <w:r w:rsidRPr="00C94AF6">
        <w:t xml:space="preserve">. Alla har olika förutsättningar att resa och klara av sin vardag och för många är bilen det enda alternativet. För andra kan bilen vara nödvändig för att ta sig till närmaste knutpunkt för kollektiva färdmedel. </w:t>
      </w:r>
      <w:r w:rsidRPr="00C94AF6" w:rsidR="00555C6A">
        <w:t>P</w:t>
      </w:r>
      <w:r w:rsidRPr="00C94AF6">
        <w:t>laner för fler säkra pendelpar</w:t>
      </w:r>
      <w:r w:rsidR="000A3CB9">
        <w:softHyphen/>
      </w:r>
      <w:r w:rsidRPr="00C94AF6">
        <w:t>keringar</w:t>
      </w:r>
      <w:r w:rsidRPr="00C94AF6" w:rsidR="00555C6A">
        <w:t xml:space="preserve"> behövs</w:t>
      </w:r>
      <w:r w:rsidRPr="00C94AF6">
        <w:t>.</w:t>
      </w:r>
    </w:p>
    <w:p w:rsidRPr="00C94AF6" w:rsidR="00264297" w:rsidP="00D10BA3" w:rsidRDefault="00264297" w14:paraId="75DCAE51" w14:textId="77777777">
      <w:pPr>
        <w:pStyle w:val="Rubrik2numrerat"/>
      </w:pPr>
      <w:bookmarkStart w:name="_Toc529792239" w:id="75"/>
      <w:bookmarkStart w:name="_Toc530833570" w:id="76"/>
      <w:bookmarkStart w:name="_Toc17450944" w:id="77"/>
      <w:bookmarkStart w:name="_Toc48747583" w:id="78"/>
      <w:r w:rsidRPr="00C94AF6">
        <w:t>Parkeringsplatser och bilpooler</w:t>
      </w:r>
      <w:bookmarkEnd w:id="75"/>
      <w:bookmarkEnd w:id="76"/>
      <w:bookmarkEnd w:id="77"/>
      <w:bookmarkEnd w:id="78"/>
    </w:p>
    <w:p w:rsidRPr="00C94AF6" w:rsidR="00264297" w:rsidP="00EF203B" w:rsidRDefault="00264297" w14:paraId="75DCAE52" w14:textId="3DB4E350">
      <w:pPr>
        <w:pStyle w:val="Normalutanindragellerluft"/>
      </w:pPr>
      <w:r w:rsidRPr="00C94AF6">
        <w:t>Parkeringsplatser</w:t>
      </w:r>
      <w:r w:rsidRPr="00C94AF6" w:rsidR="00AD1D6E">
        <w:t xml:space="preserve"> </w:t>
      </w:r>
      <w:r w:rsidRPr="00C94AF6" w:rsidR="00CB1CDB">
        <w:t xml:space="preserve">utgör </w:t>
      </w:r>
      <w:r w:rsidRPr="00C94AF6">
        <w:t>hårdvaluta i dagens städer</w:t>
      </w:r>
      <w:r w:rsidRPr="00C94AF6" w:rsidR="00CB1CDB">
        <w:t>,</w:t>
      </w:r>
      <w:r w:rsidRPr="00C94AF6">
        <w:t xml:space="preserve"> för centrumhandeln</w:t>
      </w:r>
      <w:r w:rsidRPr="00C94AF6" w:rsidR="00CB1CDB">
        <w:t>,</w:t>
      </w:r>
      <w:r w:rsidRPr="00C94AF6">
        <w:t xml:space="preserve"> f</w:t>
      </w:r>
      <w:r w:rsidR="004956CA">
        <w:t>ör f</w:t>
      </w:r>
      <w:r w:rsidRPr="00C94AF6">
        <w:t>öretagandet i sin helhet</w:t>
      </w:r>
      <w:r w:rsidRPr="00C94AF6" w:rsidR="00CB1CDB">
        <w:t xml:space="preserve"> och</w:t>
      </w:r>
      <w:r w:rsidRPr="00C94AF6">
        <w:t xml:space="preserve"> för boende. Fler och fler föreningar överväger att starta bilpooler och efterfrågan ökar bland boende, särskilt då det blir</w:t>
      </w:r>
      <w:r w:rsidRPr="00C94AF6" w:rsidR="00AD1D6E">
        <w:t xml:space="preserve"> </w:t>
      </w:r>
      <w:r w:rsidRPr="00C94AF6">
        <w:t xml:space="preserve">svårare </w:t>
      </w:r>
      <w:r w:rsidRPr="00C94AF6" w:rsidR="00CB1CDB">
        <w:t xml:space="preserve">och svårare </w:t>
      </w:r>
      <w:r w:rsidRPr="00C94AF6">
        <w:t xml:space="preserve">att få tag i </w:t>
      </w:r>
      <w:r w:rsidR="004956CA">
        <w:t xml:space="preserve">en </w:t>
      </w:r>
      <w:r w:rsidRPr="00C94AF6">
        <w:t>egen parkeringsplats. Det finns givetvis även andra positiva anledningar till att starta en bil</w:t>
      </w:r>
      <w:r w:rsidR="005F24E9">
        <w:softHyphen/>
      </w:r>
      <w:r w:rsidRPr="00C94AF6">
        <w:t>pool, men faktum är att i takt med att städer urbaniseras och parkeringstalen</w:t>
      </w:r>
      <w:r w:rsidRPr="00C94AF6" w:rsidR="00AD1D6E">
        <w:t xml:space="preserve"> </w:t>
      </w:r>
      <w:r w:rsidRPr="00C94AF6">
        <w:t>minskar så finns inte parkeringsplatser för alla i hushållen. För att fortsättningsvis kunna planera och generera största möjliga sa</w:t>
      </w:r>
      <w:r w:rsidRPr="00C94AF6" w:rsidR="00BF61B0">
        <w:t>mhällsnytta, behöv</w:t>
      </w:r>
      <w:r w:rsidR="004956CA">
        <w:t>er</w:t>
      </w:r>
      <w:r w:rsidRPr="00C94AF6">
        <w:t xml:space="preserve"> utöver vanlig</w:t>
      </w:r>
      <w:r w:rsidRPr="00C94AF6" w:rsidR="00BF61B0">
        <w:t>a parkeringsplatser även</w:t>
      </w:r>
      <w:r w:rsidRPr="00C94AF6">
        <w:t xml:space="preserve"> bilpooler</w:t>
      </w:r>
      <w:r w:rsidRPr="00C94AF6" w:rsidR="00AD1D6E">
        <w:t xml:space="preserve"> </w:t>
      </w:r>
      <w:r w:rsidR="004956CA">
        <w:t>f</w:t>
      </w:r>
      <w:r w:rsidRPr="00C94AF6" w:rsidR="00CD7CA6">
        <w:t>innas med i planarbetet.</w:t>
      </w:r>
    </w:p>
    <w:p w:rsidRPr="00C94AF6" w:rsidR="00264297" w:rsidP="00DD0B20" w:rsidRDefault="00264297" w14:paraId="75DCAE53" w14:textId="77777777">
      <w:pPr>
        <w:pStyle w:val="Rubrik2numrerat"/>
      </w:pPr>
      <w:bookmarkStart w:name="_Toc17450946" w:id="79"/>
      <w:bookmarkStart w:name="_Toc48747584" w:id="80"/>
      <w:r w:rsidRPr="00C94AF6">
        <w:lastRenderedPageBreak/>
        <w:t>Rondeller</w:t>
      </w:r>
      <w:r w:rsidRPr="00C94AF6" w:rsidR="00DD0B20">
        <w:t>s u</w:t>
      </w:r>
      <w:r w:rsidRPr="00C94AF6">
        <w:t>tformning</w:t>
      </w:r>
      <w:bookmarkEnd w:id="79"/>
      <w:bookmarkEnd w:id="80"/>
    </w:p>
    <w:p w:rsidRPr="005F24E9" w:rsidR="003B4683" w:rsidP="00EF203B" w:rsidRDefault="00370EFD" w14:paraId="75DCAE54" w14:textId="249B28BC">
      <w:pPr>
        <w:pStyle w:val="Normalutanindragellerluft"/>
        <w:rPr>
          <w:spacing w:val="-1"/>
        </w:rPr>
      </w:pPr>
      <w:r w:rsidRPr="005F24E9">
        <w:rPr>
          <w:spacing w:val="-1"/>
        </w:rPr>
        <w:t>Rondeller eller så kallade c</w:t>
      </w:r>
      <w:r w:rsidRPr="005F24E9" w:rsidR="00264297">
        <w:rPr>
          <w:spacing w:val="-1"/>
        </w:rPr>
        <w:t>irkulationsplatser är ett effektivt sätt att öka flödet där vägar korsas. Till ski</w:t>
      </w:r>
      <w:r w:rsidRPr="005F24E9" w:rsidR="00DD0B20">
        <w:rPr>
          <w:spacing w:val="-1"/>
        </w:rPr>
        <w:t xml:space="preserve">llnad </w:t>
      </w:r>
      <w:r w:rsidRPr="005F24E9" w:rsidR="000E1B74">
        <w:rPr>
          <w:spacing w:val="-1"/>
        </w:rPr>
        <w:t>från</w:t>
      </w:r>
      <w:r w:rsidRPr="005F24E9" w:rsidR="00DD0B20">
        <w:rPr>
          <w:spacing w:val="-1"/>
        </w:rPr>
        <w:t xml:space="preserve"> trafikljus blir</w:t>
      </w:r>
      <w:r w:rsidRPr="005F24E9" w:rsidR="00264297">
        <w:rPr>
          <w:spacing w:val="-1"/>
        </w:rPr>
        <w:t xml:space="preserve"> trafiken </w:t>
      </w:r>
      <w:r w:rsidRPr="005F24E9" w:rsidR="00DD0B20">
        <w:rPr>
          <w:spacing w:val="-1"/>
        </w:rPr>
        <w:t xml:space="preserve">aldrig </w:t>
      </w:r>
      <w:r w:rsidRPr="005F24E9" w:rsidR="00264297">
        <w:rPr>
          <w:spacing w:val="-1"/>
        </w:rPr>
        <w:t>stillastående när det inte finns andra fordon som kräver att väjningsplikten inträder. Kapaciteten är oftast</w:t>
      </w:r>
      <w:r w:rsidRPr="005F24E9" w:rsidR="00AD1D6E">
        <w:rPr>
          <w:spacing w:val="-1"/>
        </w:rPr>
        <w:t xml:space="preserve"> </w:t>
      </w:r>
      <w:r w:rsidRPr="005F24E9" w:rsidR="00264297">
        <w:rPr>
          <w:spacing w:val="-1"/>
        </w:rPr>
        <w:t>större i kors</w:t>
      </w:r>
      <w:r w:rsidRPr="005F24E9" w:rsidR="005F24E9">
        <w:rPr>
          <w:spacing w:val="-1"/>
        </w:rPr>
        <w:softHyphen/>
      </w:r>
      <w:r w:rsidRPr="005F24E9" w:rsidR="00264297">
        <w:rPr>
          <w:spacing w:val="-1"/>
        </w:rPr>
        <w:t>ningar där trafikljus ersätts av cirkulationsplatser. En annan fördel är också de minskade skadorna i samband med sammanstöt</w:t>
      </w:r>
      <w:r w:rsidRPr="005F24E9" w:rsidR="00DD0B20">
        <w:rPr>
          <w:spacing w:val="-1"/>
        </w:rPr>
        <w:t xml:space="preserve">ningar mellan fordon. Det </w:t>
      </w:r>
      <w:r w:rsidRPr="005F24E9" w:rsidR="00264297">
        <w:rPr>
          <w:spacing w:val="-1"/>
        </w:rPr>
        <w:t xml:space="preserve">finns </w:t>
      </w:r>
      <w:r w:rsidRPr="005F24E9" w:rsidR="00DD0B20">
        <w:rPr>
          <w:spacing w:val="-1"/>
        </w:rPr>
        <w:t xml:space="preserve">dock </w:t>
      </w:r>
      <w:r w:rsidRPr="005F24E9" w:rsidR="00264297">
        <w:rPr>
          <w:spacing w:val="-1"/>
        </w:rPr>
        <w:t>brister i ut</w:t>
      </w:r>
      <w:r w:rsidRPr="005F24E9" w:rsidR="005F24E9">
        <w:rPr>
          <w:spacing w:val="-1"/>
        </w:rPr>
        <w:softHyphen/>
      </w:r>
      <w:r w:rsidRPr="005F24E9" w:rsidR="00264297">
        <w:rPr>
          <w:spacing w:val="-1"/>
        </w:rPr>
        <w:t>formningen av cirkulationsplatser. Stora konstverk</w:t>
      </w:r>
      <w:r w:rsidRPr="005F24E9" w:rsidR="00AD1D6E">
        <w:rPr>
          <w:spacing w:val="-1"/>
        </w:rPr>
        <w:t xml:space="preserve"> </w:t>
      </w:r>
      <w:r w:rsidRPr="005F24E9" w:rsidR="00CD7CA6">
        <w:rPr>
          <w:spacing w:val="-1"/>
        </w:rPr>
        <w:t>kan störa</w:t>
      </w:r>
      <w:r w:rsidRPr="005F24E9" w:rsidR="00AD1D6E">
        <w:rPr>
          <w:spacing w:val="-1"/>
        </w:rPr>
        <w:t xml:space="preserve"> </w:t>
      </w:r>
      <w:r w:rsidRPr="005F24E9" w:rsidR="00264297">
        <w:rPr>
          <w:spacing w:val="-1"/>
        </w:rPr>
        <w:t xml:space="preserve">förarens koncentration </w:t>
      </w:r>
      <w:r w:rsidRPr="005F24E9" w:rsidR="00CD7CA6">
        <w:rPr>
          <w:spacing w:val="-1"/>
        </w:rPr>
        <w:t xml:space="preserve">och utgöra </w:t>
      </w:r>
      <w:r w:rsidRPr="005F24E9" w:rsidR="00482DE6">
        <w:rPr>
          <w:spacing w:val="-1"/>
        </w:rPr>
        <w:t xml:space="preserve">en </w:t>
      </w:r>
      <w:r w:rsidRPr="005F24E9" w:rsidR="00CD7CA6">
        <w:rPr>
          <w:spacing w:val="-1"/>
        </w:rPr>
        <w:t>säkerhetsrisk</w:t>
      </w:r>
      <w:r w:rsidRPr="005F24E9" w:rsidR="00AD1D6E">
        <w:rPr>
          <w:spacing w:val="-1"/>
        </w:rPr>
        <w:t xml:space="preserve"> </w:t>
      </w:r>
      <w:r w:rsidRPr="005F24E9" w:rsidR="00A74960">
        <w:rPr>
          <w:spacing w:val="-1"/>
        </w:rPr>
        <w:t xml:space="preserve">vid krock </w:t>
      </w:r>
      <w:r w:rsidRPr="005F24E9" w:rsidR="00DD0B20">
        <w:rPr>
          <w:spacing w:val="-1"/>
        </w:rPr>
        <w:t xml:space="preserve">med </w:t>
      </w:r>
      <w:r w:rsidRPr="005F24E9" w:rsidR="00482DE6">
        <w:rPr>
          <w:spacing w:val="-1"/>
        </w:rPr>
        <w:t xml:space="preserve">en </w:t>
      </w:r>
      <w:r w:rsidRPr="005F24E9" w:rsidR="00DD0B20">
        <w:rPr>
          <w:spacing w:val="-1"/>
        </w:rPr>
        <w:t xml:space="preserve">bil eller motorcykel. </w:t>
      </w:r>
      <w:r w:rsidRPr="005F24E9" w:rsidR="00264297">
        <w:rPr>
          <w:spacing w:val="-2"/>
        </w:rPr>
        <w:t xml:space="preserve">En cirkulationsplats </w:t>
      </w:r>
      <w:r w:rsidRPr="005F24E9" w:rsidR="008E2D8E">
        <w:rPr>
          <w:spacing w:val="-2"/>
        </w:rPr>
        <w:t xml:space="preserve">ska </w:t>
      </w:r>
      <w:r w:rsidRPr="005F24E9" w:rsidR="00264297">
        <w:rPr>
          <w:spacing w:val="-2"/>
        </w:rPr>
        <w:t>vara utformad med säkerhet som absolut fokus. Det innebär att alla hårda och siktskym</w:t>
      </w:r>
      <w:r w:rsidRPr="005F24E9" w:rsidR="005F24E9">
        <w:rPr>
          <w:spacing w:val="-2"/>
        </w:rPr>
        <w:softHyphen/>
      </w:r>
      <w:r w:rsidRPr="005F24E9" w:rsidR="00264297">
        <w:rPr>
          <w:spacing w:val="-2"/>
        </w:rPr>
        <w:t>mande installationer ska</w:t>
      </w:r>
      <w:r w:rsidRPr="005F24E9" w:rsidR="00482DE6">
        <w:rPr>
          <w:spacing w:val="-2"/>
        </w:rPr>
        <w:t xml:space="preserve"> </w:t>
      </w:r>
      <w:r w:rsidRPr="005F24E9" w:rsidR="00264297">
        <w:rPr>
          <w:spacing w:val="-2"/>
        </w:rPr>
        <w:t>tas bort. Lampor och vägskyltar ska</w:t>
      </w:r>
      <w:r w:rsidRPr="005F24E9" w:rsidR="00DD0B20">
        <w:rPr>
          <w:spacing w:val="-2"/>
        </w:rPr>
        <w:t xml:space="preserve"> vara av eftergivligt material.</w:t>
      </w:r>
      <w:r w:rsidRPr="005F24E9" w:rsidR="003B4683">
        <w:rPr>
          <w:spacing w:val="-2"/>
        </w:rPr>
        <w:t xml:space="preserve"> </w:t>
      </w:r>
      <w:r w:rsidRPr="005F24E9" w:rsidR="00A74960">
        <w:rPr>
          <w:spacing w:val="-2"/>
        </w:rPr>
        <w:t>V</w:t>
      </w:r>
      <w:r w:rsidRPr="005F24E9" w:rsidR="00264297">
        <w:rPr>
          <w:spacing w:val="-2"/>
        </w:rPr>
        <w:t>ägbanan ska</w:t>
      </w:r>
      <w:r w:rsidRPr="005F24E9" w:rsidR="00A74960">
        <w:rPr>
          <w:spacing w:val="-2"/>
        </w:rPr>
        <w:t xml:space="preserve"> konstrueras så</w:t>
      </w:r>
      <w:r w:rsidRPr="005F24E9" w:rsidR="00264297">
        <w:rPr>
          <w:spacing w:val="-2"/>
        </w:rPr>
        <w:t xml:space="preserve"> att den inte blir feldoserad, det vill säga</w:t>
      </w:r>
      <w:r w:rsidRPr="005F24E9" w:rsidR="00A74960">
        <w:rPr>
          <w:spacing w:val="-2"/>
        </w:rPr>
        <w:t xml:space="preserve"> så att den inte</w:t>
      </w:r>
      <w:r w:rsidRPr="005F24E9" w:rsidR="00264297">
        <w:rPr>
          <w:spacing w:val="-2"/>
        </w:rPr>
        <w:t xml:space="preserve"> driver ut fordonet i tangentens riktning. Den utformningen är särskilt viktig nä</w:t>
      </w:r>
      <w:r w:rsidRPr="005F24E9" w:rsidR="003B4683">
        <w:rPr>
          <w:spacing w:val="-2"/>
        </w:rPr>
        <w:t>r det gäller tunga fordon</w:t>
      </w:r>
      <w:bookmarkStart w:name="_Toc17450947" w:id="81"/>
      <w:r w:rsidRPr="005F24E9" w:rsidR="00D57261">
        <w:rPr>
          <w:spacing w:val="-2"/>
        </w:rPr>
        <w:t>.</w:t>
      </w:r>
    </w:p>
    <w:p w:rsidRPr="00C94AF6" w:rsidR="00264297" w:rsidP="00774A76" w:rsidRDefault="00264297" w14:paraId="75DCAE55" w14:textId="77777777">
      <w:pPr>
        <w:pStyle w:val="Rubrik2numrerat"/>
      </w:pPr>
      <w:bookmarkStart w:name="_Toc48747585" w:id="82"/>
      <w:bookmarkEnd w:id="81"/>
      <w:r w:rsidRPr="00C94AF6">
        <w:t>Dispens på bruttovikt gällande fordonskonfiguration 6x6</w:t>
      </w:r>
      <w:bookmarkEnd w:id="82"/>
    </w:p>
    <w:p w:rsidRPr="00C94AF6" w:rsidR="00264297" w:rsidP="00EF203B" w:rsidRDefault="00264297" w14:paraId="75DCAE56" w14:textId="3E145FB4">
      <w:pPr>
        <w:pStyle w:val="Normalutanindragellerluft"/>
      </w:pPr>
      <w:r w:rsidRPr="00C94AF6">
        <w:t xml:space="preserve">I samband med </w:t>
      </w:r>
      <w:r w:rsidR="007750E8">
        <w:t xml:space="preserve">en </w:t>
      </w:r>
      <w:r w:rsidRPr="00C94AF6">
        <w:t>uppdatering av sitt datasystem skickade Transportstyrelsen ut nya registreringsbevis, främst till ägare av tunga fordon. I samband med denna uppdatering</w:t>
      </w:r>
      <w:r w:rsidRPr="00C94AF6" w:rsidR="00E1164E">
        <w:t xml:space="preserve"> sattes</w:t>
      </w:r>
      <w:r w:rsidR="007750E8">
        <w:t xml:space="preserve"> den</w:t>
      </w:r>
      <w:r w:rsidRPr="00C94AF6" w:rsidR="00AD1D6E">
        <w:t xml:space="preserve"> </w:t>
      </w:r>
      <w:r w:rsidRPr="00C94AF6">
        <w:t>högsta tillåtna bruttovikt</w:t>
      </w:r>
      <w:r w:rsidR="007750E8">
        <w:t>en för</w:t>
      </w:r>
      <w:r w:rsidRPr="00C94AF6">
        <w:t xml:space="preserve"> fordon</w:t>
      </w:r>
      <w:r w:rsidR="007750E8">
        <w:t>s</w:t>
      </w:r>
      <w:r w:rsidRPr="00C94AF6">
        <w:t>konfigurationen 6x6 på 25 ton.</w:t>
      </w:r>
    </w:p>
    <w:p w:rsidRPr="00C94AF6" w:rsidR="00264297" w:rsidP="00EF203B" w:rsidRDefault="00264297" w14:paraId="75DCAE58" w14:textId="41F141D5">
      <w:pPr>
        <w:rPr>
          <w:i/>
        </w:rPr>
      </w:pPr>
      <w:r w:rsidRPr="00C94AF6">
        <w:t xml:space="preserve">I </w:t>
      </w:r>
      <w:r w:rsidR="00865CAF">
        <w:t>t</w:t>
      </w:r>
      <w:r w:rsidRPr="00C94AF6">
        <w:t xml:space="preserve">rf (1998:1276) </w:t>
      </w:r>
      <w:r w:rsidR="00865CAF">
        <w:t>b</w:t>
      </w:r>
      <w:r w:rsidRPr="00C94AF6">
        <w:t xml:space="preserve">ilaga 1 lyder punkt d) enligt följande: </w:t>
      </w:r>
      <w:r w:rsidRPr="007750E8" w:rsidR="00E1164E">
        <w:t>”…</w:t>
      </w:r>
      <w:r w:rsidRPr="007750E8" w:rsidR="007750E8">
        <w:t xml:space="preserve"> </w:t>
      </w:r>
      <w:r w:rsidRPr="007750E8">
        <w:t>har tre axlar och driv</w:t>
      </w:r>
      <w:r w:rsidR="006F1B4E">
        <w:softHyphen/>
      </w:r>
      <w:r w:rsidRPr="007750E8">
        <w:t>axeln är försedd med dubbelmonterade hjul och luftfjädring eller likvärdig fjädring, eller om varje drivaxel är försedd med dubbelmonterade hjul och vikten inte på någon axel överstiger 9,</w:t>
      </w:r>
      <w:r w:rsidRPr="007750E8" w:rsidR="009111AF">
        <w:t>5 ton,</w:t>
      </w:r>
      <w:r w:rsidRPr="007750E8" w:rsidR="00150DE7">
        <w:t xml:space="preserve"> 28 ton</w:t>
      </w:r>
      <w:r w:rsidRPr="007750E8" w:rsidR="007750E8">
        <w:t xml:space="preserve"> </w:t>
      </w:r>
      <w:r w:rsidRPr="007750E8" w:rsidR="00E1164E">
        <w:t>…”</w:t>
      </w:r>
      <w:r w:rsidR="007750E8">
        <w:t>.</w:t>
      </w:r>
    </w:p>
    <w:p w:rsidRPr="00C94AF6" w:rsidR="00264297" w:rsidP="00EF203B" w:rsidRDefault="00264297" w14:paraId="75DCAE59" w14:textId="5F775D92">
      <w:r w:rsidRPr="00C94AF6">
        <w:t>Det betyder att ett fordon med tre axlar och med drivning på de två bakre axlarna (fordonskonfiguration 6x4) har en tillåten bruttovikt på 28 ton, givet att det har dubbel</w:t>
      </w:r>
      <w:r w:rsidR="006F1B4E">
        <w:softHyphen/>
      </w:r>
      <w:r w:rsidRPr="00C94AF6">
        <w:t>monterade hjul och vikten inte överstiger 9,5 ton på någon av axlarna,</w:t>
      </w:r>
      <w:r w:rsidRPr="00C94AF6" w:rsidR="00E1164E">
        <w:t xml:space="preserve"> det vill säga</w:t>
      </w:r>
      <w:r w:rsidRPr="00C94AF6">
        <w:t xml:space="preserve"> vägvänlig fjädring. Lydelsen i trafikförordningen är likalydande med rådets direktiv 96/53/EG, </w:t>
      </w:r>
      <w:r w:rsidR="007750E8">
        <w:t>b</w:t>
      </w:r>
      <w:r w:rsidRPr="00C94AF6">
        <w:t>ilaga 1 och punkt 2.3.2.</w:t>
      </w:r>
    </w:p>
    <w:p w:rsidRPr="006F1B4E" w:rsidR="00264297" w:rsidP="00EF203B" w:rsidRDefault="00264297" w14:paraId="75DCAE5A" w14:textId="458E4E1C">
      <w:pPr>
        <w:rPr>
          <w:spacing w:val="-1"/>
        </w:rPr>
      </w:pPr>
      <w:r w:rsidRPr="006F1B4E">
        <w:rPr>
          <w:spacing w:val="-1"/>
        </w:rPr>
        <w:t>Syftet med viktbegränsningar är givetvis att skydda vägnätet eftersom alltför tunga laster och höga axeltryck kan ge upphov till allvarliga skador på vägnätet. F</w:t>
      </w:r>
      <w:r w:rsidRPr="006F1B4E" w:rsidR="007750E8">
        <w:rPr>
          <w:spacing w:val="-1"/>
        </w:rPr>
        <w:t>ör f</w:t>
      </w:r>
      <w:r w:rsidRPr="006F1B4E">
        <w:rPr>
          <w:spacing w:val="-1"/>
        </w:rPr>
        <w:t>ordon med konfigurationen 6x4, vilka har vägvänlig fjädring</w:t>
      </w:r>
      <w:r w:rsidRPr="006F1B4E" w:rsidR="007750E8">
        <w:rPr>
          <w:spacing w:val="-1"/>
        </w:rPr>
        <w:t>,</w:t>
      </w:r>
      <w:r w:rsidRPr="006F1B4E">
        <w:rPr>
          <w:spacing w:val="-1"/>
        </w:rPr>
        <w:t xml:space="preserve"> är </w:t>
      </w:r>
      <w:r w:rsidRPr="006F1B4E" w:rsidR="007750E8">
        <w:rPr>
          <w:spacing w:val="-1"/>
        </w:rPr>
        <w:t xml:space="preserve">den </w:t>
      </w:r>
      <w:r w:rsidRPr="006F1B4E">
        <w:rPr>
          <w:spacing w:val="-1"/>
        </w:rPr>
        <w:t>högsta tillåtna bruttovikten 28 ton. För fordonskonfigurationen 6x6 tillåts endast 25 ton som högsta tillåtna brutto</w:t>
      </w:r>
      <w:r w:rsidR="006F1B4E">
        <w:rPr>
          <w:spacing w:val="-1"/>
        </w:rPr>
        <w:softHyphen/>
      </w:r>
      <w:r w:rsidRPr="006F1B4E">
        <w:rPr>
          <w:spacing w:val="-1"/>
        </w:rPr>
        <w:t>vikt, även om fordonet är utrustat med luftfjädring eller annan vägvänlig fjädring. Skill</w:t>
      </w:r>
      <w:r w:rsidR="006F1B4E">
        <w:rPr>
          <w:spacing w:val="-1"/>
        </w:rPr>
        <w:softHyphen/>
      </w:r>
      <w:r w:rsidRPr="006F1B4E">
        <w:rPr>
          <w:spacing w:val="-1"/>
        </w:rPr>
        <w:t>naden mellan 6x4 och 6x6 är att konfigurationen 6x6 även driver på framhjulen.</w:t>
      </w:r>
    </w:p>
    <w:p w:rsidRPr="006F1B4E" w:rsidR="00264297" w:rsidP="00EF203B" w:rsidRDefault="00264297" w14:paraId="75DCAE5B" w14:textId="7F575A84">
      <w:pPr>
        <w:rPr>
          <w:spacing w:val="-1"/>
        </w:rPr>
      </w:pPr>
      <w:r w:rsidRPr="006F1B4E">
        <w:rPr>
          <w:spacing w:val="-1"/>
        </w:rPr>
        <w:t xml:space="preserve">I tung anläggningstrafik är det en fördel om drivkraften kan fördelas ut på alla hjulen, men det kostar 3 ton i nyttolast, vilket naturligtvis innebär </w:t>
      </w:r>
      <w:r w:rsidRPr="006F1B4E" w:rsidR="007750E8">
        <w:rPr>
          <w:spacing w:val="-1"/>
        </w:rPr>
        <w:t xml:space="preserve">en </w:t>
      </w:r>
      <w:r w:rsidRPr="006F1B4E">
        <w:rPr>
          <w:spacing w:val="-1"/>
        </w:rPr>
        <w:t>ökad miljöbelastning.</w:t>
      </w:r>
    </w:p>
    <w:p w:rsidRPr="00C94AF6" w:rsidR="00264297" w:rsidP="00EF203B" w:rsidRDefault="00264297" w14:paraId="75DCAE5C" w14:textId="0CF2234A">
      <w:r w:rsidRPr="00C94AF6">
        <w:t xml:space="preserve">Axeltrycken skiljer sig inte mellan 6x4 och 6x6 och därför ökar inte belastningen på vägen, </w:t>
      </w:r>
      <w:r w:rsidRPr="00C94AF6" w:rsidR="00E1164E">
        <w:t>eftersom</w:t>
      </w:r>
      <w:r w:rsidRPr="00C94AF6" w:rsidR="00AD1D6E">
        <w:t xml:space="preserve"> </w:t>
      </w:r>
      <w:r w:rsidRPr="00C94AF6">
        <w:t xml:space="preserve">regelverket begränsar </w:t>
      </w:r>
      <w:r w:rsidR="00470C04">
        <w:t xml:space="preserve">det </w:t>
      </w:r>
      <w:r w:rsidRPr="00C94AF6">
        <w:t>högsta tillåtna axeltryck</w:t>
      </w:r>
      <w:r w:rsidR="00470C04">
        <w:t>et</w:t>
      </w:r>
      <w:r w:rsidRPr="00C94AF6">
        <w:t xml:space="preserve"> per axel till 9,5 ton. Fordonstypen 6x6 används nästan uteslutande i fordon för anläggningstrafik, räddnings</w:t>
      </w:r>
      <w:r w:rsidR="006F1B4E">
        <w:softHyphen/>
      </w:r>
      <w:r w:rsidRPr="00C94AF6">
        <w:t xml:space="preserve">tjänst, bärgning eller liknande. Fordonstypen används ytterst sällan till någon annan typ av verksamhet då konstruktionen är dyr och underhållskrävande. Dessutom </w:t>
      </w:r>
      <w:r w:rsidRPr="00C94AF6" w:rsidR="00E1164E">
        <w:t>kan</w:t>
      </w:r>
      <w:r w:rsidRPr="00C94AF6" w:rsidR="00AD1D6E">
        <w:t xml:space="preserve"> </w:t>
      </w:r>
      <w:r w:rsidRPr="00C94AF6">
        <w:t>allhjuls</w:t>
      </w:r>
      <w:r w:rsidR="006F1B4E">
        <w:softHyphen/>
      </w:r>
      <w:r w:rsidRPr="00C94AF6">
        <w:t>driften</w:t>
      </w:r>
      <w:r w:rsidRPr="00C94AF6" w:rsidR="00AD1D6E">
        <w:t xml:space="preserve"> </w:t>
      </w:r>
      <w:r w:rsidRPr="00C94AF6">
        <w:t>koppla</w:t>
      </w:r>
      <w:r w:rsidRPr="00C94AF6" w:rsidR="00E1164E">
        <w:t>s</w:t>
      </w:r>
      <w:r w:rsidRPr="00C94AF6">
        <w:t xml:space="preserve"> ur. Vid körning på belagd väg finns ingen anledning att ha den inkopp</w:t>
      </w:r>
      <w:r w:rsidR="006F1B4E">
        <w:softHyphen/>
      </w:r>
      <w:r w:rsidRPr="00C94AF6">
        <w:t>lad, vilket gör att fordonet i praktiken vid sådan körning blir ett 6x4-fordon.</w:t>
      </w:r>
    </w:p>
    <w:p w:rsidRPr="00C94AF6" w:rsidR="00264297" w:rsidP="00EF203B" w:rsidRDefault="00264297" w14:paraId="75DCAE5D" w14:textId="4BC8224E">
      <w:r w:rsidRPr="00C94AF6">
        <w:t xml:space="preserve">Ur miljösynpunkt finns stora vinster </w:t>
      </w:r>
      <w:r w:rsidR="00470C04">
        <w:t>med</w:t>
      </w:r>
      <w:r w:rsidRPr="00C94AF6">
        <w:t xml:space="preserve"> att tillåta en bruttovikt på 28 ton eftersom det ger möjlighet att medföra ytterligare tre ton nyttolast. I praktiken betyder det att var fjärde transport kan ”räknas bort” vid byggande av exempelvis nya bostäder, järnvägar och liknande. Vinsten för miljön är betydande utan att det påverkar vägnätet negativt.</w:t>
      </w:r>
    </w:p>
    <w:p w:rsidRPr="00C94AF6" w:rsidR="00264297" w:rsidP="00EF203B" w:rsidRDefault="00264297" w14:paraId="75DCAE5E" w14:textId="244D8FD0">
      <w:r w:rsidRPr="00C94AF6">
        <w:lastRenderedPageBreak/>
        <w:t>I rådets direktiv 96/53/EG begränsas fordons dimensioner i nationell och internatio</w:t>
      </w:r>
      <w:r w:rsidR="00986971">
        <w:softHyphen/>
      </w:r>
      <w:r w:rsidRPr="00C94AF6">
        <w:t>nell trafik. Gällande högsta tillåtna vikter är det i internationell trafik som begränsning</w:t>
      </w:r>
      <w:r w:rsidR="00986971">
        <w:softHyphen/>
      </w:r>
      <w:r w:rsidRPr="00C94AF6">
        <w:t>arna är aktuella. Såväl i inledningen av direktivet som i artikel 4, punkten 2, ges möjlig</w:t>
      </w:r>
      <w:r w:rsidR="00986971">
        <w:softHyphen/>
      </w:r>
      <w:r w:rsidRPr="00C94AF6">
        <w:t>het att tillämpa andra regler för nationella transporter. Ett exempel på det är just att i Sverige tillåta 28 ton på treaxliga motordrivna fordon med vägvänlig fjädring. Det ger Sverige möjlighet att tillåta en högsta bruttovikt på 28 ton även för fordon med konfigu</w:t>
      </w:r>
      <w:r w:rsidR="00986971">
        <w:softHyphen/>
      </w:r>
      <w:r w:rsidRPr="00C94AF6">
        <w:t>rationen 6x6 i nationell trafik.</w:t>
      </w:r>
      <w:r w:rsidRPr="00C94AF6" w:rsidR="00AD1D6E">
        <w:t xml:space="preserve"> </w:t>
      </w:r>
      <w:r w:rsidRPr="00C94AF6" w:rsidR="00CB496E">
        <w:t>D</w:t>
      </w:r>
      <w:r w:rsidRPr="00C94AF6" w:rsidR="00DF0606">
        <w:t>ispens gällande konfigurationen 6x6 i nationell trafik</w:t>
      </w:r>
      <w:r w:rsidRPr="00C94AF6" w:rsidR="00CB496E">
        <w:t xml:space="preserve"> ska möjliggöras</w:t>
      </w:r>
      <w:r w:rsidRPr="00C94AF6" w:rsidR="00DF0606">
        <w:t>.</w:t>
      </w:r>
    </w:p>
    <w:p w:rsidRPr="00C94AF6" w:rsidR="00264297" w:rsidP="00C56D76" w:rsidRDefault="00264297" w14:paraId="75DCAE5F" w14:textId="77777777">
      <w:pPr>
        <w:pStyle w:val="Rubrik2numrerat"/>
      </w:pPr>
      <w:bookmarkStart w:name="_Toc17450949" w:id="83"/>
      <w:bookmarkStart w:name="_Toc48747586" w:id="84"/>
      <w:r w:rsidRPr="00C94AF6">
        <w:t>Brist på rastplatser</w:t>
      </w:r>
      <w:bookmarkEnd w:id="83"/>
      <w:bookmarkEnd w:id="84"/>
    </w:p>
    <w:p w:rsidRPr="00C94AF6" w:rsidR="00BD4FB8" w:rsidP="00EF203B" w:rsidRDefault="00405CD0" w14:paraId="75DCAE60" w14:textId="4E92E106">
      <w:pPr>
        <w:pStyle w:val="Normalutanindragellerluft"/>
        <w:rPr>
          <w:lang w:eastAsia="sv-SE"/>
        </w:rPr>
      </w:pPr>
      <w:bookmarkStart w:name="_Toc17450950" w:id="85"/>
      <w:r w:rsidRPr="00C94AF6">
        <w:rPr>
          <w:lang w:eastAsia="sv-SE"/>
        </w:rPr>
        <w:t>U</w:t>
      </w:r>
      <w:r w:rsidRPr="00C94AF6" w:rsidR="00BD4FB8">
        <w:rPr>
          <w:lang w:eastAsia="sv-SE"/>
        </w:rPr>
        <w:t>tbudet av rastplatser utmed landets vä</w:t>
      </w:r>
      <w:r w:rsidRPr="00C94AF6" w:rsidR="009E6670">
        <w:rPr>
          <w:lang w:eastAsia="sv-SE"/>
        </w:rPr>
        <w:t xml:space="preserve">gar </w:t>
      </w:r>
      <w:r w:rsidRPr="00C94AF6" w:rsidR="00CB496E">
        <w:rPr>
          <w:lang w:eastAsia="sv-SE"/>
        </w:rPr>
        <w:t>är för litet</w:t>
      </w:r>
      <w:r w:rsidRPr="00C94AF6" w:rsidR="009E6670">
        <w:rPr>
          <w:lang w:eastAsia="sv-SE"/>
        </w:rPr>
        <w:t xml:space="preserve">. Dessutom är platserna ofta </w:t>
      </w:r>
      <w:r w:rsidRPr="00C94AF6" w:rsidR="00BD4FB8">
        <w:rPr>
          <w:lang w:eastAsia="sv-SE"/>
        </w:rPr>
        <w:t>up</w:t>
      </w:r>
      <w:r w:rsidRPr="00C94AF6" w:rsidR="00966DA9">
        <w:rPr>
          <w:lang w:eastAsia="sv-SE"/>
        </w:rPr>
        <w:t>p</w:t>
      </w:r>
      <w:r w:rsidR="00986971">
        <w:rPr>
          <w:lang w:eastAsia="sv-SE"/>
        </w:rPr>
        <w:softHyphen/>
      </w:r>
      <w:r w:rsidRPr="00C94AF6" w:rsidR="00966DA9">
        <w:rPr>
          <w:lang w:eastAsia="sv-SE"/>
        </w:rPr>
        <w:t>tagna av</w:t>
      </w:r>
      <w:r w:rsidRPr="00C94AF6" w:rsidR="00BD4FB8">
        <w:rPr>
          <w:lang w:eastAsia="sv-SE"/>
        </w:rPr>
        <w:t xml:space="preserve"> en omfattande verksamhet av utländska aktörer </w:t>
      </w:r>
      <w:r w:rsidRPr="00C94AF6" w:rsidR="00966DA9">
        <w:rPr>
          <w:lang w:eastAsia="sv-SE"/>
        </w:rPr>
        <w:t xml:space="preserve">som </w:t>
      </w:r>
      <w:r w:rsidRPr="00C94AF6" w:rsidR="00BD4FB8">
        <w:rPr>
          <w:lang w:eastAsia="sv-SE"/>
        </w:rPr>
        <w:t>nyttjar rastplatserna för olika uppställningar eller väntplatser för sina körningar. Gränsen på max 24 timmars nyttjande av rast</w:t>
      </w:r>
      <w:r w:rsidR="00470C04">
        <w:rPr>
          <w:lang w:eastAsia="sv-SE"/>
        </w:rPr>
        <w:t>-</w:t>
      </w:r>
      <w:r w:rsidRPr="00C94AF6" w:rsidR="00BD4FB8">
        <w:rPr>
          <w:lang w:eastAsia="sv-SE"/>
        </w:rPr>
        <w:t xml:space="preserve"> och parkeringsplatser respekteras sällan och det har blivit ett problem för</w:t>
      </w:r>
      <w:r w:rsidRPr="00C94AF6" w:rsidR="00A96F57">
        <w:rPr>
          <w:lang w:eastAsia="sv-SE"/>
        </w:rPr>
        <w:t xml:space="preserve"> privatbilister och</w:t>
      </w:r>
      <w:r w:rsidRPr="00C94AF6" w:rsidR="00BD4FB8">
        <w:rPr>
          <w:lang w:eastAsia="sv-SE"/>
        </w:rPr>
        <w:t xml:space="preserve"> de </w:t>
      </w:r>
      <w:r w:rsidRPr="00C94AF6" w:rsidR="00966DA9">
        <w:rPr>
          <w:lang w:eastAsia="sv-SE"/>
        </w:rPr>
        <w:t>yrkes</w:t>
      </w:r>
      <w:r w:rsidRPr="00C94AF6" w:rsidR="00BD4FB8">
        <w:rPr>
          <w:lang w:eastAsia="sv-SE"/>
        </w:rPr>
        <w:t xml:space="preserve">förare som måste ta ut sina raster eller </w:t>
      </w:r>
      <w:r w:rsidRPr="00C94AF6" w:rsidR="00514942">
        <w:rPr>
          <w:lang w:eastAsia="sv-SE"/>
        </w:rPr>
        <w:t xml:space="preserve">sin </w:t>
      </w:r>
      <w:r w:rsidRPr="00C94AF6" w:rsidR="00BD4FB8">
        <w:rPr>
          <w:lang w:eastAsia="sv-SE"/>
        </w:rPr>
        <w:t>dygnsvil</w:t>
      </w:r>
      <w:r w:rsidRPr="00C94AF6" w:rsidR="00514942">
        <w:rPr>
          <w:lang w:eastAsia="sv-SE"/>
        </w:rPr>
        <w:t>a</w:t>
      </w:r>
      <w:r w:rsidRPr="00C94AF6" w:rsidR="00BD4FB8">
        <w:rPr>
          <w:lang w:eastAsia="sv-SE"/>
        </w:rPr>
        <w:t>. En kraftig utbyggnad av rastplatser är nödvändig</w:t>
      </w:r>
      <w:r w:rsidRPr="00C94AF6" w:rsidR="00966DA9">
        <w:rPr>
          <w:lang w:eastAsia="sv-SE"/>
        </w:rPr>
        <w:t>.</w:t>
      </w:r>
      <w:r w:rsidRPr="00C94AF6" w:rsidR="00655610">
        <w:rPr>
          <w:lang w:eastAsia="sv-SE"/>
        </w:rPr>
        <w:t xml:space="preserve"> </w:t>
      </w:r>
      <w:r w:rsidRPr="00C94AF6" w:rsidR="00CB496E">
        <w:rPr>
          <w:lang w:eastAsia="sv-SE"/>
        </w:rPr>
        <w:t xml:space="preserve">Det finns </w:t>
      </w:r>
      <w:r w:rsidRPr="00C94AF6" w:rsidR="00655610">
        <w:rPr>
          <w:lang w:eastAsia="sv-SE"/>
        </w:rPr>
        <w:t xml:space="preserve">även behov av </w:t>
      </w:r>
      <w:r w:rsidRPr="00C94AF6" w:rsidR="00BD4FB8">
        <w:rPr>
          <w:lang w:eastAsia="sv-SE"/>
        </w:rPr>
        <w:t xml:space="preserve">övervakning </w:t>
      </w:r>
      <w:r w:rsidRPr="00C94AF6" w:rsidR="00CB496E">
        <w:rPr>
          <w:lang w:eastAsia="sv-SE"/>
        </w:rPr>
        <w:t xml:space="preserve">av </w:t>
      </w:r>
      <w:r w:rsidRPr="00C94AF6" w:rsidR="00BD4FB8">
        <w:rPr>
          <w:lang w:eastAsia="sv-SE"/>
        </w:rPr>
        <w:t>den maximala parkeringstiden</w:t>
      </w:r>
      <w:r w:rsidRPr="00C94AF6" w:rsidR="00655610">
        <w:rPr>
          <w:lang w:eastAsia="sv-SE"/>
        </w:rPr>
        <w:t>,</w:t>
      </w:r>
      <w:r w:rsidRPr="00C94AF6" w:rsidR="00AD1D6E">
        <w:rPr>
          <w:lang w:eastAsia="sv-SE"/>
        </w:rPr>
        <w:t xml:space="preserve"> </w:t>
      </w:r>
      <w:r w:rsidRPr="00C94AF6" w:rsidR="00655610">
        <w:rPr>
          <w:lang w:eastAsia="sv-SE"/>
        </w:rPr>
        <w:t>nedskräpning och grövre brottslighet</w:t>
      </w:r>
      <w:r w:rsidRPr="00C94AF6" w:rsidR="00BD4FB8">
        <w:rPr>
          <w:lang w:eastAsia="sv-SE"/>
        </w:rPr>
        <w:t>. Rätt utnyttja</w:t>
      </w:r>
      <w:r w:rsidRPr="00C94AF6" w:rsidR="00CB496E">
        <w:rPr>
          <w:lang w:eastAsia="sv-SE"/>
        </w:rPr>
        <w:t>de</w:t>
      </w:r>
      <w:r w:rsidRPr="00C94AF6" w:rsidR="00BD4FB8">
        <w:rPr>
          <w:lang w:eastAsia="sv-SE"/>
        </w:rPr>
        <w:t xml:space="preserve"> blir det rotation på rastplatser</w:t>
      </w:r>
      <w:r w:rsidR="00470C04">
        <w:rPr>
          <w:lang w:eastAsia="sv-SE"/>
        </w:rPr>
        <w:t>,</w:t>
      </w:r>
      <w:r w:rsidRPr="00C94AF6" w:rsidR="00BD4FB8">
        <w:rPr>
          <w:lang w:eastAsia="sv-SE"/>
        </w:rPr>
        <w:t xml:space="preserve"> vilket ger yrkesförarna bättre möjlighet att klara kraven i regelverket för kör- och vilotider</w:t>
      </w:r>
      <w:r w:rsidRPr="00C94AF6" w:rsidR="001E193B">
        <w:rPr>
          <w:lang w:eastAsia="sv-SE"/>
        </w:rPr>
        <w:t>.</w:t>
      </w:r>
      <w:r w:rsidRPr="00C94AF6" w:rsidR="00E67ADA">
        <w:rPr>
          <w:lang w:eastAsia="sv-SE"/>
        </w:rPr>
        <w:t xml:space="preserve"> </w:t>
      </w:r>
      <w:r w:rsidRPr="00C94AF6" w:rsidR="001E193B">
        <w:rPr>
          <w:lang w:eastAsia="sv-SE"/>
        </w:rPr>
        <w:t xml:space="preserve">En ytterligare vinst är </w:t>
      </w:r>
      <w:r w:rsidR="00470C04">
        <w:rPr>
          <w:lang w:eastAsia="sv-SE"/>
        </w:rPr>
        <w:t xml:space="preserve">en </w:t>
      </w:r>
      <w:r w:rsidRPr="00C94AF6" w:rsidR="00E67ADA">
        <w:rPr>
          <w:lang w:eastAsia="sv-SE"/>
        </w:rPr>
        <w:t>vacker och trygg miljö för privatbilister</w:t>
      </w:r>
      <w:r w:rsidRPr="00C94AF6" w:rsidR="00BD4FB8">
        <w:rPr>
          <w:lang w:eastAsia="sv-SE"/>
        </w:rPr>
        <w:t>.</w:t>
      </w:r>
    </w:p>
    <w:p w:rsidRPr="00C94AF6" w:rsidR="00264297" w:rsidP="00922DDB" w:rsidRDefault="002637B5" w14:paraId="75DCAE61" w14:textId="619BA21A">
      <w:pPr>
        <w:pStyle w:val="Rubrik2numrerat"/>
      </w:pPr>
      <w:bookmarkStart w:name="_Toc48747587" w:id="86"/>
      <w:bookmarkEnd w:id="85"/>
      <w:r w:rsidRPr="00C94AF6">
        <w:t>Inventering av vägbeläggning</w:t>
      </w:r>
      <w:r w:rsidR="002554FD">
        <w:t>ar</w:t>
      </w:r>
      <w:r w:rsidRPr="00C94AF6">
        <w:t xml:space="preserve"> och skyltar</w:t>
      </w:r>
      <w:bookmarkEnd w:id="86"/>
    </w:p>
    <w:p w:rsidRPr="00986971" w:rsidR="00C8158F" w:rsidP="00EF203B" w:rsidRDefault="00C8158F" w14:paraId="75DCAE62" w14:textId="789F17D6">
      <w:pPr>
        <w:pStyle w:val="Normalutanindragellerluft"/>
        <w:rPr>
          <w:spacing w:val="-1"/>
        </w:rPr>
      </w:pPr>
      <w:r w:rsidRPr="00986971">
        <w:rPr>
          <w:spacing w:val="-1"/>
        </w:rPr>
        <w:t xml:space="preserve">När det gäller vägbeläggningar är det av stor vikt att denna beläggning har hög friktion. Begreppet ”blödande asfalt” är välkänt och vedertaget när man </w:t>
      </w:r>
      <w:r w:rsidRPr="00986971" w:rsidR="008E2D8E">
        <w:rPr>
          <w:spacing w:val="-1"/>
        </w:rPr>
        <w:t xml:space="preserve">ska </w:t>
      </w:r>
      <w:r w:rsidRPr="00986971">
        <w:rPr>
          <w:spacing w:val="-1"/>
        </w:rPr>
        <w:t>beskriva en belägg</w:t>
      </w:r>
      <w:r w:rsidRPr="00986971" w:rsidR="00986971">
        <w:rPr>
          <w:spacing w:val="-1"/>
        </w:rPr>
        <w:softHyphen/>
      </w:r>
      <w:r w:rsidRPr="00986971">
        <w:rPr>
          <w:spacing w:val="-1"/>
        </w:rPr>
        <w:t>ning som kan vara livsfarlig för tvåhjuliga fordon. Det är inte en obetydlig andel olyckor som orsakas av en alltför ”hal” vägbeläggning. Trafikverket måste snarast inventera och åtgärda de vägar som har alltför låg friktion i syfte att höja säkerheten f</w:t>
      </w:r>
      <w:r w:rsidRPr="00986971" w:rsidR="00F63DE9">
        <w:rPr>
          <w:spacing w:val="-1"/>
        </w:rPr>
        <w:t>ör förare av två</w:t>
      </w:r>
      <w:r w:rsidR="00986971">
        <w:rPr>
          <w:spacing w:val="-1"/>
        </w:rPr>
        <w:softHyphen/>
      </w:r>
      <w:r w:rsidRPr="00986971" w:rsidR="00F63DE9">
        <w:rPr>
          <w:spacing w:val="-1"/>
        </w:rPr>
        <w:t xml:space="preserve">hjuliga fordon. </w:t>
      </w:r>
      <w:r w:rsidRPr="00986971">
        <w:rPr>
          <w:spacing w:val="-1"/>
        </w:rPr>
        <w:t xml:space="preserve">Ett annat problem som </w:t>
      </w:r>
      <w:r w:rsidRPr="00986971" w:rsidR="002554FD">
        <w:rPr>
          <w:spacing w:val="-1"/>
        </w:rPr>
        <w:t xml:space="preserve">har </w:t>
      </w:r>
      <w:r w:rsidRPr="00986971">
        <w:rPr>
          <w:spacing w:val="-1"/>
        </w:rPr>
        <w:t>uppmärksammats under senare år är felaktigt doserade kurvor, ett fenomen som kan få katastrofala följder i halt väglag. En olycka som, enligt medieuppgifter, orsaka</w:t>
      </w:r>
      <w:r w:rsidRPr="00986971" w:rsidR="002554FD">
        <w:rPr>
          <w:spacing w:val="-1"/>
        </w:rPr>
        <w:t>de</w:t>
      </w:r>
      <w:r w:rsidRPr="00986971">
        <w:rPr>
          <w:spacing w:val="-1"/>
        </w:rPr>
        <w:t>s av en feldoserad kurva inträffade i Norrbotten och inte mindre än sex personer omkom i en och samma olycka. Det här är endast ett exem</w:t>
      </w:r>
      <w:r w:rsidR="00986971">
        <w:rPr>
          <w:spacing w:val="-1"/>
        </w:rPr>
        <w:softHyphen/>
      </w:r>
      <w:r w:rsidRPr="00986971">
        <w:rPr>
          <w:spacing w:val="-1"/>
        </w:rPr>
        <w:t>pel på konsekvenser av en feldoserad kurva och vilka effekter de kan få. En omedelbar inventering av vägnätet är därför nödvändig.</w:t>
      </w:r>
    </w:p>
    <w:p w:rsidRPr="00E409F0" w:rsidR="000D32A3" w:rsidP="00EF203B" w:rsidRDefault="00C8158F" w14:paraId="75DCAE63" w14:textId="12B098CE">
      <w:pPr>
        <w:rPr>
          <w:spacing w:val="-1"/>
        </w:rPr>
      </w:pPr>
      <w:r w:rsidRPr="00E409F0">
        <w:rPr>
          <w:spacing w:val="-1"/>
        </w:rPr>
        <w:t>Vägmärken är viktiga inslag i trafikmiljön eftersom de vägleder fordonsförare och fotgängare. De flesta vägmärken placeras på ett bra och informativt sätt i trafikmiljön, men tyvärr uppstår ibland allvarliga misstag när det gäller placeringen av vägmärken. Fordonsförare upplever ibland att ett vägmärke placeras direkt olämpligt vid en korsning och skymmer sikten. Det innebär att man kan tvingas att köra längre ut i korsningen och därme</w:t>
      </w:r>
      <w:r w:rsidRPr="00E409F0" w:rsidR="00F63DE9">
        <w:rPr>
          <w:spacing w:val="-1"/>
        </w:rPr>
        <w:t xml:space="preserve">d riskera att orsaka en olycka. </w:t>
      </w:r>
      <w:r w:rsidRPr="00E409F0">
        <w:rPr>
          <w:spacing w:val="-1"/>
        </w:rPr>
        <w:t>Vägmärken kan också placeras på ett sådant sätt att de utgör en direkt skaderisk för fotgängare, cyklister och övriga oskyddade trafikanter. Vägmärken är i regel tillverkade i aluminium och har skarpa kanter och hörn. En fot</w:t>
      </w:r>
      <w:r w:rsidR="00E409F0">
        <w:rPr>
          <w:spacing w:val="-1"/>
        </w:rPr>
        <w:softHyphen/>
      </w:r>
      <w:r w:rsidRPr="00E409F0">
        <w:rPr>
          <w:spacing w:val="-1"/>
        </w:rPr>
        <w:t>gängare riskerar att gå rakt in i de vassa hörnen och därmed tillfogas allvarliga skador. Vid mörker och dåligt väder ökar risken för olycksfall dramatiskt och för synskadade persone</w:t>
      </w:r>
      <w:r w:rsidRPr="00E409F0" w:rsidR="000D32A3">
        <w:rPr>
          <w:spacing w:val="-1"/>
        </w:rPr>
        <w:t>r är olycksrisken överhängande.</w:t>
      </w:r>
    </w:p>
    <w:p w:rsidRPr="00C94AF6" w:rsidR="00C8158F" w:rsidP="00EF203B" w:rsidRDefault="00C8158F" w14:paraId="75DCAE64" w14:textId="3FA994EE">
      <w:r w:rsidRPr="00C94AF6">
        <w:lastRenderedPageBreak/>
        <w:t>Vi ans</w:t>
      </w:r>
      <w:r w:rsidRPr="00C94AF6" w:rsidR="000D32A3">
        <w:t xml:space="preserve">er därför att </w:t>
      </w:r>
      <w:r w:rsidRPr="00C94AF6">
        <w:t xml:space="preserve">Trafikverket </w:t>
      </w:r>
      <w:r w:rsidR="002554FD">
        <w:t xml:space="preserve">bör </w:t>
      </w:r>
      <w:r w:rsidRPr="00C94AF6" w:rsidR="001E193B">
        <w:t xml:space="preserve">ges </w:t>
      </w:r>
      <w:r w:rsidRPr="00C94AF6">
        <w:t xml:space="preserve">i uppdrag att tillsammans med Sveriges </w:t>
      </w:r>
      <w:r w:rsidR="002554FD">
        <w:t>K</w:t>
      </w:r>
      <w:r w:rsidRPr="00C94AF6">
        <w:t xml:space="preserve">ommuner och </w:t>
      </w:r>
      <w:r w:rsidR="002554FD">
        <w:t>L</w:t>
      </w:r>
      <w:r w:rsidRPr="00C94AF6">
        <w:t>andsting (SKL) inventera beståndet av vägmärken. De skyltar som är placerade i strid m</w:t>
      </w:r>
      <w:r w:rsidR="002554FD">
        <w:t>ed</w:t>
      </w:r>
      <w:r w:rsidRPr="00C94AF6">
        <w:t xml:space="preserve"> gällande regelverk bör omedelbart åtgärdas. I samma inventering bör ingå en bedömning av om skyltar fyller en relevant funktion eller inte. Skyltar som kan anses vara överflödiga bör tas bort.</w:t>
      </w:r>
    </w:p>
    <w:p w:rsidRPr="00C94AF6" w:rsidR="00CF72F3" w:rsidP="00CF72F3" w:rsidRDefault="00CF72F3" w14:paraId="75DCAE65" w14:textId="71B06E5B">
      <w:pPr>
        <w:pStyle w:val="Rubrik2numrerat"/>
      </w:pPr>
      <w:bookmarkStart w:name="_Toc48747588" w:id="87"/>
      <w:r w:rsidRPr="00C94AF6">
        <w:t>Höjd standard på motorväg</w:t>
      </w:r>
      <w:r w:rsidR="004A487F">
        <w:t>ar</w:t>
      </w:r>
      <w:r w:rsidRPr="00C94AF6">
        <w:t xml:space="preserve"> vid nybyggnation</w:t>
      </w:r>
      <w:bookmarkEnd w:id="87"/>
    </w:p>
    <w:p w:rsidRPr="00C94AF6" w:rsidR="00CF72F3" w:rsidP="00EF203B" w:rsidRDefault="00CF72F3" w14:paraId="75DCAE66" w14:textId="666F0B96">
      <w:pPr>
        <w:pStyle w:val="Normalutanindragellerluft"/>
      </w:pPr>
      <w:r w:rsidRPr="00C94AF6">
        <w:t xml:space="preserve">På svenska motorvägar har sedan länge hastighetsgränsen 110 km/h varit rådande. Sedan tolv år tillbaka </w:t>
      </w:r>
      <w:r w:rsidRPr="00C94AF6" w:rsidR="001E193B">
        <w:t>testas</w:t>
      </w:r>
      <w:r w:rsidRPr="00C94AF6" w:rsidR="00AD1D6E">
        <w:t xml:space="preserve"> </w:t>
      </w:r>
      <w:r w:rsidR="004A487F">
        <w:t xml:space="preserve">en </w:t>
      </w:r>
      <w:r w:rsidRPr="00C94AF6" w:rsidR="001E193B">
        <w:t xml:space="preserve">tillåten hastighet på </w:t>
      </w:r>
      <w:r w:rsidRPr="00C94AF6">
        <w:t xml:space="preserve">120 km/h på flera motorvägssträckor. I flera europeiska länder råder hastighetsgränsen 130 km/h, något som </w:t>
      </w:r>
      <w:r w:rsidRPr="00C94AF6" w:rsidR="001E193B">
        <w:t xml:space="preserve">även </w:t>
      </w:r>
      <w:r w:rsidRPr="00C94AF6">
        <w:t xml:space="preserve">i Sverige </w:t>
      </w:r>
      <w:r w:rsidRPr="00C94AF6" w:rsidR="001E193B">
        <w:t>bör kun</w:t>
      </w:r>
      <w:r w:rsidR="00E409F0">
        <w:softHyphen/>
      </w:r>
      <w:r w:rsidRPr="00C94AF6" w:rsidR="001E193B">
        <w:t xml:space="preserve">na införas </w:t>
      </w:r>
      <w:r w:rsidRPr="00C94AF6">
        <w:t>på</w:t>
      </w:r>
      <w:r w:rsidRPr="00C94AF6" w:rsidR="00AD1D6E">
        <w:t xml:space="preserve"> </w:t>
      </w:r>
      <w:r w:rsidRPr="00C94AF6">
        <w:t>motorvägar. Effektiva persontransporter är eftersträvansvärt och att få kortad restid är för många önskvärt.</w:t>
      </w:r>
      <w:r w:rsidRPr="00C94AF6" w:rsidR="00AD1D6E">
        <w:t xml:space="preserve"> </w:t>
      </w:r>
      <w:r w:rsidRPr="00C94AF6" w:rsidR="001E193B">
        <w:t>S</w:t>
      </w:r>
      <w:r w:rsidRPr="00C94AF6">
        <w:t xml:space="preserve">ett ur en demokratiaspekt </w:t>
      </w:r>
      <w:r w:rsidRPr="00C94AF6" w:rsidR="001E193B">
        <w:t xml:space="preserve">är det </w:t>
      </w:r>
      <w:r w:rsidRPr="00C94AF6">
        <w:t>rätt att ha hastig</w:t>
      </w:r>
      <w:r w:rsidR="00E409F0">
        <w:softHyphen/>
      </w:r>
      <w:r w:rsidRPr="00C94AF6">
        <w:t xml:space="preserve">hetsgränser som har en bred folklig acceptans. På de sträckor som anses lämpade och säkra föreslås därför att Trafikverket inför en hastighetsgräns på 130 km/h. Effekterna av hastighetsgränshöjningen </w:t>
      </w:r>
      <w:r w:rsidR="008E2D8E">
        <w:t xml:space="preserve">ska </w:t>
      </w:r>
      <w:r w:rsidRPr="00C94AF6">
        <w:t xml:space="preserve">givetvis utvärderas. Skulle effekterna visa sig </w:t>
      </w:r>
      <w:r w:rsidR="004A487F">
        <w:t xml:space="preserve">vara </w:t>
      </w:r>
      <w:r w:rsidRPr="00C94AF6">
        <w:t>positiva eller</w:t>
      </w:r>
      <w:r w:rsidRPr="00C94AF6" w:rsidR="00AD1D6E">
        <w:t xml:space="preserve"> </w:t>
      </w:r>
      <w:r w:rsidRPr="00C94AF6">
        <w:t>ej negativa ur trafiksäkerhetshänseende, bör standarden vid nybyggnation av motorväg</w:t>
      </w:r>
      <w:r w:rsidR="004A487F">
        <w:t>ar</w:t>
      </w:r>
      <w:r w:rsidRPr="00C94AF6">
        <w:t xml:space="preserve"> anpassas för 130 km/h.</w:t>
      </w:r>
    </w:p>
    <w:p w:rsidRPr="00C94AF6" w:rsidR="00264297" w:rsidP="00EF203B" w:rsidRDefault="00264297" w14:paraId="75DCAE68" w14:textId="69BFA9DB">
      <w:r w:rsidRPr="00C94AF6">
        <w:t>Sverigedemokraterna vill</w:t>
      </w:r>
    </w:p>
    <w:p w:rsidRPr="00C94AF6" w:rsidR="00264297" w:rsidP="00EF203B" w:rsidRDefault="00264297" w14:paraId="75DCAE69" w14:textId="2F790CA4">
      <w:pPr>
        <w:pStyle w:val="ListaPunkt"/>
      </w:pPr>
      <w:r w:rsidRPr="00C94AF6">
        <w:t xml:space="preserve">att </w:t>
      </w:r>
      <w:r w:rsidR="004A487F">
        <w:t xml:space="preserve">den </w:t>
      </w:r>
      <w:r w:rsidRPr="00C94AF6">
        <w:t>högre bärighetsklass</w:t>
      </w:r>
      <w:r w:rsidR="004A487F">
        <w:t>en</w:t>
      </w:r>
      <w:r w:rsidRPr="00C94AF6" w:rsidR="005A1259">
        <w:t xml:space="preserve"> BK4</w:t>
      </w:r>
      <w:r w:rsidRPr="00C94AF6">
        <w:t xml:space="preserve"> ska införas på fler anpassade vägar</w:t>
      </w:r>
    </w:p>
    <w:p w:rsidRPr="00C94AF6" w:rsidR="00264297" w:rsidP="00EF203B" w:rsidRDefault="00264297" w14:paraId="75DCAE6A" w14:textId="77777777">
      <w:pPr>
        <w:pStyle w:val="ListaPunkt"/>
      </w:pPr>
      <w:r w:rsidRPr="00C94AF6">
        <w:t>att Europavägarna i landet bör hålla lägst 4-fältsstandard</w:t>
      </w:r>
    </w:p>
    <w:p w:rsidRPr="00C94AF6" w:rsidR="00264297" w:rsidP="00EF203B" w:rsidRDefault="006B497D" w14:paraId="75DCAE6B" w14:textId="14FA28B4">
      <w:pPr>
        <w:pStyle w:val="ListaPunkt"/>
      </w:pPr>
      <w:r w:rsidRPr="00C94AF6">
        <w:t>att</w:t>
      </w:r>
      <w:r w:rsidRPr="00C94AF6" w:rsidR="00264297">
        <w:t xml:space="preserve"> </w:t>
      </w:r>
      <w:r w:rsidR="004A487F">
        <w:t xml:space="preserve">det </w:t>
      </w:r>
      <w:r w:rsidRPr="00C94AF6" w:rsidR="00264297">
        <w:t>på anpassade vägar</w:t>
      </w:r>
      <w:r w:rsidRPr="00C94AF6" w:rsidR="00AD1D6E">
        <w:t xml:space="preserve"> </w:t>
      </w:r>
      <w:r w:rsidRPr="00C94AF6" w:rsidR="00264297">
        <w:t>skapa</w:t>
      </w:r>
      <w:r w:rsidRPr="00C94AF6" w:rsidR="00B72D25">
        <w:t>s</w:t>
      </w:r>
      <w:r w:rsidRPr="00C94AF6" w:rsidR="00264297">
        <w:t xml:space="preserve"> säkra ytor för mopeder och cyklister</w:t>
      </w:r>
    </w:p>
    <w:p w:rsidRPr="00C94AF6" w:rsidR="00264297" w:rsidP="00EF203B" w:rsidRDefault="006B497D" w14:paraId="75DCAE6C" w14:textId="77777777">
      <w:pPr>
        <w:pStyle w:val="ListaPunkt"/>
      </w:pPr>
      <w:r w:rsidRPr="00C94AF6">
        <w:t>planera för</w:t>
      </w:r>
      <w:r w:rsidRPr="00C94AF6" w:rsidR="00264297">
        <w:t xml:space="preserve"> fler säkra pendelparkeringar</w:t>
      </w:r>
    </w:p>
    <w:p w:rsidRPr="00C94AF6" w:rsidR="00264297" w:rsidP="00EF203B" w:rsidRDefault="00264297" w14:paraId="75DCAE6D" w14:textId="77777777">
      <w:pPr>
        <w:pStyle w:val="ListaPunkt"/>
      </w:pPr>
      <w:r w:rsidRPr="00C94AF6">
        <w:t>att parkeringsplatser och bilpooler tas</w:t>
      </w:r>
      <w:r w:rsidRPr="00C94AF6" w:rsidR="008B095B">
        <w:t xml:space="preserve"> med i beaktande</w:t>
      </w:r>
      <w:r w:rsidRPr="00C94AF6">
        <w:t xml:space="preserve"> </w:t>
      </w:r>
      <w:r w:rsidRPr="00C94AF6" w:rsidR="008B095B">
        <w:t>vid</w:t>
      </w:r>
      <w:r w:rsidRPr="00C94AF6">
        <w:t xml:space="preserve"> samhällsplanering</w:t>
      </w:r>
    </w:p>
    <w:p w:rsidRPr="00C94AF6" w:rsidR="00A82D55" w:rsidP="00EF203B" w:rsidRDefault="00A82D55" w14:paraId="75DCAE6E" w14:textId="77777777">
      <w:pPr>
        <w:pStyle w:val="ListaPunkt"/>
      </w:pPr>
      <w:r w:rsidRPr="00C94AF6">
        <w:t xml:space="preserve">att </w:t>
      </w:r>
      <w:r w:rsidRPr="00C94AF6" w:rsidR="00B72D25">
        <w:t>rondellers</w:t>
      </w:r>
      <w:r w:rsidRPr="00C94AF6" w:rsidR="00AD1D6E">
        <w:t xml:space="preserve"> </w:t>
      </w:r>
      <w:r w:rsidRPr="00C94AF6">
        <w:t>utformning ska baseras på säkerhet</w:t>
      </w:r>
    </w:p>
    <w:p w:rsidRPr="00C94AF6" w:rsidR="003B6E3B" w:rsidP="00EF203B" w:rsidRDefault="00150DE7" w14:paraId="75DCAE6F" w14:textId="5BF83085">
      <w:pPr>
        <w:pStyle w:val="ListaPunkt"/>
      </w:pPr>
      <w:r w:rsidRPr="00C94AF6">
        <w:t xml:space="preserve">se över </w:t>
      </w:r>
      <w:r w:rsidRPr="00C94AF6" w:rsidR="003B6E3B">
        <w:t>dis</w:t>
      </w:r>
      <w:r w:rsidRPr="00C94AF6" w:rsidR="00661460">
        <w:t>pe</w:t>
      </w:r>
      <w:r w:rsidRPr="00C94AF6" w:rsidR="003B6E3B">
        <w:t>ns</w:t>
      </w:r>
      <w:r w:rsidRPr="00C94AF6">
        <w:t>en gällande</w:t>
      </w:r>
      <w:r w:rsidRPr="00C94AF6" w:rsidR="003B6E3B">
        <w:t xml:space="preserve"> bruttovikter</w:t>
      </w:r>
      <w:r w:rsidRPr="00C94AF6">
        <w:t xml:space="preserve"> med konfigurationen 6x6</w:t>
      </w:r>
    </w:p>
    <w:p w:rsidRPr="00C94AF6" w:rsidR="00264297" w:rsidP="00EF203B" w:rsidRDefault="00FC6568" w14:paraId="75DCAE70" w14:textId="77777777">
      <w:pPr>
        <w:pStyle w:val="ListaPunkt"/>
      </w:pPr>
      <w:r w:rsidRPr="00C94AF6">
        <w:t>utöka antalet</w:t>
      </w:r>
      <w:r w:rsidRPr="00C94AF6" w:rsidR="00264297">
        <w:t xml:space="preserve"> rastplatser </w:t>
      </w:r>
      <w:r w:rsidRPr="00C94AF6">
        <w:t>med tillhörande övervakning</w:t>
      </w:r>
    </w:p>
    <w:p w:rsidRPr="00C94AF6" w:rsidR="0047781F" w:rsidP="00EF203B" w:rsidRDefault="003B6E3B" w14:paraId="75DCAE71" w14:textId="166BF786">
      <w:pPr>
        <w:pStyle w:val="ListaPunkt"/>
      </w:pPr>
      <w:r w:rsidRPr="00C94AF6">
        <w:t>inventera vägbeläggning</w:t>
      </w:r>
      <w:r w:rsidR="004A487F">
        <w:t>ar</w:t>
      </w:r>
      <w:r w:rsidRPr="00C94AF6">
        <w:t xml:space="preserve"> och skyltar</w:t>
      </w:r>
    </w:p>
    <w:p w:rsidRPr="00C94AF6" w:rsidR="00CF72F3" w:rsidP="00EF203B" w:rsidRDefault="00CF72F3" w14:paraId="75DCAE72" w14:textId="2EB0C5F5">
      <w:pPr>
        <w:pStyle w:val="ListaPunkt"/>
      </w:pPr>
      <w:r w:rsidRPr="00C94AF6">
        <w:t>höja standarden på motorväg</w:t>
      </w:r>
      <w:r w:rsidR="004A487F">
        <w:t>ar</w:t>
      </w:r>
      <w:r w:rsidRPr="00C94AF6">
        <w:t xml:space="preserve"> vid nybyggnation</w:t>
      </w:r>
      <w:r w:rsidR="004A487F">
        <w:t>.</w:t>
      </w:r>
    </w:p>
    <w:p w:rsidRPr="00C94AF6" w:rsidR="00726C72" w:rsidP="002F3CB5" w:rsidRDefault="002F3CB5" w14:paraId="75DCAE74" w14:textId="77777777">
      <w:pPr>
        <w:pStyle w:val="Rubrik1numrerat"/>
      </w:pPr>
      <w:bookmarkStart w:name="_Toc48747589" w:id="88"/>
      <w:r w:rsidRPr="00C94AF6">
        <w:t>Fordon på våra vägar</w:t>
      </w:r>
      <w:bookmarkEnd w:id="88"/>
    </w:p>
    <w:p w:rsidRPr="00C94AF6" w:rsidR="005A6B49" w:rsidP="00EF203B" w:rsidRDefault="00B156C2" w14:paraId="75DCAE75" w14:textId="77777777">
      <w:pPr>
        <w:pStyle w:val="Rubrik2numrerat"/>
        <w:spacing w:before="440"/>
      </w:pPr>
      <w:bookmarkStart w:name="_Toc48747590" w:id="89"/>
      <w:r w:rsidRPr="00C94AF6">
        <w:t>Bil</w:t>
      </w:r>
      <w:r w:rsidRPr="00C94AF6" w:rsidR="00231B8A">
        <w:t>ar</w:t>
      </w:r>
      <w:bookmarkEnd w:id="89"/>
    </w:p>
    <w:p w:rsidRPr="00C94AF6" w:rsidR="00F128D7" w:rsidP="00EF203B" w:rsidRDefault="00F128D7" w14:paraId="75DCAE76" w14:textId="313F97E9">
      <w:pPr>
        <w:pStyle w:val="Rubrik3numrerat"/>
        <w:spacing w:before="150"/>
      </w:pPr>
      <w:bookmarkStart w:name="_Toc17450990" w:id="90"/>
      <w:bookmarkStart w:name="_Toc48747591" w:id="91"/>
      <w:r w:rsidRPr="00C94AF6">
        <w:t>Elbilar</w:t>
      </w:r>
      <w:r w:rsidR="00766998">
        <w:t>s</w:t>
      </w:r>
      <w:r w:rsidRPr="00C94AF6">
        <w:t xml:space="preserve"> ljud</w:t>
      </w:r>
      <w:bookmarkEnd w:id="90"/>
      <w:bookmarkEnd w:id="91"/>
    </w:p>
    <w:p w:rsidRPr="000438A8" w:rsidR="00F128D7" w:rsidP="00EF203B" w:rsidRDefault="00F128D7" w14:paraId="75DCAE77" w14:textId="67F8227B">
      <w:pPr>
        <w:pStyle w:val="Normalutanindragellerluft"/>
      </w:pPr>
      <w:r w:rsidRPr="000438A8">
        <w:rPr>
          <w:bCs/>
        </w:rPr>
        <w:t xml:space="preserve">Från </w:t>
      </w:r>
      <w:r w:rsidRPr="000438A8" w:rsidR="00B72D25">
        <w:rPr>
          <w:bCs/>
        </w:rPr>
        <w:t xml:space="preserve">och med </w:t>
      </w:r>
      <w:r w:rsidRPr="000438A8">
        <w:rPr>
          <w:bCs/>
        </w:rPr>
        <w:t xml:space="preserve">den </w:t>
      </w:r>
      <w:r w:rsidRPr="000438A8" w:rsidR="00B72D25">
        <w:rPr>
          <w:bCs/>
        </w:rPr>
        <w:t>första</w:t>
      </w:r>
      <w:r w:rsidRPr="000438A8" w:rsidR="00AD1D6E">
        <w:rPr>
          <w:bCs/>
        </w:rPr>
        <w:t xml:space="preserve"> </w:t>
      </w:r>
      <w:r w:rsidRPr="000438A8">
        <w:rPr>
          <w:bCs/>
        </w:rPr>
        <w:t>juli</w:t>
      </w:r>
      <w:r w:rsidRPr="000438A8">
        <w:t xml:space="preserve"> gäller EU-förordning (EU</w:t>
      </w:r>
      <w:r w:rsidRPr="000438A8" w:rsidR="005A0287">
        <w:t>)</w:t>
      </w:r>
      <w:r w:rsidRPr="000438A8">
        <w:t xml:space="preserve"> 540/2014</w:t>
      </w:r>
      <w:r w:rsidRPr="000438A8" w:rsidR="005A0287">
        <w:t>,</w:t>
      </w:r>
      <w:r w:rsidRPr="000438A8" w:rsidR="00AD1D6E">
        <w:t xml:space="preserve"> </w:t>
      </w:r>
      <w:r w:rsidRPr="000438A8">
        <w:t>vilket kräver att alla el</w:t>
      </w:r>
      <w:r w:rsidRPr="000438A8" w:rsidR="00E409F0">
        <w:noBreakHyphen/>
      </w:r>
      <w:r w:rsidRPr="000438A8">
        <w:t xml:space="preserve"> och hybridbilar som säljs i Europa ska vara försedda med ett akustiskt fordons</w:t>
      </w:r>
      <w:r w:rsidR="000438A8">
        <w:softHyphen/>
      </w:r>
      <w:r w:rsidRPr="000438A8">
        <w:t xml:space="preserve">varningssystem (AVAS). Fordonet </w:t>
      </w:r>
      <w:r w:rsidRPr="000438A8" w:rsidR="008E2D8E">
        <w:t xml:space="preserve">ska </w:t>
      </w:r>
      <w:r w:rsidRPr="000438A8">
        <w:t>sända ut ljud när bilen är i rörelse</w:t>
      </w:r>
      <w:r w:rsidRPr="000438A8" w:rsidR="005A0287">
        <w:t>,</w:t>
      </w:r>
      <w:r w:rsidRPr="000438A8">
        <w:t xml:space="preserve"> och ljudet ska aktiveras automatiskt och låta i hastigheter från noll upp till 20 km/h och när bilen back</w:t>
      </w:r>
      <w:r w:rsidR="000438A8">
        <w:softHyphen/>
      </w:r>
      <w:r w:rsidRPr="000438A8">
        <w:t xml:space="preserve">ar. Är bilen är försedd med </w:t>
      </w:r>
      <w:r w:rsidRPr="000438A8" w:rsidR="005A0287">
        <w:t xml:space="preserve">en </w:t>
      </w:r>
      <w:r w:rsidRPr="000438A8">
        <w:t>förbränningsmotor som används i de aktuella hastigheter</w:t>
      </w:r>
      <w:r w:rsidRPr="000438A8" w:rsidR="00E409F0">
        <w:softHyphen/>
      </w:r>
      <w:r w:rsidRPr="000438A8">
        <w:t>na behöver det akustiska varningssystemet inte vara aktiverat.</w:t>
      </w:r>
    </w:p>
    <w:p w:rsidRPr="00C94AF6" w:rsidR="00B156C2" w:rsidP="00EF203B" w:rsidRDefault="00F128D7" w14:paraId="75DCAE78" w14:textId="5FBCF750">
      <w:r w:rsidRPr="00C94AF6">
        <w:t>Förordningen gäller för elfordon med fyra eller fler hjul</w:t>
      </w:r>
      <w:r w:rsidR="005A0287">
        <w:t>,</w:t>
      </w:r>
      <w:r w:rsidRPr="00C94AF6">
        <w:t xml:space="preserve"> vilket betyder att elmotor</w:t>
      </w:r>
      <w:r w:rsidR="000438A8">
        <w:softHyphen/>
      </w:r>
      <w:r w:rsidRPr="00C94AF6">
        <w:t xml:space="preserve">cyklar undantas. Kravet på varnande ljud gäller på nya bilar som säljs från </w:t>
      </w:r>
      <w:r w:rsidRPr="00C94AF6" w:rsidR="00B72D25">
        <w:t xml:space="preserve">och med </w:t>
      </w:r>
      <w:r w:rsidRPr="00C94AF6">
        <w:t xml:space="preserve">den </w:t>
      </w:r>
      <w:r w:rsidRPr="00C94AF6" w:rsidR="00B72D25">
        <w:t>första</w:t>
      </w:r>
      <w:r w:rsidRPr="00C94AF6" w:rsidR="00AD1D6E">
        <w:t xml:space="preserve"> </w:t>
      </w:r>
      <w:r w:rsidRPr="00C94AF6">
        <w:t>juli 2021. Den tekniska delen av EU-direktivet beskriver att ljudet som genereras ska vara regelbundet och ge information till</w:t>
      </w:r>
      <w:r w:rsidRPr="00C94AF6" w:rsidR="00B72D25">
        <w:t xml:space="preserve"> trafikanter om</w:t>
      </w:r>
      <w:r w:rsidRPr="00C94AF6" w:rsidR="00AD1D6E">
        <w:t xml:space="preserve"> </w:t>
      </w:r>
      <w:r w:rsidRPr="00C94AF6">
        <w:t xml:space="preserve">ett fordon i rörelse. Ljudet </w:t>
      </w:r>
      <w:r w:rsidRPr="00C94AF6">
        <w:lastRenderedPageBreak/>
        <w:t>bör även likna ett ljud från ett fordon av jämförbar storlek som är utrustad med en för</w:t>
      </w:r>
      <w:r w:rsidR="00F72DAD">
        <w:softHyphen/>
      </w:r>
      <w:r w:rsidRPr="00C94AF6">
        <w:t>bränningsmotor. Ljudnivån ska vara minst 56 dB (A)</w:t>
      </w:r>
      <w:r w:rsidR="003A5BBB">
        <w:t>,</w:t>
      </w:r>
      <w:r w:rsidRPr="00C94AF6">
        <w:t xml:space="preserve"> vilket ungefär motsvarar ljud</w:t>
      </w:r>
      <w:r w:rsidR="00F72DAD">
        <w:softHyphen/>
      </w:r>
      <w:r w:rsidRPr="00C94AF6">
        <w:t>nivån från en elektrisk tandborste.</w:t>
      </w:r>
      <w:r w:rsidRPr="00C94AF6" w:rsidR="00AD1D6E">
        <w:t xml:space="preserve"> </w:t>
      </w:r>
      <w:r w:rsidRPr="00C94AF6" w:rsidR="00B72D25">
        <w:t>E</w:t>
      </w:r>
      <w:r w:rsidRPr="00C94AF6" w:rsidR="00767D97">
        <w:t xml:space="preserve">lbilar bör </w:t>
      </w:r>
      <w:r w:rsidRPr="00C94AF6" w:rsidR="00B72D25">
        <w:t xml:space="preserve">signalera </w:t>
      </w:r>
      <w:r w:rsidRPr="00C94AF6" w:rsidR="00767D97">
        <w:t>ljud för att uppmärksamma trafikanter</w:t>
      </w:r>
      <w:r w:rsidR="003A5BBB">
        <w:t>;</w:t>
      </w:r>
      <w:r w:rsidRPr="00C94AF6" w:rsidR="00767D97">
        <w:t xml:space="preserve"> </w:t>
      </w:r>
      <w:r w:rsidRPr="00C94AF6" w:rsidR="00B72D25">
        <w:t>beh</w:t>
      </w:r>
      <w:r w:rsidRPr="00C94AF6" w:rsidR="00514942">
        <w:t>o</w:t>
      </w:r>
      <w:r w:rsidRPr="00C94AF6" w:rsidR="00B72D25">
        <w:t>vet berör i synnerhet</w:t>
      </w:r>
      <w:r w:rsidRPr="00C94AF6" w:rsidR="00AD1D6E">
        <w:t xml:space="preserve"> </w:t>
      </w:r>
      <w:r w:rsidRPr="00C94AF6" w:rsidR="00767D97">
        <w:t>personer med synnedsättning.</w:t>
      </w:r>
    </w:p>
    <w:p w:rsidRPr="00C94AF6" w:rsidR="00B156C2" w:rsidP="002F3CB5" w:rsidRDefault="00663D5A" w14:paraId="75DCAE79" w14:textId="32B262C2">
      <w:pPr>
        <w:pStyle w:val="Rubrik2numrerat"/>
      </w:pPr>
      <w:bookmarkStart w:name="_Toc48747592" w:id="92"/>
      <w:r w:rsidRPr="00C94AF6">
        <w:t>Motorcykl</w:t>
      </w:r>
      <w:r w:rsidR="00766998">
        <w:t>ar</w:t>
      </w:r>
      <w:r w:rsidRPr="00C94AF6" w:rsidR="00B156C2">
        <w:t xml:space="preserve"> och moped</w:t>
      </w:r>
      <w:r w:rsidR="00766998">
        <w:t>er</w:t>
      </w:r>
      <w:bookmarkEnd w:id="92"/>
    </w:p>
    <w:p w:rsidRPr="00C94AF6" w:rsidR="00B156C2" w:rsidP="00EF203B" w:rsidRDefault="00D317CB" w14:paraId="75DCAE7A" w14:textId="77777777">
      <w:pPr>
        <w:pStyle w:val="Rubrik3numrerat"/>
        <w:spacing w:before="150"/>
      </w:pPr>
      <w:bookmarkStart w:name="_Toc529792285" w:id="93"/>
      <w:bookmarkStart w:name="_Toc530833617" w:id="94"/>
      <w:bookmarkStart w:name="_Toc17451006" w:id="95"/>
      <w:bookmarkStart w:name="_Toc48747593" w:id="96"/>
      <w:r w:rsidRPr="00C94AF6">
        <w:t>Motorcyklar</w:t>
      </w:r>
      <w:r w:rsidRPr="00C94AF6" w:rsidR="00B156C2">
        <w:t xml:space="preserve"> i kollektiva körfält</w:t>
      </w:r>
      <w:bookmarkEnd w:id="93"/>
      <w:bookmarkEnd w:id="94"/>
      <w:bookmarkEnd w:id="95"/>
      <w:bookmarkEnd w:id="96"/>
    </w:p>
    <w:p w:rsidRPr="00C94AF6" w:rsidR="00B156C2" w:rsidP="00EF203B" w:rsidRDefault="00B156C2" w14:paraId="75DCAE7B" w14:textId="6F689845">
      <w:pPr>
        <w:pStyle w:val="Normalutanindragellerluft"/>
        <w:rPr>
          <w:rFonts w:eastAsia="Calibri"/>
        </w:rPr>
      </w:pPr>
      <w:bookmarkStart w:name="_Toc17451007" w:id="97"/>
      <w:r w:rsidRPr="00C94AF6">
        <w:rPr>
          <w:rFonts w:eastAsia="Calibri"/>
        </w:rPr>
        <w:t xml:space="preserve">I större städer byggs allt fler körfält </w:t>
      </w:r>
      <w:r w:rsidRPr="00C94AF6" w:rsidR="00B72D25">
        <w:rPr>
          <w:rFonts w:eastAsia="Calibri"/>
        </w:rPr>
        <w:t xml:space="preserve">endast avsedda </w:t>
      </w:r>
      <w:r w:rsidRPr="00C94AF6">
        <w:rPr>
          <w:rFonts w:eastAsia="Calibri"/>
        </w:rPr>
        <w:t xml:space="preserve">för kollektivtrafiken, men dessa körfält används inte optimalt och kan därmed utnyttjas </w:t>
      </w:r>
      <w:r w:rsidRPr="00C94AF6" w:rsidR="00B72D25">
        <w:rPr>
          <w:rFonts w:eastAsia="Calibri"/>
        </w:rPr>
        <w:t>i större utsträck</w:t>
      </w:r>
      <w:r w:rsidRPr="00C94AF6" w:rsidR="00514942">
        <w:rPr>
          <w:rFonts w:eastAsia="Calibri"/>
        </w:rPr>
        <w:t>n</w:t>
      </w:r>
      <w:r w:rsidRPr="00C94AF6" w:rsidR="00B72D25">
        <w:rPr>
          <w:rFonts w:eastAsia="Calibri"/>
        </w:rPr>
        <w:t>ing</w:t>
      </w:r>
      <w:r w:rsidRPr="00C94AF6">
        <w:rPr>
          <w:rFonts w:eastAsia="Calibri"/>
        </w:rPr>
        <w:t xml:space="preserve">. </w:t>
      </w:r>
      <w:r w:rsidRPr="00C94AF6" w:rsidR="00663D5A">
        <w:rPr>
          <w:rFonts w:eastAsia="Calibri"/>
        </w:rPr>
        <w:t>M</w:t>
      </w:r>
      <w:r w:rsidRPr="00C94AF6">
        <w:rPr>
          <w:rFonts w:eastAsia="Calibri"/>
        </w:rPr>
        <w:t>otor</w:t>
      </w:r>
      <w:r w:rsidR="00F72DAD">
        <w:rPr>
          <w:rFonts w:eastAsia="Calibri"/>
        </w:rPr>
        <w:softHyphen/>
      </w:r>
      <w:r w:rsidRPr="00C94AF6">
        <w:rPr>
          <w:rFonts w:eastAsia="Calibri"/>
        </w:rPr>
        <w:t>cyklar tillhör en kategori fordon som inte nämnvärt f</w:t>
      </w:r>
      <w:r w:rsidRPr="00C94AF6" w:rsidR="00663D5A">
        <w:rPr>
          <w:rFonts w:eastAsia="Calibri"/>
        </w:rPr>
        <w:t>örsvårar för kollektivtrafiken</w:t>
      </w:r>
      <w:r w:rsidRPr="00C94AF6">
        <w:rPr>
          <w:rFonts w:eastAsia="Calibri"/>
        </w:rPr>
        <w:t xml:space="preserve">. </w:t>
      </w:r>
      <w:r w:rsidRPr="00C94AF6" w:rsidR="00B72D25">
        <w:rPr>
          <w:rFonts w:eastAsia="Calibri"/>
        </w:rPr>
        <w:t>Av den anledningen bör</w:t>
      </w:r>
      <w:r w:rsidRPr="00C94AF6" w:rsidR="00663D5A">
        <w:rPr>
          <w:rFonts w:eastAsia="Calibri"/>
        </w:rPr>
        <w:t xml:space="preserve"> möjligheten att motorcyklar</w:t>
      </w:r>
      <w:r w:rsidRPr="00C94AF6">
        <w:rPr>
          <w:rFonts w:eastAsia="Calibri"/>
        </w:rPr>
        <w:t xml:space="preserve"> ska kunna nyttja kollektiva körfält där det är möjligt</w:t>
      </w:r>
      <w:r w:rsidRPr="00C94AF6" w:rsidR="00B72D25">
        <w:rPr>
          <w:rFonts w:eastAsia="Calibri"/>
        </w:rPr>
        <w:t>, utredas</w:t>
      </w:r>
      <w:r w:rsidRPr="00C94AF6">
        <w:rPr>
          <w:rFonts w:eastAsia="Calibri"/>
        </w:rPr>
        <w:t>.</w:t>
      </w:r>
    </w:p>
    <w:p w:rsidRPr="00C94AF6" w:rsidR="00591F8E" w:rsidP="002F3CB5" w:rsidRDefault="00591F8E" w14:paraId="75DCAE7C" w14:textId="51B7DBCC">
      <w:pPr>
        <w:pStyle w:val="Rubrik3numrerat"/>
      </w:pPr>
      <w:bookmarkStart w:name="_Toc529792287" w:id="98"/>
      <w:bookmarkStart w:name="_Toc530833619" w:id="99"/>
      <w:bookmarkStart w:name="_Toc17451009" w:id="100"/>
      <w:bookmarkStart w:name="_Toc48747594" w:id="101"/>
      <w:bookmarkEnd w:id="97"/>
      <w:r w:rsidRPr="00C94AF6">
        <w:t>Höj totalvikten på mopedbil</w:t>
      </w:r>
      <w:bookmarkEnd w:id="98"/>
      <w:bookmarkEnd w:id="99"/>
      <w:bookmarkEnd w:id="100"/>
      <w:r w:rsidR="001A3717">
        <w:t>ar</w:t>
      </w:r>
      <w:bookmarkEnd w:id="101"/>
    </w:p>
    <w:p w:rsidRPr="00C94AF6" w:rsidR="00B156C2" w:rsidP="00EF203B" w:rsidRDefault="00591F8E" w14:paraId="75DCAE7D" w14:textId="7E60CF06">
      <w:pPr>
        <w:pStyle w:val="Normalutanindragellerluft"/>
      </w:pPr>
      <w:bookmarkStart w:name="_Toc529792288" w:id="102"/>
      <w:bookmarkStart w:name="_Toc530833620" w:id="103"/>
      <w:bookmarkStart w:name="_Toc17451010" w:id="104"/>
      <w:r w:rsidRPr="00C94AF6">
        <w:t>Mopedbilar klassas idag som EU-moped</w:t>
      </w:r>
      <w:r w:rsidR="00A1365A">
        <w:t>er</w:t>
      </w:r>
      <w:r w:rsidRPr="00C94AF6">
        <w:t xml:space="preserve"> och får framföras i högst 45 km/h. Moped</w:t>
      </w:r>
      <w:r w:rsidR="00F72DAD">
        <w:softHyphen/>
      </w:r>
      <w:r w:rsidRPr="00C94AF6">
        <w:t>bilen får högst väga 425 kg och lasta</w:t>
      </w:r>
      <w:r w:rsidR="00A1365A">
        <w:t>s med</w:t>
      </w:r>
      <w:r w:rsidRPr="00C94AF6">
        <w:t xml:space="preserve"> högst 260 kg. Mopedbilar är dock inte lika säkra som exempelvis en tyngre A-traktor, för vilken den högsta tillåtna vikten är högre. Mopedbilar byggs uteslutande av plast för att klara viktkraven, </w:t>
      </w:r>
      <w:r w:rsidR="00A1365A">
        <w:t xml:space="preserve">och </w:t>
      </w:r>
      <w:r w:rsidRPr="00C94AF6">
        <w:t>därmed görs även viktbesparingar på säkerhetsdetaljer</w:t>
      </w:r>
      <w:r w:rsidRPr="00C94AF6" w:rsidR="007A05EB">
        <w:t>.</w:t>
      </w:r>
      <w:r w:rsidRPr="00C94AF6">
        <w:t xml:space="preserve"> </w:t>
      </w:r>
      <w:r w:rsidRPr="00C94AF6" w:rsidR="007A05EB">
        <w:t xml:space="preserve">Detta </w:t>
      </w:r>
      <w:r w:rsidRPr="00C94AF6">
        <w:t xml:space="preserve">resulterar i mindre säkra fordon </w:t>
      </w:r>
      <w:r w:rsidRPr="00C94AF6" w:rsidR="007A05EB">
        <w:t>ur</w:t>
      </w:r>
      <w:r w:rsidRPr="00C94AF6">
        <w:t xml:space="preserve"> tekniskt perspektiv</w:t>
      </w:r>
      <w:r w:rsidRPr="00C94AF6" w:rsidR="007A05EB">
        <w:t>.</w:t>
      </w:r>
      <w:r w:rsidRPr="00C94AF6" w:rsidR="00514942">
        <w:t xml:space="preserve"> </w:t>
      </w:r>
      <w:r w:rsidRPr="00C94AF6">
        <w:t>Genom att använda</w:t>
      </w:r>
      <w:r w:rsidRPr="00C94AF6" w:rsidR="00AD1D6E">
        <w:t xml:space="preserve"> </w:t>
      </w:r>
      <w:r w:rsidRPr="00C94AF6">
        <w:t xml:space="preserve">mer tåliga byggmaterial kan </w:t>
      </w:r>
      <w:r w:rsidR="00A1365A">
        <w:t xml:space="preserve">man </w:t>
      </w:r>
      <w:r w:rsidRPr="00C94AF6">
        <w:t>förbättra</w:t>
      </w:r>
      <w:r w:rsidR="00A1365A">
        <w:t xml:space="preserve"> </w:t>
      </w:r>
      <w:r w:rsidRPr="00C94AF6" w:rsidR="00A1365A">
        <w:t>krocksäker</w:t>
      </w:r>
      <w:r w:rsidR="00F72DAD">
        <w:softHyphen/>
      </w:r>
      <w:r w:rsidRPr="00C94AF6" w:rsidR="00A1365A">
        <w:t>heten</w:t>
      </w:r>
      <w:r w:rsidRPr="00C94AF6">
        <w:t xml:space="preserve"> </w:t>
      </w:r>
      <w:r w:rsidR="00DA0A73">
        <w:t>och det kan</w:t>
      </w:r>
      <w:r w:rsidRPr="00C94AF6">
        <w:t xml:space="preserve"> även resultera i billigare slutprodukter.</w:t>
      </w:r>
      <w:r w:rsidRPr="00C94AF6" w:rsidR="00AD1D6E">
        <w:t xml:space="preserve"> </w:t>
      </w:r>
      <w:r w:rsidRPr="00C94AF6" w:rsidR="002C1FCB">
        <w:t>E</w:t>
      </w:r>
      <w:r w:rsidRPr="00C94AF6" w:rsidR="007B2908">
        <w:t>n höjning av</w:t>
      </w:r>
      <w:r w:rsidRPr="00C94AF6">
        <w:t xml:space="preserve"> viktgränsen för mopedbilar</w:t>
      </w:r>
      <w:r w:rsidRPr="00C94AF6" w:rsidR="002C1FCB">
        <w:t xml:space="preserve"> bör utredas</w:t>
      </w:r>
      <w:r w:rsidRPr="00C94AF6">
        <w:t>.</w:t>
      </w:r>
      <w:bookmarkEnd w:id="102"/>
      <w:bookmarkEnd w:id="103"/>
      <w:bookmarkEnd w:id="104"/>
    </w:p>
    <w:p w:rsidRPr="00C94AF6" w:rsidR="00B156C2" w:rsidP="002F3CB5" w:rsidRDefault="00B156C2" w14:paraId="75DCAE7E" w14:textId="6D55293C">
      <w:pPr>
        <w:pStyle w:val="Rubrik2numrerat"/>
      </w:pPr>
      <w:bookmarkStart w:name="_Toc48747595" w:id="105"/>
      <w:r w:rsidRPr="00C94AF6">
        <w:t>Cykl</w:t>
      </w:r>
      <w:r w:rsidR="00DA0A73">
        <w:t>ar</w:t>
      </w:r>
      <w:r w:rsidRPr="00C94AF6">
        <w:t xml:space="preserve"> och elsparkcyklar</w:t>
      </w:r>
      <w:bookmarkEnd w:id="105"/>
    </w:p>
    <w:p w:rsidRPr="00C94AF6" w:rsidR="00B156C2" w:rsidP="00EF203B" w:rsidRDefault="00B156C2" w14:paraId="75DCAE7F" w14:textId="77777777">
      <w:pPr>
        <w:pStyle w:val="Rubrik3numrerat"/>
        <w:spacing w:before="150"/>
      </w:pPr>
      <w:bookmarkStart w:name="_Toc17451018" w:id="106"/>
      <w:bookmarkStart w:name="_Toc48747596" w:id="107"/>
      <w:r w:rsidRPr="00C94AF6">
        <w:t>C</w:t>
      </w:r>
      <w:bookmarkEnd w:id="106"/>
      <w:r w:rsidRPr="00C94AF6" w:rsidR="00DE2197">
        <w:t>ykelstråk och snabbcykelvägar</w:t>
      </w:r>
      <w:bookmarkEnd w:id="107"/>
      <w:r w:rsidRPr="00C94AF6" w:rsidR="00DE2197">
        <w:t xml:space="preserve"> </w:t>
      </w:r>
    </w:p>
    <w:p w:rsidRPr="00F72DAD" w:rsidR="00B156C2" w:rsidP="00EF203B" w:rsidRDefault="002C1FCB" w14:paraId="75DCAE80" w14:textId="5929785F">
      <w:pPr>
        <w:pStyle w:val="Normalutanindragellerluft"/>
        <w:rPr>
          <w:spacing w:val="-2"/>
        </w:rPr>
      </w:pPr>
      <w:r w:rsidRPr="00F72DAD">
        <w:rPr>
          <w:spacing w:val="-2"/>
        </w:rPr>
        <w:t xml:space="preserve">Cykling har </w:t>
      </w:r>
      <w:r w:rsidRPr="00F72DAD" w:rsidR="00DA0A73">
        <w:rPr>
          <w:spacing w:val="-2"/>
        </w:rPr>
        <w:t xml:space="preserve">en </w:t>
      </w:r>
      <w:r w:rsidRPr="00F72DAD">
        <w:rPr>
          <w:spacing w:val="-2"/>
        </w:rPr>
        <w:t>positiv inverkan på hälsan. Flera fördelar är att det innebär minskad träng</w:t>
      </w:r>
      <w:r w:rsidR="00F72DAD">
        <w:rPr>
          <w:spacing w:val="-2"/>
        </w:rPr>
        <w:softHyphen/>
      </w:r>
      <w:r w:rsidRPr="00F72DAD">
        <w:rPr>
          <w:spacing w:val="-2"/>
        </w:rPr>
        <w:t>sel i trafiken och minskade utsläpp a</w:t>
      </w:r>
      <w:r w:rsidRPr="00F72DAD" w:rsidR="00457392">
        <w:rPr>
          <w:spacing w:val="-2"/>
        </w:rPr>
        <w:t>v</w:t>
      </w:r>
      <w:r w:rsidRPr="00F72DAD">
        <w:rPr>
          <w:spacing w:val="-2"/>
        </w:rPr>
        <w:t xml:space="preserve"> växthusgaser. </w:t>
      </w:r>
      <w:r w:rsidRPr="00F72DAD" w:rsidR="00CB7265">
        <w:rPr>
          <w:spacing w:val="-2"/>
        </w:rPr>
        <w:t>Det är därför viktigt att</w:t>
      </w:r>
      <w:r w:rsidRPr="00F72DAD" w:rsidR="00B156C2">
        <w:rPr>
          <w:spacing w:val="-2"/>
        </w:rPr>
        <w:t xml:space="preserve"> fler </w:t>
      </w:r>
      <w:r w:rsidRPr="00F72DAD" w:rsidR="00CB7265">
        <w:rPr>
          <w:spacing w:val="-2"/>
        </w:rPr>
        <w:t>får möj</w:t>
      </w:r>
      <w:r w:rsidR="00F72DAD">
        <w:rPr>
          <w:spacing w:val="-2"/>
        </w:rPr>
        <w:softHyphen/>
      </w:r>
      <w:r w:rsidRPr="00F72DAD" w:rsidR="00CB7265">
        <w:rPr>
          <w:spacing w:val="-2"/>
        </w:rPr>
        <w:t xml:space="preserve">lighet </w:t>
      </w:r>
      <w:r w:rsidRPr="00F72DAD" w:rsidR="00B156C2">
        <w:rPr>
          <w:spacing w:val="-2"/>
        </w:rPr>
        <w:t>att välja cykeln</w:t>
      </w:r>
      <w:r w:rsidRPr="00F72DAD" w:rsidR="00CB7265">
        <w:rPr>
          <w:spacing w:val="-2"/>
        </w:rPr>
        <w:t xml:space="preserve"> som färdmedel</w:t>
      </w:r>
      <w:r w:rsidRPr="00F72DAD" w:rsidR="00B156C2">
        <w:rPr>
          <w:spacing w:val="-2"/>
        </w:rPr>
        <w:t>. För att uppmuntra till ökad cykling anser vi att sammanhängande cykelstråk och snabbcykelvägar bör prioriteras i utbyggnaden av cykel</w:t>
      </w:r>
      <w:r w:rsidRPr="00F72DAD" w:rsidR="00F72DAD">
        <w:rPr>
          <w:spacing w:val="-2"/>
        </w:rPr>
        <w:softHyphen/>
      </w:r>
      <w:r w:rsidRPr="00F72DAD" w:rsidR="00B156C2">
        <w:rPr>
          <w:spacing w:val="-2"/>
        </w:rPr>
        <w:t>infrastrukturen. Hänsyn till f</w:t>
      </w:r>
      <w:r w:rsidRPr="00F72DAD" w:rsidR="00CB7265">
        <w:rPr>
          <w:spacing w:val="-2"/>
        </w:rPr>
        <w:t xml:space="preserve">ramkomlighet för biltrafik samt </w:t>
      </w:r>
      <w:r w:rsidRPr="00F72DAD" w:rsidR="00B156C2">
        <w:rPr>
          <w:spacing w:val="-2"/>
        </w:rPr>
        <w:t xml:space="preserve">trafiksäkerhetsperspektivet måste dock beaktas. Vi menar att en sådan utbyggnad på allvar skulle </w:t>
      </w:r>
      <w:r w:rsidRPr="00F72DAD" w:rsidR="002325E5">
        <w:rPr>
          <w:spacing w:val="-2"/>
        </w:rPr>
        <w:t>inverka till att få</w:t>
      </w:r>
      <w:r w:rsidRPr="00F72DAD" w:rsidR="00AD1D6E">
        <w:rPr>
          <w:spacing w:val="-2"/>
        </w:rPr>
        <w:t xml:space="preserve"> </w:t>
      </w:r>
      <w:r w:rsidRPr="00F72DAD" w:rsidR="00B156C2">
        <w:rPr>
          <w:spacing w:val="-2"/>
        </w:rPr>
        <w:t>cykeln till ett</w:t>
      </w:r>
      <w:r w:rsidRPr="00F72DAD" w:rsidR="00CB7265">
        <w:rPr>
          <w:spacing w:val="-2"/>
        </w:rPr>
        <w:t xml:space="preserve"> attraktivt</w:t>
      </w:r>
      <w:r w:rsidRPr="00F72DAD" w:rsidR="00B156C2">
        <w:rPr>
          <w:spacing w:val="-2"/>
        </w:rPr>
        <w:t xml:space="preserve"> alternativ ti</w:t>
      </w:r>
      <w:r w:rsidRPr="00F72DAD" w:rsidR="00CB7265">
        <w:rPr>
          <w:spacing w:val="-2"/>
        </w:rPr>
        <w:t>ll bilen i många av våra städer</w:t>
      </w:r>
      <w:r w:rsidRPr="00F72DAD" w:rsidR="00457392">
        <w:rPr>
          <w:spacing w:val="-2"/>
        </w:rPr>
        <w:t>.</w:t>
      </w:r>
    </w:p>
    <w:p w:rsidRPr="00C94AF6" w:rsidR="00B156C2" w:rsidP="00B156C2" w:rsidRDefault="00B156C2" w14:paraId="75DCAE81" w14:textId="77777777">
      <w:pPr>
        <w:pStyle w:val="Rubrik3numrerat"/>
      </w:pPr>
      <w:bookmarkStart w:name="_Toc48747597" w:id="108"/>
      <w:r w:rsidRPr="00C94AF6">
        <w:t>Utbildning och insatser för ökad cykling bland barn och vuxna</w:t>
      </w:r>
      <w:bookmarkEnd w:id="108"/>
    </w:p>
    <w:p w:rsidRPr="00C94AF6" w:rsidR="00B156C2" w:rsidP="00EF203B" w:rsidRDefault="00B156C2" w14:paraId="75DCAE82" w14:textId="3DC810EE">
      <w:pPr>
        <w:pStyle w:val="Normalutanindragellerluft"/>
      </w:pPr>
      <w:r w:rsidRPr="00C94AF6">
        <w:t xml:space="preserve">Cykling är en utmärkt </w:t>
      </w:r>
      <w:r w:rsidRPr="00C94AF6" w:rsidR="00E8270B">
        <w:t>vardagsmotion för alla,</w:t>
      </w:r>
      <w:r w:rsidRPr="00C94AF6">
        <w:t xml:space="preserve"> inte minst för barn.</w:t>
      </w:r>
      <w:r w:rsidRPr="00C94AF6" w:rsidR="00AD1D6E">
        <w:t xml:space="preserve"> </w:t>
      </w:r>
      <w:r w:rsidRPr="00C94AF6" w:rsidR="007904D1">
        <w:t>D</w:t>
      </w:r>
      <w:r w:rsidRPr="00C94AF6">
        <w:t xml:space="preserve">essvärre </w:t>
      </w:r>
      <w:r w:rsidRPr="00C94AF6" w:rsidR="007904D1">
        <w:t xml:space="preserve">kan </w:t>
      </w:r>
      <w:r w:rsidRPr="00C94AF6">
        <w:t>kon</w:t>
      </w:r>
      <w:r w:rsidR="00F72DAD">
        <w:softHyphen/>
      </w:r>
      <w:r w:rsidRPr="00C94AF6">
        <w:t>statera</w:t>
      </w:r>
      <w:r w:rsidRPr="00C94AF6" w:rsidR="007904D1">
        <w:t>s</w:t>
      </w:r>
      <w:r w:rsidRPr="00C94AF6">
        <w:t xml:space="preserve"> att många barn </w:t>
      </w:r>
      <w:r w:rsidRPr="00C94AF6" w:rsidR="007904D1">
        <w:t xml:space="preserve">idag </w:t>
      </w:r>
      <w:r w:rsidRPr="00C94AF6">
        <w:t xml:space="preserve">lär sig cykla </w:t>
      </w:r>
      <w:r w:rsidRPr="00C94AF6" w:rsidR="00A10E9C">
        <w:t xml:space="preserve">i ett sent stadium, </w:t>
      </w:r>
      <w:r w:rsidRPr="00C94AF6">
        <w:t>eller inte lär sig cykla</w:t>
      </w:r>
      <w:r w:rsidRPr="00C94AF6" w:rsidR="00A10E9C">
        <w:t xml:space="preserve"> över huvud taget</w:t>
      </w:r>
      <w:r w:rsidRPr="00C94AF6">
        <w:t xml:space="preserve">. Det är dock positivt att det i </w:t>
      </w:r>
      <w:r w:rsidRPr="00C94AF6" w:rsidR="00A10E9C">
        <w:t>vissa kommuner pågår projekt gällande trafik</w:t>
      </w:r>
      <w:r w:rsidR="00F72DAD">
        <w:softHyphen/>
      </w:r>
      <w:r w:rsidRPr="00C94AF6" w:rsidR="00A10E9C">
        <w:t>säkerhet och</w:t>
      </w:r>
      <w:r w:rsidRPr="00C94AF6">
        <w:t xml:space="preserve"> att barn och vuxna</w:t>
      </w:r>
      <w:r w:rsidRPr="00C94AF6" w:rsidR="00A10E9C">
        <w:t xml:space="preserve"> ska</w:t>
      </w:r>
      <w:r w:rsidRPr="00C94AF6">
        <w:t xml:space="preserve"> </w:t>
      </w:r>
      <w:r w:rsidRPr="00C94AF6" w:rsidR="00A10E9C">
        <w:t>lär</w:t>
      </w:r>
      <w:r w:rsidRPr="00C94AF6" w:rsidR="007904D1">
        <w:t>a</w:t>
      </w:r>
      <w:r w:rsidRPr="00C94AF6" w:rsidR="00A10E9C">
        <w:t xml:space="preserve"> sig </w:t>
      </w:r>
      <w:r w:rsidRPr="00C94AF6">
        <w:t xml:space="preserve">att cykla. Att främja barns cykling och att utbilda barn </w:t>
      </w:r>
      <w:r w:rsidRPr="00C94AF6" w:rsidR="00A10E9C">
        <w:t xml:space="preserve">i trafiksäkerhet </w:t>
      </w:r>
      <w:r w:rsidRPr="00C94AF6">
        <w:t>stärk</w:t>
      </w:r>
      <w:r w:rsidRPr="00C94AF6" w:rsidR="00A10E9C">
        <w:t xml:space="preserve">er barns hälsa. Eftersom det finns föräldrar som </w:t>
      </w:r>
      <w:r w:rsidRPr="00C94AF6">
        <w:t xml:space="preserve">inte </w:t>
      </w:r>
      <w:r w:rsidRPr="00C94AF6" w:rsidR="00A10E9C">
        <w:t>kan cykla och därmed har svårt</w:t>
      </w:r>
      <w:r w:rsidRPr="00C94AF6">
        <w:t xml:space="preserve"> att lära sina barn</w:t>
      </w:r>
      <w:r w:rsidRPr="00C94AF6" w:rsidR="00A10E9C">
        <w:t>,</w:t>
      </w:r>
      <w:r w:rsidRPr="00C94AF6" w:rsidR="00AD1D6E">
        <w:t xml:space="preserve"> </w:t>
      </w:r>
      <w:r w:rsidRPr="00C94AF6" w:rsidR="003C7B71">
        <w:t xml:space="preserve">behöver </w:t>
      </w:r>
      <w:r w:rsidRPr="00C94AF6">
        <w:t>s</w:t>
      </w:r>
      <w:r w:rsidRPr="00C94AF6" w:rsidR="00A10E9C">
        <w:t>amhället</w:t>
      </w:r>
      <w:r w:rsidRPr="00C94AF6" w:rsidR="003C7B71">
        <w:t xml:space="preserve"> i de fallen ta </w:t>
      </w:r>
      <w:r w:rsidRPr="00C94AF6">
        <w:t>an</w:t>
      </w:r>
      <w:r w:rsidR="00F72DAD">
        <w:softHyphen/>
      </w:r>
      <w:r w:rsidRPr="00C94AF6">
        <w:t xml:space="preserve">svar. Vi anser mot denna bakgrund att det behöver övervägas hur samhället kan ta ett utökat ansvar för att barn </w:t>
      </w:r>
      <w:r w:rsidR="008E2D8E">
        <w:t xml:space="preserve">ska </w:t>
      </w:r>
      <w:r w:rsidRPr="00C94AF6" w:rsidR="00A10E9C">
        <w:t>lär</w:t>
      </w:r>
      <w:r w:rsidR="0093028C">
        <w:t>a</w:t>
      </w:r>
      <w:r w:rsidRPr="00C94AF6" w:rsidR="00A10E9C">
        <w:t xml:space="preserve"> sig cykla och få </w:t>
      </w:r>
      <w:r w:rsidRPr="00C94AF6">
        <w:t xml:space="preserve">kunskap i trafiksäkerhet. Genom att </w:t>
      </w:r>
      <w:r w:rsidR="0093028C">
        <w:lastRenderedPageBreak/>
        <w:t xml:space="preserve">man </w:t>
      </w:r>
      <w:r w:rsidRPr="00C94AF6">
        <w:t xml:space="preserve">tidigt lär sig trafiksäkerhet </w:t>
      </w:r>
      <w:r w:rsidRPr="00C94AF6" w:rsidR="00A10E9C">
        <w:t xml:space="preserve">och att cykla, </w:t>
      </w:r>
      <w:r w:rsidRPr="00C94AF6">
        <w:t>blir medvetenheten om faror i trafiken större</w:t>
      </w:r>
      <w:r w:rsidRPr="00C94AF6" w:rsidR="00A10E9C">
        <w:t>,</w:t>
      </w:r>
      <w:r w:rsidRPr="00C94AF6">
        <w:t xml:space="preserve"> vilket bör leda till färre olyckor. </w:t>
      </w:r>
    </w:p>
    <w:p w:rsidRPr="00C94AF6" w:rsidR="00B156C2" w:rsidP="00B156C2" w:rsidRDefault="00B156C2" w14:paraId="75DCAE83" w14:textId="77777777">
      <w:pPr>
        <w:pStyle w:val="Rubrik3numrerat"/>
      </w:pPr>
      <w:bookmarkStart w:name="_Toc48747598" w:id="109"/>
      <w:r w:rsidRPr="00C94AF6">
        <w:t>Trafiksäkerhet och trafikregler för cykling</w:t>
      </w:r>
      <w:bookmarkEnd w:id="109"/>
    </w:p>
    <w:p w:rsidRPr="00C94AF6" w:rsidR="00B156C2" w:rsidP="00EF203B" w:rsidRDefault="008C7977" w14:paraId="75DCAE84" w14:textId="5C95748F">
      <w:pPr>
        <w:pStyle w:val="Normalutanindragellerluft"/>
      </w:pPr>
      <w:r w:rsidRPr="00C94AF6">
        <w:t>R</w:t>
      </w:r>
      <w:r w:rsidRPr="00C94AF6" w:rsidR="00B156C2">
        <w:t>eglerna kring vem som har väjningsplikt</w:t>
      </w:r>
      <w:r w:rsidRPr="00C94AF6" w:rsidR="00514942">
        <w:t xml:space="preserve"> </w:t>
      </w:r>
      <w:r w:rsidRPr="00C94AF6">
        <w:t>är</w:t>
      </w:r>
      <w:r w:rsidRPr="00C94AF6" w:rsidR="00B156C2">
        <w:t xml:space="preserve"> många gånger snåriga. Många tror felak</w:t>
      </w:r>
      <w:r w:rsidR="00F72DAD">
        <w:softHyphen/>
      </w:r>
      <w:r w:rsidRPr="00C94AF6" w:rsidR="00B156C2">
        <w:t>tigt att cyklister alltid har vä</w:t>
      </w:r>
      <w:r w:rsidRPr="00C94AF6" w:rsidR="00514942">
        <w:t xml:space="preserve">jningsplikt gentemot bilister. </w:t>
      </w:r>
      <w:r w:rsidRPr="00C94AF6" w:rsidR="00B156C2">
        <w:t>Lagstiftningen skulle</w:t>
      </w:r>
      <w:r w:rsidRPr="00C94AF6" w:rsidR="00AD1D6E">
        <w:t xml:space="preserve"> </w:t>
      </w:r>
      <w:r w:rsidRPr="00C94AF6" w:rsidR="00B156C2">
        <w:t>kunna förenklas genom att cyklister vid såväl cykelpassage som cykelöverfart lämnar företräde gentemot bilister.</w:t>
      </w:r>
      <w:r w:rsidRPr="00C94AF6" w:rsidR="00AD1D6E">
        <w:t xml:space="preserve"> </w:t>
      </w:r>
      <w:r w:rsidRPr="00C94AF6" w:rsidR="00B94E11">
        <w:t>E</w:t>
      </w:r>
      <w:r w:rsidRPr="00C94AF6" w:rsidR="00B156C2">
        <w:t>n sådan förändring och förenkling skulle ligga i linje med trafik</w:t>
      </w:r>
      <w:r w:rsidR="00F72DAD">
        <w:softHyphen/>
      </w:r>
      <w:r w:rsidRPr="00C94AF6" w:rsidR="00B156C2">
        <w:t>säkerhetsintresset och samhällets mål om att minska antal</w:t>
      </w:r>
      <w:r w:rsidR="0093028C">
        <w:t>et</w:t>
      </w:r>
      <w:r w:rsidRPr="00C94AF6" w:rsidR="00B156C2">
        <w:t xml:space="preserve"> svårt skadade och döda i trafiken.</w:t>
      </w:r>
    </w:p>
    <w:p w:rsidRPr="00EF203B" w:rsidR="00B156C2" w:rsidP="00EF203B" w:rsidRDefault="007E3F46" w14:paraId="75DCAE85" w14:textId="77777777">
      <w:pPr>
        <w:pStyle w:val="Rubrik3numrerat"/>
      </w:pPr>
      <w:bookmarkStart w:name="_Toc48747599" w:id="110"/>
      <w:r w:rsidRPr="00EF203B">
        <w:t>Ökat krav på cykelhjälm</w:t>
      </w:r>
      <w:bookmarkEnd w:id="110"/>
    </w:p>
    <w:p w:rsidRPr="00C94AF6" w:rsidR="00B156C2" w:rsidP="00EF203B" w:rsidRDefault="00B156C2" w14:paraId="75DCAE86" w14:textId="0AF7949C">
      <w:pPr>
        <w:pStyle w:val="Normalutanindragellerluft"/>
      </w:pPr>
      <w:r w:rsidRPr="00C94AF6">
        <w:t>Samtidigt som cykling har många positiva effekter finns skaderisker. En typ av skad</w:t>
      </w:r>
      <w:r w:rsidR="00A877E0">
        <w:t>or</w:t>
      </w:r>
      <w:r w:rsidRPr="00C94AF6">
        <w:t xml:space="preserve"> som ofta uppstår vid cykelolyckor är skallskador. Dessa kan vara mycket svåra och innebära ett stort lidande för den som drabbas. Cyklandet har tagit ordentlig fart </w:t>
      </w:r>
      <w:r w:rsidR="00A877E0">
        <w:t xml:space="preserve">på </w:t>
      </w:r>
      <w:r w:rsidRPr="00C94AF6">
        <w:t>senare tid</w:t>
      </w:r>
      <w:r w:rsidR="00A877E0">
        <w:t xml:space="preserve"> och</w:t>
      </w:r>
      <w:r w:rsidRPr="00C94AF6">
        <w:t xml:space="preserve"> tyvärr även </w:t>
      </w:r>
      <w:r w:rsidR="00A877E0">
        <w:t xml:space="preserve">de </w:t>
      </w:r>
      <w:r w:rsidRPr="00C94AF6">
        <w:t>cykelrelaterade olyckor</w:t>
      </w:r>
      <w:r w:rsidR="00A877E0">
        <w:t>na</w:t>
      </w:r>
      <w:r w:rsidRPr="00C94AF6">
        <w:t>.</w:t>
      </w:r>
      <w:r w:rsidRPr="00C94AF6" w:rsidR="00136196">
        <w:t xml:space="preserve"> </w:t>
      </w:r>
      <w:r w:rsidRPr="00C94AF6">
        <w:t>Det finns en lag som stadgar att barn under 15 år ska bära cykelhjälm. Detta hjälmtvång upphör dock i samma stund som</w:t>
      </w:r>
      <w:r w:rsidRPr="00C94AF6" w:rsidR="004262B2">
        <w:t xml:space="preserve"> barnet blir straffmyndigt, </w:t>
      </w:r>
      <w:r w:rsidRPr="00C94AF6">
        <w:t>vid 15 års ålder.</w:t>
      </w:r>
      <w:r w:rsidRPr="00C94AF6" w:rsidR="00AD1D6E">
        <w:t xml:space="preserve"> </w:t>
      </w:r>
      <w:r w:rsidRPr="00C94AF6" w:rsidR="00B94E11">
        <w:t>D</w:t>
      </w:r>
      <w:r w:rsidRPr="00C94AF6">
        <w:t xml:space="preserve">et finns </w:t>
      </w:r>
      <w:r w:rsidRPr="00C94AF6" w:rsidR="00B94E11">
        <w:t>inte</w:t>
      </w:r>
      <w:r w:rsidRPr="00C94AF6" w:rsidR="00AD1D6E">
        <w:t xml:space="preserve"> </w:t>
      </w:r>
      <w:r w:rsidRPr="00C94AF6">
        <w:t>anledning att 14-åringar</w:t>
      </w:r>
      <w:r w:rsidRPr="00C94AF6" w:rsidR="00AD1D6E">
        <w:t xml:space="preserve"> </w:t>
      </w:r>
      <w:r w:rsidRPr="00C94AF6">
        <w:t>ska ta av hjälmen året efter.</w:t>
      </w:r>
      <w:r w:rsidRPr="00C94AF6" w:rsidR="00AD1D6E">
        <w:t xml:space="preserve"> </w:t>
      </w:r>
      <w:r w:rsidRPr="00C94AF6" w:rsidR="00B94E11">
        <w:t>H</w:t>
      </w:r>
      <w:r w:rsidRPr="00C94AF6">
        <w:t xml:space="preserve">jälmtvånget bör </w:t>
      </w:r>
      <w:r w:rsidRPr="00C94AF6" w:rsidR="00B94E11">
        <w:t xml:space="preserve">istället </w:t>
      </w:r>
      <w:r w:rsidRPr="00C94AF6">
        <w:t>förlängas, ett år i taget, upp till 18 års ålder. På så sätt kommer samtliga barn att vara ålagda att bära cykelhjälm</w:t>
      </w:r>
      <w:r w:rsidR="00EC74E0">
        <w:t xml:space="preserve"> </w:t>
      </w:r>
      <w:r w:rsidRPr="00C94AF6" w:rsidR="00EC74E0">
        <w:t>inom en kort tid</w:t>
      </w:r>
      <w:r w:rsidRPr="00C94AF6">
        <w:t>, vilket skulle ha pos</w:t>
      </w:r>
      <w:r w:rsidRPr="00C94AF6" w:rsidR="004262B2">
        <w:t>itiva effekter</w:t>
      </w:r>
      <w:r w:rsidRPr="00C94AF6">
        <w:t>. Om fler</w:t>
      </w:r>
      <w:r w:rsidRPr="00C94AF6" w:rsidR="004262B2">
        <w:t xml:space="preserve"> barn</w:t>
      </w:r>
      <w:r w:rsidRPr="00C94AF6">
        <w:t xml:space="preserve"> använder hjälm kan det </w:t>
      </w:r>
      <w:r w:rsidRPr="00C94AF6" w:rsidR="004262B2">
        <w:t xml:space="preserve">även </w:t>
      </w:r>
      <w:r w:rsidRPr="00C94AF6">
        <w:t>bidra till att</w:t>
      </w:r>
      <w:r w:rsidRPr="00C94AF6" w:rsidR="004262B2">
        <w:t xml:space="preserve"> fler vuxna använder hjälm.</w:t>
      </w:r>
    </w:p>
    <w:p w:rsidRPr="00C94AF6" w:rsidR="00B156C2" w:rsidP="00B156C2" w:rsidRDefault="00B156C2" w14:paraId="75DCAE87" w14:textId="77777777">
      <w:pPr>
        <w:pStyle w:val="Rubrik3numrerat"/>
      </w:pPr>
      <w:bookmarkStart w:name="_Toc48747600" w:id="111"/>
      <w:r w:rsidRPr="00C94AF6">
        <w:t>Mobilförbud på cykel</w:t>
      </w:r>
      <w:bookmarkEnd w:id="111"/>
    </w:p>
    <w:p w:rsidRPr="00C94AF6" w:rsidR="00B156C2" w:rsidP="00EF203B" w:rsidRDefault="00634328" w14:paraId="75DCAE88" w14:textId="1FF0401A">
      <w:pPr>
        <w:pStyle w:val="Normalutanindragellerluft"/>
      </w:pPr>
      <w:r w:rsidRPr="00C94AF6">
        <w:t>I Sverige är det från och med</w:t>
      </w:r>
      <w:r w:rsidRPr="00C94AF6" w:rsidR="00B156C2">
        <w:t xml:space="preserve"> den </w:t>
      </w:r>
      <w:r w:rsidRPr="00C94AF6" w:rsidR="00B94E11">
        <w:t>första</w:t>
      </w:r>
      <w:r w:rsidRPr="00C94AF6" w:rsidR="00AD1D6E">
        <w:t xml:space="preserve"> </w:t>
      </w:r>
      <w:r w:rsidRPr="00C94AF6" w:rsidR="00B156C2">
        <w:t>februari 2018 förbjudet för en person att hålla en mobiltelefon i handen vid körning av motorfordon. Syftet är att minska det trafik</w:t>
      </w:r>
      <w:r w:rsidR="00F72DAD">
        <w:softHyphen/>
      </w:r>
      <w:r w:rsidRPr="00C94AF6" w:rsidR="00B156C2">
        <w:t>farliga användandet och därigenom skydda förare och andra i de</w:t>
      </w:r>
      <w:r w:rsidR="006A32C6">
        <w:t>ras</w:t>
      </w:r>
      <w:r w:rsidRPr="00C94AF6" w:rsidR="00B156C2">
        <w:t xml:space="preserve"> omgivning.</w:t>
      </w:r>
      <w:r w:rsidRPr="00C94AF6" w:rsidR="00AD1D6E">
        <w:t xml:space="preserve"> </w:t>
      </w:r>
      <w:r w:rsidRPr="00C94AF6" w:rsidR="00B94E11">
        <w:t>T</w:t>
      </w:r>
      <w:r w:rsidRPr="00C94AF6" w:rsidR="00B156C2">
        <w:t>rafik</w:t>
      </w:r>
      <w:r w:rsidR="00F72DAD">
        <w:softHyphen/>
      </w:r>
      <w:r w:rsidRPr="00C94AF6" w:rsidR="00B156C2">
        <w:t xml:space="preserve">polisen uppger </w:t>
      </w:r>
      <w:r w:rsidRPr="00C94AF6" w:rsidR="00B94E11">
        <w:t xml:space="preserve">i delar av landet </w:t>
      </w:r>
      <w:r w:rsidRPr="00C94AF6" w:rsidR="00B156C2">
        <w:t>att mobilsurfande cyklister</w:t>
      </w:r>
      <w:r w:rsidRPr="00C94AF6" w:rsidR="007B1BD3">
        <w:t xml:space="preserve"> är allt vanligare inslag i trafiken</w:t>
      </w:r>
      <w:r w:rsidRPr="00C94AF6" w:rsidR="00B156C2">
        <w:t>. Denna företeelse är inte olaglig men har blivit allt vanligare i takt med de smarta telefonernas fram</w:t>
      </w:r>
      <w:r w:rsidRPr="00C94AF6" w:rsidR="007B1BD3">
        <w:t>marsch i kombination med</w:t>
      </w:r>
      <w:r w:rsidRPr="00C94AF6" w:rsidR="00B156C2">
        <w:t xml:space="preserve"> ökat cyklande. Även </w:t>
      </w:r>
      <w:r w:rsidRPr="00C94AF6" w:rsidR="007B1BD3">
        <w:t>i andra länder har problemen gällande</w:t>
      </w:r>
      <w:r w:rsidRPr="00C94AF6" w:rsidR="00B156C2">
        <w:t xml:space="preserve"> mobilsurfande cyklister uppmärksammats</w:t>
      </w:r>
      <w:r w:rsidRPr="00C94AF6" w:rsidR="00514942">
        <w:t xml:space="preserve">. </w:t>
      </w:r>
      <w:r w:rsidRPr="00C94AF6" w:rsidR="00B94E11">
        <w:t xml:space="preserve">I </w:t>
      </w:r>
      <w:r w:rsidRPr="00C94AF6">
        <w:t>Danmark är det redan förbjudet att prata i en handhållen mobiltelefon under cykling och</w:t>
      </w:r>
      <w:r w:rsidRPr="00C94AF6" w:rsidR="00AD1D6E">
        <w:t xml:space="preserve"> </w:t>
      </w:r>
      <w:r w:rsidRPr="00C94AF6" w:rsidR="00B94E11">
        <w:t>i</w:t>
      </w:r>
      <w:r w:rsidRPr="00C94AF6">
        <w:t xml:space="preserve"> Nederländer</w:t>
      </w:r>
      <w:r w:rsidR="00F72DAD">
        <w:softHyphen/>
      </w:r>
      <w:r w:rsidRPr="00C94AF6">
        <w:t>na har</w:t>
      </w:r>
      <w:r w:rsidRPr="00C94AF6" w:rsidR="00B156C2">
        <w:t xml:space="preserve"> cyklister förbjud</w:t>
      </w:r>
      <w:r w:rsidRPr="00C94AF6">
        <w:t>its att</w:t>
      </w:r>
      <w:r w:rsidRPr="00C94AF6" w:rsidR="00B156C2">
        <w:t xml:space="preserve"> använda </w:t>
      </w:r>
      <w:r w:rsidRPr="00C94AF6" w:rsidR="007B1BD3">
        <w:t xml:space="preserve">mobiltelefonen i trafiken från och med </w:t>
      </w:r>
      <w:r w:rsidRPr="00C94AF6" w:rsidR="00B156C2">
        <w:t>sommaren 2019. Ett av argumenten är</w:t>
      </w:r>
      <w:r w:rsidRPr="00C94AF6" w:rsidR="00AD1D6E">
        <w:t xml:space="preserve"> </w:t>
      </w:r>
      <w:r w:rsidRPr="00C94AF6" w:rsidR="000D5C6F">
        <w:t xml:space="preserve">den </w:t>
      </w:r>
      <w:r w:rsidRPr="00C94AF6">
        <w:t>ökad</w:t>
      </w:r>
      <w:r w:rsidRPr="00C94AF6" w:rsidR="000D5C6F">
        <w:t>e</w:t>
      </w:r>
      <w:r w:rsidRPr="00C94AF6" w:rsidR="00B156C2">
        <w:t xml:space="preserve"> användning</w:t>
      </w:r>
      <w:r w:rsidRPr="00C94AF6" w:rsidR="000D5C6F">
        <w:t>en</w:t>
      </w:r>
      <w:r w:rsidRPr="00C94AF6" w:rsidR="00B156C2">
        <w:t xml:space="preserve"> av elcyklar, med högre hastighet än </w:t>
      </w:r>
      <w:r w:rsidRPr="00C94AF6">
        <w:t xml:space="preserve">vanliga </w:t>
      </w:r>
      <w:r w:rsidRPr="00C94AF6" w:rsidR="00B156C2">
        <w:t>cyklar</w:t>
      </w:r>
      <w:r w:rsidRPr="00C94AF6" w:rsidR="00B94E11">
        <w:t>, där trafikfaran är hög</w:t>
      </w:r>
      <w:r w:rsidRPr="00C94AF6" w:rsidR="00B156C2">
        <w:t xml:space="preserve">. </w:t>
      </w:r>
      <w:r w:rsidRPr="00C94AF6" w:rsidR="00B94E11">
        <w:t>F</w:t>
      </w:r>
      <w:r w:rsidRPr="00C94AF6">
        <w:t>örbud</w:t>
      </w:r>
      <w:r w:rsidRPr="00C94AF6" w:rsidR="004E3EF6">
        <w:t xml:space="preserve"> gällande</w:t>
      </w:r>
      <w:r w:rsidRPr="00C94AF6">
        <w:t xml:space="preserve"> använda</w:t>
      </w:r>
      <w:r w:rsidRPr="00C94AF6" w:rsidR="00976B91">
        <w:t>nd</w:t>
      </w:r>
      <w:r w:rsidRPr="00C94AF6" w:rsidR="008D1EAC">
        <w:t>e</w:t>
      </w:r>
      <w:r w:rsidRPr="00C94AF6">
        <w:t xml:space="preserve"> </w:t>
      </w:r>
      <w:r w:rsidRPr="00C94AF6" w:rsidR="00976B91">
        <w:t>av</w:t>
      </w:r>
      <w:r w:rsidRPr="00C94AF6">
        <w:t xml:space="preserve"> mobiltelefon</w:t>
      </w:r>
      <w:r w:rsidRPr="00C94AF6" w:rsidR="00674757">
        <w:t xml:space="preserve"> och smarta telefoner</w:t>
      </w:r>
      <w:r w:rsidRPr="00C94AF6">
        <w:t xml:space="preserve"> </w:t>
      </w:r>
      <w:r w:rsidRPr="00C94AF6" w:rsidR="00976B91">
        <w:t>under cykelfärd</w:t>
      </w:r>
      <w:r w:rsidRPr="00C94AF6" w:rsidR="00B94E11">
        <w:t xml:space="preserve"> behöver utredas</w:t>
      </w:r>
      <w:r w:rsidRPr="00C94AF6" w:rsidR="00B156C2">
        <w:t>.</w:t>
      </w:r>
    </w:p>
    <w:p w:rsidRPr="00C94AF6" w:rsidR="00B156C2" w:rsidP="00B156C2" w:rsidRDefault="00B156C2" w14:paraId="75DCAE89" w14:textId="77777777">
      <w:pPr>
        <w:pStyle w:val="Rubrik3numrerat"/>
      </w:pPr>
      <w:bookmarkStart w:name="_Toc48747601" w:id="112"/>
      <w:r w:rsidRPr="00C94AF6">
        <w:t>Färgsättningen av cykelbanor</w:t>
      </w:r>
      <w:bookmarkEnd w:id="112"/>
    </w:p>
    <w:p w:rsidRPr="00C94AF6" w:rsidR="00B156C2" w:rsidP="00EF203B" w:rsidRDefault="00B156C2" w14:paraId="75DCAE8A" w14:textId="2414ACBC">
      <w:pPr>
        <w:pStyle w:val="Normalutanindragellerluft"/>
      </w:pPr>
      <w:r w:rsidRPr="00C94AF6">
        <w:t xml:space="preserve">För att få fler </w:t>
      </w:r>
      <w:r w:rsidRPr="00C94AF6" w:rsidR="0080188F">
        <w:t xml:space="preserve">att cykla är </w:t>
      </w:r>
      <w:r w:rsidRPr="00C94AF6" w:rsidR="00B94E11">
        <w:t>säkerhets</w:t>
      </w:r>
      <w:r w:rsidRPr="00C94AF6" w:rsidR="0080188F">
        <w:t>frågan</w:t>
      </w:r>
      <w:r w:rsidRPr="00C94AF6" w:rsidR="00AD1D6E">
        <w:t xml:space="preserve"> </w:t>
      </w:r>
      <w:r w:rsidRPr="00C94AF6" w:rsidR="000B7DA5">
        <w:t>extra</w:t>
      </w:r>
      <w:r w:rsidRPr="00C94AF6" w:rsidR="0080188F">
        <w:t xml:space="preserve"> </w:t>
      </w:r>
      <w:r w:rsidRPr="00C94AF6">
        <w:t>viktig och det behöv</w:t>
      </w:r>
      <w:r w:rsidRPr="00C94AF6" w:rsidR="000B7DA5">
        <w:t>s</w:t>
      </w:r>
      <w:r w:rsidRPr="00C94AF6">
        <w:t xml:space="preserve"> </w:t>
      </w:r>
      <w:r w:rsidRPr="00C94AF6" w:rsidR="0080188F">
        <w:t xml:space="preserve">fler </w:t>
      </w:r>
      <w:r w:rsidRPr="00C94AF6">
        <w:t xml:space="preserve">anpassningar som beaktar cyklisternas villkor </w:t>
      </w:r>
      <w:r w:rsidRPr="00C94AF6" w:rsidR="0080188F">
        <w:t xml:space="preserve">för </w:t>
      </w:r>
      <w:r w:rsidRPr="00C94AF6">
        <w:t xml:space="preserve">att viljan att välja detta färdmedel </w:t>
      </w:r>
      <w:r w:rsidR="00C8282D">
        <w:t xml:space="preserve">ska </w:t>
      </w:r>
      <w:r w:rsidRPr="00C94AF6">
        <w:t>öka. Många kommuner som arbetar aktivt med trafiksäkerhet väljer att markera hela eller delar av cykelbanan med färg, exempelvis vid trafikkorsningar</w:t>
      </w:r>
      <w:r w:rsidR="00C8282D">
        <w:t>,</w:t>
      </w:r>
      <w:r w:rsidRPr="00C94AF6">
        <w:t xml:space="preserve"> för att uppmärksamma bilar och andra trafikanter på att det är en cykelbana. </w:t>
      </w:r>
      <w:r w:rsidRPr="00C94AF6" w:rsidR="00B94E11">
        <w:t>A</w:t>
      </w:r>
      <w:r w:rsidRPr="00C94AF6">
        <w:t>mbition</w:t>
      </w:r>
      <w:r w:rsidRPr="00C94AF6" w:rsidR="00B94E11">
        <w:t>en</w:t>
      </w:r>
      <w:r w:rsidRPr="00C94AF6">
        <w:t xml:space="preserve"> är god och på många håll efter</w:t>
      </w:r>
      <w:r w:rsidR="00357682">
        <w:softHyphen/>
      </w:r>
      <w:r w:rsidRPr="00C94AF6">
        <w:t>traktad. Samtidigt kan konstatera</w:t>
      </w:r>
      <w:r w:rsidRPr="00C94AF6" w:rsidR="00B94E11">
        <w:t>s</w:t>
      </w:r>
      <w:r w:rsidRPr="00C94AF6">
        <w:t xml:space="preserve"> att det saknas en standardisering kring färgval. Enhet</w:t>
      </w:r>
      <w:r w:rsidR="00357682">
        <w:softHyphen/>
      </w:r>
      <w:r w:rsidRPr="00C94AF6">
        <w:t>liga markeringar av cykelbanor tillhör de åtgärder som kan förenkla och underlätt</w:t>
      </w:r>
      <w:r w:rsidRPr="00C94AF6" w:rsidR="00514942">
        <w:t>a för cyklister och fotgängare.</w:t>
      </w:r>
      <w:r w:rsidRPr="00C94AF6" w:rsidR="00B94E11">
        <w:t xml:space="preserve"> F</w:t>
      </w:r>
      <w:r w:rsidRPr="00C94AF6">
        <w:t>ärgsättningen av cykelbanor bör standardiseras.</w:t>
      </w:r>
    </w:p>
    <w:p w:rsidRPr="00C94AF6" w:rsidR="00B156C2" w:rsidP="00B156C2" w:rsidRDefault="000B7DA5" w14:paraId="75DCAE8B" w14:textId="77777777">
      <w:pPr>
        <w:pStyle w:val="Rubrik3numrerat"/>
      </w:pPr>
      <w:bookmarkStart w:name="_Toc48747602" w:id="113"/>
      <w:r w:rsidRPr="00C94AF6">
        <w:lastRenderedPageBreak/>
        <w:t>Els</w:t>
      </w:r>
      <w:r w:rsidRPr="00C94AF6" w:rsidR="00B156C2">
        <w:t>parkcyklar</w:t>
      </w:r>
      <w:bookmarkEnd w:id="113"/>
    </w:p>
    <w:p w:rsidRPr="00357682" w:rsidR="00B156C2" w:rsidP="00EF203B" w:rsidRDefault="00B156C2" w14:paraId="75DCAE8C" w14:textId="39D15A5D">
      <w:pPr>
        <w:pStyle w:val="Normalutanindragellerluft"/>
        <w:rPr>
          <w:spacing w:val="-2"/>
        </w:rPr>
      </w:pPr>
      <w:r w:rsidRPr="00357682">
        <w:rPr>
          <w:spacing w:val="-2"/>
        </w:rPr>
        <w:t xml:space="preserve">Sparkcykeln har funnits länge och har främst använts av barn i närheten av hemmet eller av ungdomar som </w:t>
      </w:r>
      <w:r w:rsidRPr="00357682" w:rsidR="00C8282D">
        <w:rPr>
          <w:spacing w:val="-2"/>
        </w:rPr>
        <w:t xml:space="preserve">har </w:t>
      </w:r>
      <w:r w:rsidRPr="00357682">
        <w:rPr>
          <w:spacing w:val="-2"/>
        </w:rPr>
        <w:t xml:space="preserve">nyttjat dessa som trickcyklar på ramper. </w:t>
      </w:r>
      <w:r w:rsidRPr="00357682" w:rsidR="00B94E11">
        <w:rPr>
          <w:spacing w:val="-2"/>
        </w:rPr>
        <w:t>Användning</w:t>
      </w:r>
      <w:r w:rsidRPr="00357682" w:rsidR="00C8282D">
        <w:rPr>
          <w:spacing w:val="-2"/>
        </w:rPr>
        <w:t>en</w:t>
      </w:r>
      <w:r w:rsidRPr="00357682" w:rsidR="00B94E11">
        <w:rPr>
          <w:spacing w:val="-2"/>
        </w:rPr>
        <w:t xml:space="preserve"> av s</w:t>
      </w:r>
      <w:r w:rsidRPr="00357682">
        <w:rPr>
          <w:spacing w:val="-2"/>
        </w:rPr>
        <w:t>park</w:t>
      </w:r>
      <w:r w:rsidRPr="00357682" w:rsidR="00357682">
        <w:rPr>
          <w:spacing w:val="-2"/>
        </w:rPr>
        <w:softHyphen/>
      </w:r>
      <w:r w:rsidRPr="00357682">
        <w:rPr>
          <w:spacing w:val="-2"/>
        </w:rPr>
        <w:t>cykl</w:t>
      </w:r>
      <w:r w:rsidRPr="00357682" w:rsidR="00C8282D">
        <w:rPr>
          <w:spacing w:val="-2"/>
        </w:rPr>
        <w:t>ar</w:t>
      </w:r>
      <w:r w:rsidRPr="00357682" w:rsidR="000F741F">
        <w:rPr>
          <w:spacing w:val="-2"/>
        </w:rPr>
        <w:t xml:space="preserve"> har tidigare</w:t>
      </w:r>
      <w:r w:rsidRPr="00357682">
        <w:rPr>
          <w:spacing w:val="-2"/>
        </w:rPr>
        <w:t xml:space="preserve"> var</w:t>
      </w:r>
      <w:r w:rsidRPr="00357682" w:rsidR="000F741F">
        <w:rPr>
          <w:spacing w:val="-2"/>
        </w:rPr>
        <w:t>it</w:t>
      </w:r>
      <w:r w:rsidRPr="00357682">
        <w:rPr>
          <w:spacing w:val="-2"/>
        </w:rPr>
        <w:t xml:space="preserve"> </w:t>
      </w:r>
      <w:r w:rsidRPr="00357682" w:rsidR="00514942">
        <w:rPr>
          <w:spacing w:val="-2"/>
        </w:rPr>
        <w:t>relativt</w:t>
      </w:r>
      <w:r w:rsidRPr="00357682">
        <w:rPr>
          <w:spacing w:val="-2"/>
        </w:rPr>
        <w:t xml:space="preserve"> begränsad</w:t>
      </w:r>
      <w:r w:rsidRPr="00357682" w:rsidR="00B94E11">
        <w:rPr>
          <w:spacing w:val="-2"/>
        </w:rPr>
        <w:t>.</w:t>
      </w:r>
      <w:r w:rsidRPr="00357682">
        <w:rPr>
          <w:spacing w:val="-2"/>
        </w:rPr>
        <w:t xml:space="preserve"> </w:t>
      </w:r>
      <w:r w:rsidRPr="00357682" w:rsidR="00514942">
        <w:rPr>
          <w:spacing w:val="-2"/>
        </w:rPr>
        <w:t>G</w:t>
      </w:r>
      <w:r w:rsidRPr="00357682" w:rsidR="00B94E11">
        <w:rPr>
          <w:spacing w:val="-2"/>
        </w:rPr>
        <w:t xml:space="preserve">enom </w:t>
      </w:r>
      <w:r w:rsidRPr="00357682">
        <w:rPr>
          <w:spacing w:val="-2"/>
        </w:rPr>
        <w:t>el</w:t>
      </w:r>
      <w:r w:rsidRPr="00357682" w:rsidR="000F741F">
        <w:rPr>
          <w:spacing w:val="-2"/>
        </w:rPr>
        <w:t>cykelns intåg</w:t>
      </w:r>
      <w:r w:rsidRPr="00357682" w:rsidR="00DC4CF4">
        <w:rPr>
          <w:spacing w:val="-2"/>
        </w:rPr>
        <w:t xml:space="preserve"> </w:t>
      </w:r>
      <w:r w:rsidRPr="00357682" w:rsidR="00514942">
        <w:rPr>
          <w:spacing w:val="-2"/>
        </w:rPr>
        <w:t xml:space="preserve">tillgängliggjordes även </w:t>
      </w:r>
      <w:r w:rsidRPr="00357682">
        <w:rPr>
          <w:spacing w:val="-2"/>
        </w:rPr>
        <w:t>tekni</w:t>
      </w:r>
      <w:r w:rsidRPr="00357682" w:rsidR="000F741F">
        <w:rPr>
          <w:spacing w:val="-2"/>
        </w:rPr>
        <w:t>ken för sparkcykeln.</w:t>
      </w:r>
      <w:r w:rsidRPr="00357682">
        <w:rPr>
          <w:spacing w:val="-2"/>
        </w:rPr>
        <w:t xml:space="preserve"> </w:t>
      </w:r>
      <w:r w:rsidRPr="00357682" w:rsidR="00DC4CF4">
        <w:rPr>
          <w:spacing w:val="-2"/>
        </w:rPr>
        <w:t>Användande</w:t>
      </w:r>
      <w:r w:rsidRPr="00357682" w:rsidR="00C8282D">
        <w:rPr>
          <w:spacing w:val="-2"/>
        </w:rPr>
        <w:t>t</w:t>
      </w:r>
      <w:r w:rsidRPr="00357682" w:rsidR="00DC4CF4">
        <w:rPr>
          <w:spacing w:val="-2"/>
        </w:rPr>
        <w:t xml:space="preserve"> av elsparkcykl</w:t>
      </w:r>
      <w:r w:rsidRPr="00357682" w:rsidR="00C8282D">
        <w:rPr>
          <w:spacing w:val="-2"/>
        </w:rPr>
        <w:t>ar</w:t>
      </w:r>
      <w:r w:rsidRPr="00357682" w:rsidR="00DC4CF4">
        <w:rPr>
          <w:spacing w:val="-2"/>
        </w:rPr>
        <w:t xml:space="preserve"> har ökat kraftigt. </w:t>
      </w:r>
      <w:r w:rsidRPr="00357682">
        <w:rPr>
          <w:spacing w:val="-2"/>
        </w:rPr>
        <w:t>Tyvärr har även olyckor</w:t>
      </w:r>
      <w:r w:rsidRPr="00357682" w:rsidR="00C8282D">
        <w:rPr>
          <w:spacing w:val="-2"/>
        </w:rPr>
        <w:t>na</w:t>
      </w:r>
      <w:r w:rsidRPr="00357682">
        <w:rPr>
          <w:spacing w:val="-2"/>
        </w:rPr>
        <w:t xml:space="preserve"> ökat kraftigt och</w:t>
      </w:r>
      <w:r w:rsidRPr="00357682" w:rsidR="00DC4CF4">
        <w:rPr>
          <w:spacing w:val="-2"/>
        </w:rPr>
        <w:t xml:space="preserve"> elsparkcyklarna</w:t>
      </w:r>
      <w:r w:rsidRPr="00357682" w:rsidR="00AD1D6E">
        <w:rPr>
          <w:spacing w:val="-2"/>
        </w:rPr>
        <w:t xml:space="preserve"> </w:t>
      </w:r>
      <w:r w:rsidRPr="00357682">
        <w:rPr>
          <w:spacing w:val="-2"/>
        </w:rPr>
        <w:t xml:space="preserve">har </w:t>
      </w:r>
      <w:r w:rsidRPr="00357682" w:rsidR="000F741F">
        <w:rPr>
          <w:spacing w:val="-2"/>
        </w:rPr>
        <w:t xml:space="preserve">även </w:t>
      </w:r>
      <w:r w:rsidRPr="00357682">
        <w:rPr>
          <w:spacing w:val="-2"/>
        </w:rPr>
        <w:t xml:space="preserve">skördat dödsoffer. </w:t>
      </w:r>
      <w:r w:rsidRPr="00357682" w:rsidR="00DC4CF4">
        <w:rPr>
          <w:spacing w:val="-2"/>
        </w:rPr>
        <w:t xml:space="preserve">Cyklarna </w:t>
      </w:r>
      <w:r w:rsidRPr="00357682">
        <w:rPr>
          <w:spacing w:val="-2"/>
        </w:rPr>
        <w:t xml:space="preserve">placeras </w:t>
      </w:r>
      <w:r w:rsidRPr="00357682" w:rsidR="00DC4CF4">
        <w:rPr>
          <w:spacing w:val="-2"/>
        </w:rPr>
        <w:t xml:space="preserve">ofta </w:t>
      </w:r>
      <w:r w:rsidRPr="00357682" w:rsidR="00F907F2">
        <w:rPr>
          <w:spacing w:val="-2"/>
        </w:rPr>
        <w:t>f</w:t>
      </w:r>
      <w:r w:rsidRPr="00357682">
        <w:rPr>
          <w:spacing w:val="-2"/>
        </w:rPr>
        <w:t>el</w:t>
      </w:r>
      <w:r w:rsidRPr="00357682" w:rsidR="00DC4CF4">
        <w:rPr>
          <w:spacing w:val="-2"/>
        </w:rPr>
        <w:t>, mitt på gångbanor</w:t>
      </w:r>
      <w:r w:rsidRPr="00357682" w:rsidR="00C8282D">
        <w:rPr>
          <w:spacing w:val="-2"/>
        </w:rPr>
        <w:t>,</w:t>
      </w:r>
      <w:r w:rsidRPr="00357682">
        <w:rPr>
          <w:spacing w:val="-2"/>
        </w:rPr>
        <w:t xml:space="preserve"> och </w:t>
      </w:r>
      <w:r w:rsidRPr="00357682" w:rsidR="00DC4CF4">
        <w:rPr>
          <w:spacing w:val="-2"/>
        </w:rPr>
        <w:t>utgör</w:t>
      </w:r>
      <w:r w:rsidRPr="00357682">
        <w:rPr>
          <w:spacing w:val="-2"/>
        </w:rPr>
        <w:t xml:space="preserve"> </w:t>
      </w:r>
      <w:r w:rsidRPr="00357682" w:rsidR="00F907F2">
        <w:rPr>
          <w:spacing w:val="-2"/>
        </w:rPr>
        <w:t xml:space="preserve">därmed </w:t>
      </w:r>
      <w:r w:rsidRPr="00357682">
        <w:rPr>
          <w:spacing w:val="-2"/>
        </w:rPr>
        <w:t xml:space="preserve">hinder för </w:t>
      </w:r>
      <w:r w:rsidRPr="00357682" w:rsidR="00F907F2">
        <w:rPr>
          <w:spacing w:val="-2"/>
        </w:rPr>
        <w:t xml:space="preserve">bland annat </w:t>
      </w:r>
      <w:r w:rsidRPr="00357682">
        <w:rPr>
          <w:spacing w:val="-2"/>
        </w:rPr>
        <w:t>synskadade</w:t>
      </w:r>
      <w:r w:rsidRPr="00357682" w:rsidR="00F907F2">
        <w:rPr>
          <w:spacing w:val="-2"/>
        </w:rPr>
        <w:t xml:space="preserve"> och rörelsehindrade. </w:t>
      </w:r>
      <w:r w:rsidRPr="00357682" w:rsidR="00DC4CF4">
        <w:rPr>
          <w:spacing w:val="-2"/>
        </w:rPr>
        <w:t>Cyklarna välter lätt,</w:t>
      </w:r>
      <w:r w:rsidRPr="00357682" w:rsidR="00C8282D">
        <w:rPr>
          <w:spacing w:val="-2"/>
        </w:rPr>
        <w:t xml:space="preserve"> och</w:t>
      </w:r>
      <w:r w:rsidRPr="00357682" w:rsidR="00DC4CF4">
        <w:rPr>
          <w:spacing w:val="-2"/>
        </w:rPr>
        <w:t xml:space="preserve"> följden blir ofta att de ligger på gångbanor och utgör hinder för trafikanter. </w:t>
      </w:r>
      <w:r w:rsidRPr="00357682">
        <w:rPr>
          <w:spacing w:val="-2"/>
        </w:rPr>
        <w:t>Det är inte</w:t>
      </w:r>
      <w:r w:rsidRPr="00357682" w:rsidR="00F907F2">
        <w:rPr>
          <w:spacing w:val="-2"/>
        </w:rPr>
        <w:t xml:space="preserve"> </w:t>
      </w:r>
      <w:r w:rsidRPr="00357682">
        <w:rPr>
          <w:spacing w:val="-2"/>
        </w:rPr>
        <w:t xml:space="preserve">ovanligt att se </w:t>
      </w:r>
      <w:r w:rsidRPr="00357682" w:rsidR="00DC4CF4">
        <w:rPr>
          <w:spacing w:val="-2"/>
        </w:rPr>
        <w:t xml:space="preserve">två </w:t>
      </w:r>
      <w:r w:rsidRPr="00357682">
        <w:rPr>
          <w:spacing w:val="-2"/>
        </w:rPr>
        <w:t xml:space="preserve">personer på </w:t>
      </w:r>
      <w:r w:rsidRPr="00357682" w:rsidR="00F907F2">
        <w:rPr>
          <w:spacing w:val="-2"/>
        </w:rPr>
        <w:t xml:space="preserve">dessa </w:t>
      </w:r>
      <w:r w:rsidRPr="00357682">
        <w:rPr>
          <w:spacing w:val="-2"/>
        </w:rPr>
        <w:t>spark</w:t>
      </w:r>
      <w:r w:rsidR="00357682">
        <w:rPr>
          <w:spacing w:val="-2"/>
        </w:rPr>
        <w:t>-</w:t>
      </w:r>
      <w:r w:rsidRPr="00357682">
        <w:rPr>
          <w:spacing w:val="-2"/>
        </w:rPr>
        <w:t>cyklar</w:t>
      </w:r>
      <w:r w:rsidRPr="00357682" w:rsidR="00F907F2">
        <w:rPr>
          <w:spacing w:val="-2"/>
        </w:rPr>
        <w:t>,</w:t>
      </w:r>
      <w:r w:rsidRPr="00357682">
        <w:rPr>
          <w:spacing w:val="-2"/>
        </w:rPr>
        <w:t xml:space="preserve"> som är byggda f</w:t>
      </w:r>
      <w:r w:rsidRPr="00357682" w:rsidR="00F907F2">
        <w:rPr>
          <w:spacing w:val="-2"/>
        </w:rPr>
        <w:t xml:space="preserve">ör </w:t>
      </w:r>
      <w:r w:rsidRPr="00357682" w:rsidR="00DC4CF4">
        <w:rPr>
          <w:spacing w:val="-2"/>
        </w:rPr>
        <w:t>en</w:t>
      </w:r>
      <w:r w:rsidRPr="00357682" w:rsidR="00F907F2">
        <w:rPr>
          <w:spacing w:val="-2"/>
        </w:rPr>
        <w:t xml:space="preserve"> person.</w:t>
      </w:r>
      <w:r w:rsidRPr="00357682" w:rsidR="00AD1D6E">
        <w:rPr>
          <w:spacing w:val="-2"/>
        </w:rPr>
        <w:t xml:space="preserve"> </w:t>
      </w:r>
      <w:r w:rsidRPr="00357682" w:rsidR="00DC4CF4">
        <w:rPr>
          <w:spacing w:val="-2"/>
        </w:rPr>
        <w:t>E</w:t>
      </w:r>
      <w:r w:rsidRPr="00357682" w:rsidR="00F907F2">
        <w:rPr>
          <w:spacing w:val="-2"/>
        </w:rPr>
        <w:t>n</w:t>
      </w:r>
      <w:r w:rsidRPr="00357682">
        <w:rPr>
          <w:spacing w:val="-2"/>
        </w:rPr>
        <w:t xml:space="preserve"> utred</w:t>
      </w:r>
      <w:r w:rsidRPr="00357682" w:rsidR="00F907F2">
        <w:rPr>
          <w:spacing w:val="-2"/>
        </w:rPr>
        <w:t xml:space="preserve">ning </w:t>
      </w:r>
      <w:r w:rsidRPr="00357682" w:rsidR="00DC4CF4">
        <w:rPr>
          <w:spacing w:val="-2"/>
        </w:rPr>
        <w:t xml:space="preserve">behövs </w:t>
      </w:r>
      <w:r w:rsidRPr="00357682" w:rsidR="00F907F2">
        <w:rPr>
          <w:spacing w:val="-2"/>
        </w:rPr>
        <w:t>gällande parkerings</w:t>
      </w:r>
      <w:r w:rsidRPr="00357682">
        <w:rPr>
          <w:spacing w:val="-2"/>
        </w:rPr>
        <w:t>situationen</w:t>
      </w:r>
      <w:r w:rsidRPr="00357682" w:rsidR="00F907F2">
        <w:rPr>
          <w:spacing w:val="-2"/>
        </w:rPr>
        <w:t xml:space="preserve"> </w:t>
      </w:r>
      <w:r w:rsidRPr="00357682" w:rsidR="00DC4CF4">
        <w:rPr>
          <w:spacing w:val="-2"/>
        </w:rPr>
        <w:t xml:space="preserve">och hur ett regelverk kan </w:t>
      </w:r>
      <w:r w:rsidRPr="00357682" w:rsidR="00F907F2">
        <w:rPr>
          <w:spacing w:val="-2"/>
        </w:rPr>
        <w:t>utforma</w:t>
      </w:r>
      <w:r w:rsidRPr="00357682" w:rsidR="00DC4CF4">
        <w:rPr>
          <w:spacing w:val="-2"/>
        </w:rPr>
        <w:t>s</w:t>
      </w:r>
      <w:r w:rsidRPr="00357682" w:rsidR="00C8282D">
        <w:rPr>
          <w:spacing w:val="-2"/>
        </w:rPr>
        <w:t xml:space="preserve"> samt</w:t>
      </w:r>
      <w:r w:rsidRPr="00357682" w:rsidR="00DC4CF4">
        <w:rPr>
          <w:spacing w:val="-2"/>
        </w:rPr>
        <w:t xml:space="preserve"> användningen och </w:t>
      </w:r>
      <w:r w:rsidRPr="00357682" w:rsidR="000E3FD6">
        <w:rPr>
          <w:spacing w:val="-2"/>
        </w:rPr>
        <w:t>att</w:t>
      </w:r>
      <w:r w:rsidRPr="00357682" w:rsidR="00AD1D6E">
        <w:rPr>
          <w:spacing w:val="-2"/>
        </w:rPr>
        <w:t xml:space="preserve"> </w:t>
      </w:r>
      <w:r w:rsidRPr="00357682" w:rsidR="00DC4CF4">
        <w:rPr>
          <w:spacing w:val="-2"/>
        </w:rPr>
        <w:t xml:space="preserve">en resenär per elsparkcykel tillåts, </w:t>
      </w:r>
      <w:r w:rsidRPr="00357682">
        <w:rPr>
          <w:spacing w:val="-2"/>
        </w:rPr>
        <w:t>för att minska olycksrisken.</w:t>
      </w:r>
    </w:p>
    <w:p w:rsidRPr="00C94AF6" w:rsidR="00C60CC6" w:rsidP="00EF203B" w:rsidRDefault="00FB42A6" w14:paraId="75DCAE8E" w14:textId="149A28B5">
      <w:r w:rsidRPr="00C94AF6">
        <w:t>Sverigedemokraterna vill</w:t>
      </w:r>
    </w:p>
    <w:p w:rsidRPr="00C8282D" w:rsidR="00C8282D" w:rsidP="00EF203B" w:rsidRDefault="00462016" w14:paraId="22B6A35F" w14:textId="77777777">
      <w:pPr>
        <w:pStyle w:val="ListaPunkt"/>
        <w:rPr>
          <w:rFonts w:eastAsia="Calibri"/>
        </w:rPr>
      </w:pPr>
      <w:r w:rsidRPr="00C94AF6">
        <w:t>a</w:t>
      </w:r>
      <w:r w:rsidRPr="00C94AF6" w:rsidR="00C60CC6">
        <w:t xml:space="preserve">tt elbilar </w:t>
      </w:r>
      <w:r w:rsidRPr="00C94AF6">
        <w:t xml:space="preserve">förses med </w:t>
      </w:r>
      <w:r w:rsidRPr="00C94AF6" w:rsidR="00C60CC6">
        <w:t xml:space="preserve">ljud för att uppmärksamma trafikanter, särskilt personer med synnedsättning </w:t>
      </w:r>
    </w:p>
    <w:p w:rsidRPr="00C94AF6" w:rsidR="003E7761" w:rsidP="00EF203B" w:rsidRDefault="003E7761" w14:paraId="75DCAE8F" w14:textId="3342BF6E">
      <w:pPr>
        <w:pStyle w:val="ListaPunkt"/>
        <w:rPr>
          <w:rFonts w:eastAsia="Calibri"/>
        </w:rPr>
      </w:pPr>
      <w:r w:rsidRPr="00C94AF6">
        <w:rPr>
          <w:rFonts w:eastAsia="Calibri"/>
        </w:rPr>
        <w:t>att motorcyklar ska kunna nyttja kollektiva körfält där det är möjligt</w:t>
      </w:r>
    </w:p>
    <w:p w:rsidRPr="00C94AF6" w:rsidR="003E7761" w:rsidP="00EF203B" w:rsidRDefault="003E7761" w14:paraId="75DCAE90" w14:textId="53A64721">
      <w:pPr>
        <w:pStyle w:val="ListaPunkt"/>
      </w:pPr>
      <w:r w:rsidRPr="00C94AF6">
        <w:t>utreda en höjning av viktgränsen för mopedbilar</w:t>
      </w:r>
    </w:p>
    <w:p w:rsidRPr="00C94AF6" w:rsidR="003E7761" w:rsidP="00EF203B" w:rsidRDefault="003E7761" w14:paraId="75DCAE91" w14:textId="77777777">
      <w:pPr>
        <w:pStyle w:val="ListaPunkt"/>
      </w:pPr>
      <w:r w:rsidRPr="00C94AF6">
        <w:t>att cykelstråk och snabbcykelvägar prioriteras i utbyggnaden av cykelinfrastrukturen</w:t>
      </w:r>
    </w:p>
    <w:p w:rsidRPr="00C94AF6" w:rsidR="00C60498" w:rsidP="00EF203B" w:rsidRDefault="00C60498" w14:paraId="75DCAE92" w14:textId="6BFA5BCE">
      <w:pPr>
        <w:pStyle w:val="ListaPunkt"/>
      </w:pPr>
      <w:r w:rsidRPr="00C94AF6">
        <w:t xml:space="preserve">utöka möjligheten att barn </w:t>
      </w:r>
      <w:r w:rsidR="008E2D8E">
        <w:t xml:space="preserve">ska </w:t>
      </w:r>
      <w:r w:rsidRPr="00C94AF6">
        <w:t>lär</w:t>
      </w:r>
      <w:r w:rsidR="008E2D8E">
        <w:t>a</w:t>
      </w:r>
      <w:r w:rsidRPr="00C94AF6">
        <w:t xml:space="preserve"> sig </w:t>
      </w:r>
      <w:r w:rsidR="008E2D8E">
        <w:t xml:space="preserve">att </w:t>
      </w:r>
      <w:r w:rsidRPr="00C94AF6">
        <w:t>cykla och få kunskap i trafiksäkerhet</w:t>
      </w:r>
    </w:p>
    <w:p w:rsidRPr="00C94AF6" w:rsidR="0018148E" w:rsidP="00EF203B" w:rsidRDefault="0018148E" w14:paraId="75DCAE93" w14:textId="4C4B0D87">
      <w:pPr>
        <w:pStyle w:val="ListaPunkt"/>
      </w:pPr>
      <w:r w:rsidRPr="00C94AF6">
        <w:t>se över lagstiftningen gällande trafikregler för cykl</w:t>
      </w:r>
      <w:r w:rsidR="00C8282D">
        <w:t>ar</w:t>
      </w:r>
    </w:p>
    <w:p w:rsidRPr="00C94AF6" w:rsidR="00B54F70" w:rsidP="00EF203B" w:rsidRDefault="00B54F70" w14:paraId="75DCAE94" w14:textId="7963E1A9">
      <w:pPr>
        <w:pStyle w:val="ListaPunkt"/>
      </w:pPr>
      <w:r w:rsidRPr="00C94AF6">
        <w:t>utöka kravet</w:t>
      </w:r>
      <w:r w:rsidR="00C8282D">
        <w:t xml:space="preserve"> på</w:t>
      </w:r>
      <w:r w:rsidRPr="00C94AF6">
        <w:t xml:space="preserve"> att använda cykelhjälm</w:t>
      </w:r>
    </w:p>
    <w:p w:rsidRPr="00C94AF6" w:rsidR="008D1EAC" w:rsidP="00EF203B" w:rsidRDefault="008D1EAC" w14:paraId="75DCAE95" w14:textId="1021DAFD">
      <w:pPr>
        <w:pStyle w:val="ListaPunkt"/>
      </w:pPr>
      <w:r w:rsidRPr="00C94AF6">
        <w:t>utreda ett förbud gällande användande av mobiltelefon</w:t>
      </w:r>
      <w:r w:rsidR="00C8282D">
        <w:t>er</w:t>
      </w:r>
      <w:r w:rsidRPr="00C94AF6">
        <w:t xml:space="preserve"> och smarta telefoner under cykelfärd</w:t>
      </w:r>
    </w:p>
    <w:p w:rsidRPr="00C94AF6" w:rsidR="00241F85" w:rsidP="00EF203B" w:rsidRDefault="00241F85" w14:paraId="75DCAE96" w14:textId="7DDAE496">
      <w:pPr>
        <w:pStyle w:val="ListaPunkt"/>
      </w:pPr>
      <w:r w:rsidRPr="00C94AF6">
        <w:t>att färgsättningen av cykelbanor standardiseras</w:t>
      </w:r>
    </w:p>
    <w:p w:rsidRPr="00C94AF6" w:rsidR="00241F85" w:rsidP="00EF203B" w:rsidRDefault="00565A77" w14:paraId="75DCAE97" w14:textId="791859A7">
      <w:pPr>
        <w:pStyle w:val="ListaPunkt"/>
      </w:pPr>
      <w:r w:rsidRPr="00C94AF6">
        <w:t>att regelverket gällande</w:t>
      </w:r>
      <w:r w:rsidRPr="00C94AF6" w:rsidR="00241F85">
        <w:t xml:space="preserve"> elsparkcyklar ses över</w:t>
      </w:r>
      <w:r w:rsidR="008E2D8E">
        <w:t>.</w:t>
      </w:r>
    </w:p>
    <w:p w:rsidRPr="00C94AF6" w:rsidR="00DB65ED" w:rsidP="00DB65ED" w:rsidRDefault="00DB65ED" w14:paraId="75DCAE99" w14:textId="437187BD">
      <w:pPr>
        <w:pStyle w:val="Rubrik1numrerat"/>
      </w:pPr>
      <w:bookmarkStart w:name="_Toc48747603" w:id="114"/>
      <w:r w:rsidRPr="00C94AF6">
        <w:t>Traktor</w:t>
      </w:r>
      <w:r w:rsidR="00C8282D">
        <w:t>er</w:t>
      </w:r>
      <w:r w:rsidRPr="00C94AF6">
        <w:t xml:space="preserve"> och terrängfordon</w:t>
      </w:r>
      <w:bookmarkEnd w:id="114"/>
    </w:p>
    <w:p w:rsidRPr="00C94AF6" w:rsidR="006169F9" w:rsidP="00EF203B" w:rsidRDefault="006169F9" w14:paraId="75DCAE9A" w14:textId="55365AEC">
      <w:pPr>
        <w:pStyle w:val="Rubrik2numrerat"/>
        <w:spacing w:before="440"/>
      </w:pPr>
      <w:bookmarkStart w:name="_Toc529792286" w:id="115"/>
      <w:bookmarkStart w:name="_Toc530833618" w:id="116"/>
      <w:bookmarkStart w:name="_Toc17451008" w:id="117"/>
      <w:bookmarkStart w:name="_Toc48747604" w:id="118"/>
      <w:r w:rsidRPr="00C94AF6">
        <w:t>A-traktor</w:t>
      </w:r>
      <w:bookmarkEnd w:id="115"/>
      <w:bookmarkEnd w:id="116"/>
      <w:bookmarkEnd w:id="117"/>
      <w:r w:rsidR="003D1488">
        <w:t>er</w:t>
      </w:r>
      <w:bookmarkEnd w:id="118"/>
    </w:p>
    <w:p w:rsidRPr="00C94AF6" w:rsidR="00AC38BB" w:rsidP="00EF203B" w:rsidRDefault="004E5E19" w14:paraId="75DCAE9B" w14:textId="66FB10C1">
      <w:pPr>
        <w:pStyle w:val="Normalutanindragellerluft"/>
      </w:pPr>
      <w:r w:rsidRPr="00C94AF6">
        <w:t>Äldre traktorer</w:t>
      </w:r>
      <w:r w:rsidRPr="00C94AF6" w:rsidR="004A0482">
        <w:t xml:space="preserve"> producerade </w:t>
      </w:r>
      <w:r w:rsidRPr="00C94AF6" w:rsidR="006169F9">
        <w:t xml:space="preserve">före </w:t>
      </w:r>
      <w:r w:rsidRPr="00C94AF6" w:rsidR="004A0482">
        <w:t xml:space="preserve">år </w:t>
      </w:r>
      <w:r w:rsidRPr="00C94AF6" w:rsidR="006169F9">
        <w:t>2003 och bil</w:t>
      </w:r>
      <w:r w:rsidRPr="00C94AF6" w:rsidR="004A0482">
        <w:t>ar</w:t>
      </w:r>
      <w:r w:rsidRPr="00C94AF6" w:rsidR="006169F9">
        <w:t xml:space="preserve"> ombyggd</w:t>
      </w:r>
      <w:r w:rsidRPr="00C94AF6" w:rsidR="004A0482">
        <w:t>a</w:t>
      </w:r>
      <w:r w:rsidRPr="00C94AF6" w:rsidR="006169F9">
        <w:t xml:space="preserve"> till traktor</w:t>
      </w:r>
      <w:r w:rsidRPr="00C94AF6" w:rsidR="004A0482">
        <w:t>er</w:t>
      </w:r>
      <w:r w:rsidRPr="00C94AF6" w:rsidR="006169F9">
        <w:t xml:space="preserve"> (A-traktor) ska </w:t>
      </w:r>
      <w:r w:rsidRPr="00C94AF6" w:rsidR="004A0482">
        <w:t xml:space="preserve">idag </w:t>
      </w:r>
      <w:r w:rsidRPr="00C94AF6" w:rsidR="006169F9">
        <w:t>vara begränsade till en hastighet av högst 30 km/h. Genom att höja hastigheten för A-traktorer från 30 km/h till 45 km/h</w:t>
      </w:r>
      <w:r w:rsidRPr="00C94AF6" w:rsidR="00AD1D6E">
        <w:t xml:space="preserve"> </w:t>
      </w:r>
      <w:r w:rsidRPr="00C94AF6" w:rsidR="004A0482">
        <w:t xml:space="preserve">kan </w:t>
      </w:r>
      <w:r w:rsidR="00D174B7">
        <w:t xml:space="preserve">man öka </w:t>
      </w:r>
      <w:r w:rsidRPr="00C94AF6" w:rsidR="006169F9">
        <w:t xml:space="preserve">trafiksäkerheten, då de inte </w:t>
      </w:r>
      <w:r w:rsidRPr="00C94AF6" w:rsidR="004A0482">
        <w:t>utg</w:t>
      </w:r>
      <w:r w:rsidRPr="00C94AF6" w:rsidR="004F5B70">
        <w:t>ö</w:t>
      </w:r>
      <w:r w:rsidRPr="00C94AF6" w:rsidR="004A0482">
        <w:t>r</w:t>
      </w:r>
      <w:r w:rsidRPr="00C94AF6" w:rsidR="00AD1D6E">
        <w:t xml:space="preserve"> </w:t>
      </w:r>
      <w:r w:rsidRPr="00C94AF6" w:rsidR="006169F9">
        <w:t>ett lika stort hinder i trafike</w:t>
      </w:r>
      <w:r w:rsidRPr="00C94AF6" w:rsidR="00A630FD">
        <w:t>n. M</w:t>
      </w:r>
      <w:r w:rsidRPr="00C94AF6" w:rsidR="006169F9">
        <w:t>i</w:t>
      </w:r>
      <w:r w:rsidRPr="00C94AF6" w:rsidR="00A630FD">
        <w:t>ljöpåverkan blir även mer positiv då varvtalet på motorn kan sänkas genom en annan utväxling</w:t>
      </w:r>
      <w:r w:rsidRPr="00C94AF6" w:rsidR="006169F9">
        <w:t xml:space="preserve">. </w:t>
      </w:r>
      <w:r w:rsidRPr="00C94AF6" w:rsidR="00A42E69">
        <w:t xml:space="preserve">EU-mopeder </w:t>
      </w:r>
      <w:r w:rsidRPr="00C94AF6" w:rsidR="004F5B70">
        <w:t>har en tillåten maximal hastighet av</w:t>
      </w:r>
      <w:r w:rsidRPr="00C94AF6" w:rsidR="00AD1D6E">
        <w:t xml:space="preserve"> </w:t>
      </w:r>
      <w:r w:rsidRPr="00C94AF6" w:rsidR="00A42E69">
        <w:t xml:space="preserve">45 km/h. </w:t>
      </w:r>
      <w:r w:rsidRPr="00C94AF6" w:rsidR="004F5B70">
        <w:t>Av dessa anledningar är det därför rimligt att</w:t>
      </w:r>
      <w:r w:rsidRPr="00C94AF6" w:rsidR="00AD1D6E">
        <w:t xml:space="preserve"> </w:t>
      </w:r>
      <w:r w:rsidRPr="00C94AF6" w:rsidR="004F5B70">
        <w:t>höja</w:t>
      </w:r>
      <w:r w:rsidRPr="00C94AF6" w:rsidR="006169F9">
        <w:t xml:space="preserve"> hastigheten på A-traktorer från dagens 30 km/h till 45 km/h.</w:t>
      </w:r>
    </w:p>
    <w:p w:rsidRPr="00C94AF6" w:rsidR="009D4297" w:rsidP="009D4297" w:rsidRDefault="009D4297" w14:paraId="75DCAE9C" w14:textId="73737F24">
      <w:pPr>
        <w:pStyle w:val="Rubrik2numrerat"/>
      </w:pPr>
      <w:bookmarkStart w:name="_Toc17451014" w:id="119"/>
      <w:bookmarkStart w:name="_Toc48747605" w:id="120"/>
      <w:r w:rsidRPr="00C94AF6">
        <w:t>Terrängfordon på väg</w:t>
      </w:r>
      <w:bookmarkEnd w:id="119"/>
      <w:r w:rsidR="003D1488">
        <w:t>ar</w:t>
      </w:r>
      <w:bookmarkEnd w:id="120"/>
    </w:p>
    <w:p w:rsidRPr="00C94AF6" w:rsidR="009D4297" w:rsidP="00EF203B" w:rsidRDefault="00153454" w14:paraId="75DCAE9D" w14:textId="086D9BF7">
      <w:pPr>
        <w:pStyle w:val="Normalutanindragellerluft"/>
      </w:pPr>
      <w:r w:rsidRPr="00C94AF6">
        <w:t>Ett t</w:t>
      </w:r>
      <w:r w:rsidRPr="00C94AF6" w:rsidR="009D4297">
        <w:t>errängfordon är ett motordrivet fordon som i huvudsak används för person- eller godstransporter i eller geno</w:t>
      </w:r>
      <w:r w:rsidRPr="00C94AF6" w:rsidR="004B0355">
        <w:t>m terräng.</w:t>
      </w:r>
      <w:r w:rsidRPr="00C94AF6" w:rsidR="00AD1D6E">
        <w:t xml:space="preserve"> </w:t>
      </w:r>
      <w:r w:rsidR="003D1488">
        <w:t>En t</w:t>
      </w:r>
      <w:r w:rsidRPr="00C94AF6" w:rsidR="009D4297">
        <w:t xml:space="preserve">errängskoter eller en lätt terrängvagn </w:t>
      </w:r>
      <w:r w:rsidRPr="00C94AF6">
        <w:t xml:space="preserve">får </w:t>
      </w:r>
      <w:r w:rsidRPr="00C94AF6" w:rsidR="009D4297">
        <w:t>inte framföras på allmän</w:t>
      </w:r>
      <w:r w:rsidR="003D1488">
        <w:t>na</w:t>
      </w:r>
      <w:r w:rsidRPr="00C94AF6" w:rsidR="009D4297">
        <w:t xml:space="preserve"> väg</w:t>
      </w:r>
      <w:r w:rsidR="003D1488">
        <w:t>ar</w:t>
      </w:r>
      <w:r w:rsidRPr="00C94AF6" w:rsidR="009D4297">
        <w:t>, utan bara på enskilda vägar, med vissa undantag. Den som vid färd med ett sådant terrängmotorfordon behöver korsa en väg som inte är enskild</w:t>
      </w:r>
      <w:r w:rsidRPr="00C94AF6">
        <w:t xml:space="preserve"> är tillåten</w:t>
      </w:r>
      <w:r w:rsidRPr="00C94AF6" w:rsidR="00AD1D6E">
        <w:t xml:space="preserve"> </w:t>
      </w:r>
      <w:r w:rsidRPr="00C94AF6">
        <w:t xml:space="preserve">att </w:t>
      </w:r>
      <w:r w:rsidRPr="00C94AF6" w:rsidR="009D4297">
        <w:t xml:space="preserve">göra det via den kortaste lämpliga sträckan. </w:t>
      </w:r>
      <w:r w:rsidRPr="00C94AF6">
        <w:t xml:space="preserve">Fler </w:t>
      </w:r>
      <w:r w:rsidRPr="00C94AF6" w:rsidR="009D4297">
        <w:t>möjligheter till undantag</w:t>
      </w:r>
      <w:r w:rsidRPr="00C94AF6">
        <w:t xml:space="preserve"> bör </w:t>
      </w:r>
      <w:r w:rsidRPr="00C94AF6">
        <w:lastRenderedPageBreak/>
        <w:t>finnas</w:t>
      </w:r>
      <w:r w:rsidRPr="00C94AF6" w:rsidR="009D4297">
        <w:t xml:space="preserve">, </w:t>
      </w:r>
      <w:r w:rsidRPr="00C94AF6">
        <w:t>vilka</w:t>
      </w:r>
      <w:r w:rsidRPr="00C94AF6" w:rsidR="00AD1D6E">
        <w:t xml:space="preserve"> </w:t>
      </w:r>
      <w:r w:rsidRPr="00C94AF6" w:rsidR="009D4297">
        <w:t>underlättar människors vardag och företagande men inte nämnvärt påverk</w:t>
      </w:r>
      <w:r w:rsidR="00357682">
        <w:softHyphen/>
      </w:r>
      <w:r w:rsidRPr="00C94AF6" w:rsidR="009D4297">
        <w:t>ar trafiksäkerhet</w:t>
      </w:r>
      <w:r w:rsidR="003D1488">
        <w:t>en</w:t>
      </w:r>
      <w:r w:rsidRPr="00C94AF6" w:rsidR="009D4297">
        <w:t xml:space="preserve"> eller miljö</w:t>
      </w:r>
      <w:r w:rsidR="003D1488">
        <w:t>n</w:t>
      </w:r>
      <w:r w:rsidRPr="00C94AF6" w:rsidR="009D4297">
        <w:t xml:space="preserve">. </w:t>
      </w:r>
      <w:r w:rsidRPr="00C94AF6">
        <w:t>D</w:t>
      </w:r>
      <w:r w:rsidRPr="00C94AF6" w:rsidR="009D4297">
        <w:t xml:space="preserve">ärmed </w:t>
      </w:r>
      <w:r w:rsidRPr="00C94AF6">
        <w:t xml:space="preserve">bör </w:t>
      </w:r>
      <w:r w:rsidR="003D1488">
        <w:t xml:space="preserve">en </w:t>
      </w:r>
      <w:r w:rsidRPr="00C94AF6" w:rsidR="009D4297">
        <w:t>utöka</w:t>
      </w:r>
      <w:r w:rsidRPr="00C94AF6">
        <w:t>d</w:t>
      </w:r>
      <w:r w:rsidRPr="00C94AF6" w:rsidR="009D4297">
        <w:t xml:space="preserve"> möjlighet</w:t>
      </w:r>
      <w:r w:rsidRPr="00C94AF6" w:rsidR="00514942">
        <w:t xml:space="preserve"> </w:t>
      </w:r>
      <w:r w:rsidRPr="00C94AF6" w:rsidR="009D4297">
        <w:t>att framföra terräng</w:t>
      </w:r>
      <w:r w:rsidR="00357682">
        <w:softHyphen/>
      </w:r>
      <w:r w:rsidRPr="00C94AF6" w:rsidR="009D4297">
        <w:t>fordon på allmän</w:t>
      </w:r>
      <w:r w:rsidR="003D1488">
        <w:t>na</w:t>
      </w:r>
      <w:r w:rsidRPr="00C94AF6" w:rsidR="009D4297">
        <w:t xml:space="preserve"> väg</w:t>
      </w:r>
      <w:r w:rsidR="003D1488">
        <w:t>ar</w:t>
      </w:r>
      <w:r w:rsidRPr="00C94AF6">
        <w:t xml:space="preserve"> utredas</w:t>
      </w:r>
      <w:r w:rsidRPr="00C94AF6" w:rsidR="009D4297">
        <w:t>.</w:t>
      </w:r>
    </w:p>
    <w:p w:rsidRPr="00C94AF6" w:rsidR="00AF2CF5" w:rsidP="00EF203B" w:rsidRDefault="00AF2CF5" w14:paraId="75DCAE9F" w14:textId="3F69484C">
      <w:r w:rsidRPr="00C94AF6">
        <w:t>Sverigedemokraterna vill</w:t>
      </w:r>
    </w:p>
    <w:p w:rsidRPr="00C94AF6" w:rsidR="00AF2CF5" w:rsidP="00EF203B" w:rsidRDefault="00AF2CF5" w14:paraId="75DCAEA0" w14:textId="77777777">
      <w:pPr>
        <w:pStyle w:val="ListaPunkt"/>
      </w:pPr>
      <w:r w:rsidRPr="00C94AF6">
        <w:t>utreda en höjning av hastigheten på A-traktorer från dagens 30 km/h till 45 km/h</w:t>
      </w:r>
    </w:p>
    <w:p w:rsidRPr="00C94AF6" w:rsidR="00AF2CF5" w:rsidP="00EF203B" w:rsidRDefault="00AF2CF5" w14:paraId="75DCAEA1" w14:textId="3DFBE485">
      <w:pPr>
        <w:pStyle w:val="ListaPunkt"/>
      </w:pPr>
      <w:r w:rsidRPr="00C94AF6">
        <w:t xml:space="preserve">utreda </w:t>
      </w:r>
      <w:r w:rsidR="003D1488">
        <w:t xml:space="preserve">en </w:t>
      </w:r>
      <w:r w:rsidRPr="00C94AF6">
        <w:t>utöka</w:t>
      </w:r>
      <w:r w:rsidRPr="00C94AF6" w:rsidR="00153454">
        <w:t>d</w:t>
      </w:r>
      <w:r w:rsidRPr="00C94AF6">
        <w:t xml:space="preserve"> möjlighet att framföra terrängfordon på allmän</w:t>
      </w:r>
      <w:r w:rsidR="003D1488">
        <w:t>na</w:t>
      </w:r>
      <w:r w:rsidRPr="00C94AF6">
        <w:t xml:space="preserve"> väg</w:t>
      </w:r>
      <w:r w:rsidR="003D1488">
        <w:t>ar.</w:t>
      </w:r>
    </w:p>
    <w:p w:rsidRPr="00C94AF6" w:rsidR="005A6B49" w:rsidP="00A67B21" w:rsidRDefault="005A6B49" w14:paraId="75DCAEA3" w14:textId="77777777">
      <w:pPr>
        <w:pStyle w:val="Rubrik1numrerat"/>
      </w:pPr>
      <w:bookmarkStart w:name="_Toc48747606" w:id="121"/>
      <w:r w:rsidRPr="00C94AF6">
        <w:t>Yrk</w:t>
      </w:r>
      <w:r w:rsidRPr="00C94AF6" w:rsidR="00A67B21">
        <w:t>estrafik</w:t>
      </w:r>
      <w:r w:rsidRPr="00C94AF6" w:rsidR="00EC5B6E">
        <w:t xml:space="preserve"> på våra vägar</w:t>
      </w:r>
      <w:bookmarkEnd w:id="121"/>
    </w:p>
    <w:p w:rsidRPr="00C94AF6" w:rsidR="00A910F1" w:rsidP="0091468A" w:rsidRDefault="00753048" w14:paraId="75DCAEA4" w14:textId="77777777">
      <w:pPr>
        <w:pStyle w:val="Rubrik2numrerat"/>
        <w:spacing w:before="440"/>
      </w:pPr>
      <w:bookmarkStart w:name="_Toc529792241" w:id="122"/>
      <w:bookmarkStart w:name="_Toc530833573" w:id="123"/>
      <w:bookmarkStart w:name="_Toc17450952" w:id="124"/>
      <w:bookmarkStart w:name="_Toc48747607" w:id="125"/>
      <w:r w:rsidRPr="00C94AF6">
        <w:t>T</w:t>
      </w:r>
      <w:r w:rsidRPr="00C94AF6" w:rsidR="00A910F1">
        <w:t>ung trafik</w:t>
      </w:r>
      <w:bookmarkEnd w:id="122"/>
      <w:bookmarkEnd w:id="123"/>
      <w:bookmarkEnd w:id="124"/>
      <w:bookmarkEnd w:id="125"/>
    </w:p>
    <w:p w:rsidRPr="00C94AF6" w:rsidR="00A910F1" w:rsidP="0091468A" w:rsidRDefault="00A910F1" w14:paraId="75DCAEA5" w14:textId="77777777">
      <w:pPr>
        <w:pStyle w:val="Rubrik3numrerat"/>
        <w:spacing w:before="150"/>
      </w:pPr>
      <w:bookmarkStart w:name="_Toc529792242" w:id="126"/>
      <w:bookmarkStart w:name="_Toc530833574" w:id="127"/>
      <w:bookmarkStart w:name="_Toc17450953" w:id="128"/>
      <w:bookmarkStart w:name="_Toc48747608" w:id="129"/>
      <w:r w:rsidRPr="00C94AF6">
        <w:t xml:space="preserve">Utökade befogenheter </w:t>
      </w:r>
      <w:r w:rsidRPr="00C94AF6" w:rsidR="006D077F">
        <w:t xml:space="preserve">för </w:t>
      </w:r>
      <w:r w:rsidRPr="00C94AF6">
        <w:t>bilinspektörer</w:t>
      </w:r>
      <w:bookmarkEnd w:id="126"/>
      <w:bookmarkEnd w:id="127"/>
      <w:bookmarkEnd w:id="128"/>
      <w:bookmarkEnd w:id="129"/>
    </w:p>
    <w:p w:rsidRPr="00C94AF6" w:rsidR="00A910F1" w:rsidP="0091468A" w:rsidRDefault="00A910F1" w14:paraId="75DCAEA6" w14:textId="38C1C481">
      <w:pPr>
        <w:pStyle w:val="Normalutanindragellerluft"/>
      </w:pPr>
      <w:r w:rsidRPr="00C94AF6">
        <w:t>Polismyndigheten ansvarar för kontroller av fordon och förare. I dagsläget finns två personalkategorier ute på kontrollplatserna. Det är polism</w:t>
      </w:r>
      <w:r w:rsidR="00902249">
        <w:t>ä</w:t>
      </w:r>
      <w:r w:rsidRPr="00C94AF6">
        <w:t xml:space="preserve">n med </w:t>
      </w:r>
      <w:r w:rsidR="00902249">
        <w:t xml:space="preserve">ett </w:t>
      </w:r>
      <w:r w:rsidRPr="00C94AF6">
        <w:t>särskilt förord</w:t>
      </w:r>
      <w:r w:rsidR="00357682">
        <w:softHyphen/>
      </w:r>
      <w:r w:rsidRPr="00C94AF6">
        <w:t>nande för flygande inspektion samt bilinspektörer. I vissa fall kan även besiktnings</w:t>
      </w:r>
      <w:r w:rsidR="00357682">
        <w:softHyphen/>
      </w:r>
      <w:r w:rsidRPr="00C94AF6">
        <w:t xml:space="preserve">tekniker hyras in av </w:t>
      </w:r>
      <w:r w:rsidR="00902249">
        <w:t>P</w:t>
      </w:r>
      <w:r w:rsidRPr="00C94AF6">
        <w:t>olismyndigheten. Dessa besiktningstekniker har dock inte något förordnande att på egen hand utfärda något föreläggande. Besiktningstekniker kan inte heller utföra kontroller av kör- och vilotider. För att effektivisera dessa kontroller bör verksamheten skiljas från ordinarie polisverksamhet och läggas under en särskild enhet inom polisen som ansvarar för kontroller av den yrkesmässiga trafiken. Polisen är idag hår</w:t>
      </w:r>
      <w:r w:rsidRPr="00C94AF6" w:rsidR="00E43C17">
        <w:t>t ansträngd av det grova våldet</w:t>
      </w:r>
      <w:r w:rsidRPr="00C94AF6">
        <w:t xml:space="preserve">. Det är därför inte troligt att poliser tas i anspråk för kontroller av den yrkesmässiga trafiken, speciellt då det kräver stora utbildningsinsatser för att en polis </w:t>
      </w:r>
      <w:r w:rsidR="008E2D8E">
        <w:t xml:space="preserve">ska </w:t>
      </w:r>
      <w:r w:rsidRPr="00C94AF6">
        <w:t>h</w:t>
      </w:r>
      <w:r w:rsidR="008E2D8E">
        <w:t>i</w:t>
      </w:r>
      <w:r w:rsidRPr="00C94AF6">
        <w:t xml:space="preserve">nna övergå till kontroll av den yrkesmässiga trafiken. </w:t>
      </w:r>
      <w:r w:rsidRPr="00357682">
        <w:rPr>
          <w:spacing w:val="-1"/>
        </w:rPr>
        <w:t xml:space="preserve">I samband med denna omorganisation </w:t>
      </w:r>
      <w:r w:rsidRPr="00357682" w:rsidR="008E2D8E">
        <w:rPr>
          <w:spacing w:val="-1"/>
        </w:rPr>
        <w:t xml:space="preserve">ska </w:t>
      </w:r>
      <w:r w:rsidRPr="00357682">
        <w:rPr>
          <w:spacing w:val="-1"/>
        </w:rPr>
        <w:t xml:space="preserve">även bilinspektör som tjänstebeskrivning </w:t>
      </w:r>
      <w:r w:rsidRPr="00357682" w:rsidR="001500B9">
        <w:rPr>
          <w:spacing w:val="-1"/>
        </w:rPr>
        <w:t>ändras</w:t>
      </w:r>
      <w:r w:rsidRPr="00357682">
        <w:rPr>
          <w:spacing w:val="-1"/>
        </w:rPr>
        <w:t>,</w:t>
      </w:r>
      <w:r w:rsidRPr="00357682" w:rsidR="000344CF">
        <w:rPr>
          <w:spacing w:val="-1"/>
        </w:rPr>
        <w:t xml:space="preserve"> och</w:t>
      </w:r>
      <w:r w:rsidRPr="00357682">
        <w:rPr>
          <w:spacing w:val="-1"/>
        </w:rPr>
        <w:t xml:space="preserve"> istället inrättas en ny tjänstebeskrivning som ökar behörigheten hos denna personalgrupp. Det innebär att dage</w:t>
      </w:r>
      <w:r w:rsidRPr="00357682" w:rsidR="001500B9">
        <w:rPr>
          <w:spacing w:val="-1"/>
        </w:rPr>
        <w:t>ns tjänst som bilinspektör ändras</w:t>
      </w:r>
      <w:r w:rsidRPr="00357682">
        <w:rPr>
          <w:spacing w:val="-1"/>
        </w:rPr>
        <w:t xml:space="preserve"> och personalen utbildas till den högre tjänstenivån. Dessutom </w:t>
      </w:r>
      <w:r w:rsidRPr="00357682" w:rsidR="008E2D8E">
        <w:rPr>
          <w:spacing w:val="-1"/>
        </w:rPr>
        <w:t xml:space="preserve">ska </w:t>
      </w:r>
      <w:r w:rsidRPr="00357682">
        <w:rPr>
          <w:spacing w:val="-1"/>
        </w:rPr>
        <w:t>personalen kunna vara beväpnad</w:t>
      </w:r>
      <w:r w:rsidRPr="00357682" w:rsidR="000344CF">
        <w:rPr>
          <w:spacing w:val="-1"/>
        </w:rPr>
        <w:t xml:space="preserve"> och</w:t>
      </w:r>
      <w:r w:rsidRPr="00357682">
        <w:rPr>
          <w:spacing w:val="-1"/>
        </w:rPr>
        <w:t xml:space="preserve"> inneha rättigheter att förhindra fortsatt färd och nödvändiga rättigheter att bruka våld i sin tjänsteutövning. Kort sagt, personalen </w:t>
      </w:r>
      <w:r w:rsidRPr="00357682" w:rsidR="008E2D8E">
        <w:rPr>
          <w:spacing w:val="-1"/>
        </w:rPr>
        <w:t xml:space="preserve">ska </w:t>
      </w:r>
      <w:r w:rsidRPr="00357682">
        <w:rPr>
          <w:spacing w:val="-1"/>
        </w:rPr>
        <w:t>ha alla nödvändiga befogenheten för sin tjänsteutövning.</w:t>
      </w:r>
    </w:p>
    <w:p w:rsidRPr="00C94AF6" w:rsidR="002D0C90" w:rsidP="002D0C90" w:rsidRDefault="002D0C90" w14:paraId="75DCAEA7" w14:textId="77777777">
      <w:pPr>
        <w:pStyle w:val="Rubrik3numrerat"/>
      </w:pPr>
      <w:bookmarkStart w:name="_Toc529792244" w:id="130"/>
      <w:bookmarkStart w:name="_Toc530833576" w:id="131"/>
      <w:bookmarkStart w:name="_Toc17450955" w:id="132"/>
      <w:bookmarkStart w:name="_Toc48747609" w:id="133"/>
      <w:r w:rsidRPr="00C94AF6">
        <w:t>Polisfordon</w:t>
      </w:r>
      <w:bookmarkEnd w:id="130"/>
      <w:bookmarkEnd w:id="131"/>
      <w:bookmarkEnd w:id="132"/>
      <w:bookmarkEnd w:id="133"/>
    </w:p>
    <w:p w:rsidRPr="00C94AF6" w:rsidR="002D0C90" w:rsidP="0091468A" w:rsidRDefault="002D0C90" w14:paraId="75DCAEA8" w14:textId="2220885C">
      <w:pPr>
        <w:pStyle w:val="Normalutanindragellerluft"/>
      </w:pPr>
      <w:r w:rsidRPr="00C94AF6">
        <w:t>Fordon för kontroll</w:t>
      </w:r>
      <w:r w:rsidR="000344CF">
        <w:t>er</w:t>
      </w:r>
      <w:r w:rsidRPr="00C94AF6">
        <w:t xml:space="preserve"> av den yrkesmässiga trafiken </w:t>
      </w:r>
      <w:r w:rsidR="008E2D8E">
        <w:t xml:space="preserve">ska </w:t>
      </w:r>
      <w:r w:rsidRPr="00C94AF6">
        <w:t>finnas i flera olika format. I huvudsak bör fordonen vara av buss- eller skåpmodell där det kan rymmas både arbets</w:t>
      </w:r>
      <w:r w:rsidR="0085721C">
        <w:softHyphen/>
      </w:r>
      <w:r w:rsidRPr="00C94AF6">
        <w:t>platser och förhörsplatser. Fordonen ska även vara utrustade med nödvändig teknisk ut</w:t>
      </w:r>
      <w:r w:rsidR="0085721C">
        <w:softHyphen/>
      </w:r>
      <w:r w:rsidRPr="00C94AF6">
        <w:t>rustning för avrapportering, radioanrop</w:t>
      </w:r>
      <w:r w:rsidR="004C00D6">
        <w:t xml:space="preserve"> och</w:t>
      </w:r>
      <w:r w:rsidRPr="00C94AF6">
        <w:t xml:space="preserve"> it-funktioner samt med </w:t>
      </w:r>
      <w:r w:rsidR="004C00D6">
        <w:t xml:space="preserve">en </w:t>
      </w:r>
      <w:r w:rsidRPr="00C94AF6">
        <w:t>larmanordning i form av blåljus och siren. De större skåpfordonen kan med fördel även vara utrustade med portabla vågar. Ett antal fordon bör också vara av personbilsmodell och finnas i både civil och målad variant.</w:t>
      </w:r>
    </w:p>
    <w:p w:rsidRPr="00C94AF6" w:rsidR="00A910F1" w:rsidP="00A910F1" w:rsidRDefault="00A910F1" w14:paraId="75DCAEA9" w14:textId="77777777">
      <w:pPr>
        <w:pStyle w:val="Rubrik3numrerat"/>
      </w:pPr>
      <w:bookmarkStart w:name="_Toc529792243" w:id="134"/>
      <w:bookmarkStart w:name="_Toc530833575" w:id="135"/>
      <w:bookmarkStart w:name="_Toc17450954" w:id="136"/>
      <w:bookmarkStart w:name="_Toc48747610" w:id="137"/>
      <w:r w:rsidRPr="00C94AF6">
        <w:t>Kontrollplatser</w:t>
      </w:r>
      <w:bookmarkEnd w:id="134"/>
      <w:bookmarkEnd w:id="135"/>
      <w:bookmarkEnd w:id="136"/>
      <w:bookmarkEnd w:id="137"/>
    </w:p>
    <w:p w:rsidRPr="00C94AF6" w:rsidR="00A910F1" w:rsidP="0091468A" w:rsidRDefault="00A910F1" w14:paraId="75DCAEAA" w14:textId="551C0604">
      <w:pPr>
        <w:pStyle w:val="Normalutanindragellerluft"/>
      </w:pPr>
      <w:r w:rsidRPr="00C94AF6">
        <w:t xml:space="preserve">Polisen disponerar ett antal kontrollplatser runt om i landet. Dessa ägs och förvaltas av Trafikverket. I dagsläget torde </w:t>
      </w:r>
      <w:r w:rsidRPr="00C94AF6" w:rsidR="006A1C81">
        <w:t xml:space="preserve">antalet </w:t>
      </w:r>
      <w:r w:rsidRPr="00C94AF6">
        <w:t>platser vara tillräcklig</w:t>
      </w:r>
      <w:r w:rsidR="00EA3956">
        <w:t>t</w:t>
      </w:r>
      <w:r w:rsidRPr="00C94AF6">
        <w:t xml:space="preserve"> så länge det finns personal som kan utföra kontroller. </w:t>
      </w:r>
      <w:r w:rsidRPr="00C94AF6" w:rsidR="002D0938">
        <w:t>V</w:t>
      </w:r>
      <w:r w:rsidRPr="00C94AF6">
        <w:t>id byggnation av nya vägsträckor ska behovet av kontroll</w:t>
      </w:r>
      <w:r w:rsidR="0085721C">
        <w:softHyphen/>
      </w:r>
      <w:r w:rsidRPr="00C94AF6">
        <w:t>platser för tung trafik ses över.</w:t>
      </w:r>
    </w:p>
    <w:p w:rsidRPr="00C94AF6" w:rsidR="00A910F1" w:rsidP="00A910F1" w:rsidRDefault="00A910F1" w14:paraId="75DCAEAB" w14:textId="77777777">
      <w:pPr>
        <w:pStyle w:val="Rubrik3numrerat"/>
      </w:pPr>
      <w:bookmarkStart w:name="_Toc529792245" w:id="138"/>
      <w:bookmarkStart w:name="_Toc530833577" w:id="139"/>
      <w:bookmarkStart w:name="_Toc17450956" w:id="140"/>
      <w:bookmarkStart w:name="_Toc48747611" w:id="141"/>
      <w:r w:rsidRPr="00C94AF6">
        <w:lastRenderedPageBreak/>
        <w:t>Farligt gods</w:t>
      </w:r>
      <w:bookmarkEnd w:id="138"/>
      <w:bookmarkEnd w:id="139"/>
      <w:bookmarkEnd w:id="140"/>
      <w:bookmarkEnd w:id="141"/>
    </w:p>
    <w:p w:rsidRPr="00C94AF6" w:rsidR="00A910F1" w:rsidP="0091468A" w:rsidRDefault="00A910F1" w14:paraId="75DCAEAC" w14:textId="27E675C9">
      <w:pPr>
        <w:pStyle w:val="Normalutanindragellerluft"/>
      </w:pPr>
      <w:r w:rsidRPr="00C94AF6">
        <w:t xml:space="preserve">I transporter som klassificeras som ”farligt gods” finns ämnen som allvarligt kan skada människor, djur och miljö. På de förare som utför den här typen av transporter ställs det därmed väsentligt högre krav. Tyvärr har </w:t>
      </w:r>
      <w:r w:rsidRPr="00C94AF6" w:rsidR="002D0938">
        <w:t>det varit</w:t>
      </w:r>
      <w:r w:rsidRPr="00C94AF6">
        <w:t xml:space="preserve"> en utveckling där många transporter av farligt gods utförs av förare som vare sig har rätt kompetens eller fordon </w:t>
      </w:r>
      <w:r w:rsidR="00EA3956">
        <w:t>med</w:t>
      </w:r>
      <w:r w:rsidRPr="00C94AF6">
        <w:t xml:space="preserve"> rätt ut</w:t>
      </w:r>
      <w:r w:rsidR="0085721C">
        <w:softHyphen/>
      </w:r>
      <w:r w:rsidRPr="00C94AF6">
        <w:t>rustning för den här typen av transporter. Det förekommer</w:t>
      </w:r>
      <w:r w:rsidRPr="00C94AF6" w:rsidR="00AD1D6E">
        <w:t xml:space="preserve"> </w:t>
      </w:r>
      <w:r w:rsidRPr="00C94AF6">
        <w:t>transporter med farligt gods som inte är skylta</w:t>
      </w:r>
      <w:r w:rsidRPr="00C94AF6" w:rsidR="002D0938">
        <w:t>t,</w:t>
      </w:r>
      <w:r w:rsidRPr="00C94AF6">
        <w:t xml:space="preserve"> </w:t>
      </w:r>
      <w:r w:rsidR="00EA3956">
        <w:t xml:space="preserve">och </w:t>
      </w:r>
      <w:r w:rsidRPr="00C94AF6">
        <w:t xml:space="preserve">det är synnerligen allvarligt då en räddningsinsats måste utföras korrekt för att skador på människor och miljö </w:t>
      </w:r>
      <w:r w:rsidR="008E2D8E">
        <w:t xml:space="preserve">ska </w:t>
      </w:r>
      <w:r w:rsidRPr="00C94AF6">
        <w:t>minimeras.</w:t>
      </w:r>
      <w:r w:rsidRPr="00C94AF6" w:rsidR="00AD1D6E">
        <w:t xml:space="preserve"> </w:t>
      </w:r>
      <w:r w:rsidRPr="00C94AF6" w:rsidR="002D0938">
        <w:t>V</w:t>
      </w:r>
      <w:r w:rsidRPr="00C94AF6" w:rsidR="00665AE6">
        <w:t>årt förslag gällande en</w:t>
      </w:r>
      <w:r w:rsidRPr="00C94AF6">
        <w:t xml:space="preserve"> särskild enhet</w:t>
      </w:r>
      <w:r w:rsidRPr="00C94AF6" w:rsidR="00665AE6">
        <w:t xml:space="preserve"> inom polisen</w:t>
      </w:r>
      <w:r w:rsidRPr="00C94AF6">
        <w:t xml:space="preserve"> som ska utföra inspektioner</w:t>
      </w:r>
      <w:r w:rsidRPr="00C94AF6" w:rsidR="00665AE6">
        <w:t xml:space="preserve"> på väg</w:t>
      </w:r>
      <w:r w:rsidR="003B1A3F">
        <w:t xml:space="preserve"> är att den</w:t>
      </w:r>
      <w:r w:rsidRPr="00C94AF6" w:rsidR="00665AE6">
        <w:t xml:space="preserve"> även </w:t>
      </w:r>
      <w:r w:rsidRPr="00C94AF6">
        <w:t>ska ges större möjligheter att utföra kontroller av dessa så kallade ADR-fordon.</w:t>
      </w:r>
    </w:p>
    <w:p w:rsidRPr="00C94AF6" w:rsidR="00A910F1" w:rsidP="00A910F1" w:rsidRDefault="00A910F1" w14:paraId="75DCAEAD" w14:textId="77777777">
      <w:pPr>
        <w:pStyle w:val="Rubrik3numrerat"/>
      </w:pPr>
      <w:bookmarkStart w:name="_Toc529792246" w:id="142"/>
      <w:bookmarkStart w:name="_Toc530833578" w:id="143"/>
      <w:bookmarkStart w:name="_Toc17450957" w:id="144"/>
      <w:bookmarkStart w:name="_Toc48747612" w:id="145"/>
      <w:r w:rsidRPr="00C94AF6">
        <w:t>Lastsäkring</w:t>
      </w:r>
      <w:bookmarkEnd w:id="142"/>
      <w:bookmarkEnd w:id="143"/>
      <w:bookmarkEnd w:id="144"/>
      <w:bookmarkEnd w:id="145"/>
    </w:p>
    <w:p w:rsidRPr="00C94AF6" w:rsidR="00A910F1" w:rsidP="0091468A" w:rsidRDefault="00A910F1" w14:paraId="75DCAEAE" w14:textId="19CAEE30">
      <w:pPr>
        <w:pStyle w:val="Normalutanindragellerluft"/>
      </w:pPr>
      <w:r w:rsidRPr="00C94AF6">
        <w:t>Lastsäkring är ett av de viktigaste moment</w:t>
      </w:r>
      <w:r w:rsidR="003B1A3F">
        <w:t xml:space="preserve"> som</w:t>
      </w:r>
      <w:r w:rsidRPr="00C94AF6">
        <w:t xml:space="preserve"> en yrkesförare ska ägna sig åt. Står godset löst eller</w:t>
      </w:r>
      <w:r w:rsidRPr="00C94AF6" w:rsidR="0096429A">
        <w:t xml:space="preserve"> är</w:t>
      </w:r>
      <w:r w:rsidRPr="00C94AF6">
        <w:t xml:space="preserve"> dåligt säkrat på flaket kan det glida </w:t>
      </w:r>
      <w:r w:rsidRPr="00C94AF6" w:rsidR="0096429A">
        <w:t xml:space="preserve">av </w:t>
      </w:r>
      <w:r w:rsidRPr="00C94AF6">
        <w:t>eller stjälpa av fordonet. Sker detta i samband med exempelvis en kurvtagning kan stora delar av godset tril</w:t>
      </w:r>
      <w:r w:rsidRPr="00C94AF6" w:rsidR="0096429A">
        <w:t>la ner på mötande körbana. D</w:t>
      </w:r>
      <w:r w:rsidRPr="00C94AF6">
        <w:t>åligt förankrat gods utgör</w:t>
      </w:r>
      <w:r w:rsidRPr="00C94AF6" w:rsidR="00514942">
        <w:t xml:space="preserve"> </w:t>
      </w:r>
      <w:r w:rsidRPr="00C94AF6">
        <w:t xml:space="preserve">en stor </w:t>
      </w:r>
      <w:r w:rsidRPr="00C94AF6" w:rsidR="0096429A">
        <w:t>fara för andra trafikanter</w:t>
      </w:r>
      <w:r w:rsidRPr="00C94AF6">
        <w:t xml:space="preserve">. </w:t>
      </w:r>
      <w:r w:rsidRPr="00C94AF6" w:rsidR="002D0938">
        <w:t>V</w:t>
      </w:r>
      <w:r w:rsidRPr="00C94AF6" w:rsidR="0096429A">
        <w:t>årt för</w:t>
      </w:r>
      <w:r w:rsidR="0085721C">
        <w:softHyphen/>
      </w:r>
      <w:r w:rsidRPr="00C94AF6" w:rsidR="0096429A">
        <w:t>slag gällande en särskild enhet inom polisen som ska utföra inspektioner på väg</w:t>
      </w:r>
      <w:r w:rsidR="003B1A3F">
        <w:t xml:space="preserve"> är att den</w:t>
      </w:r>
      <w:r w:rsidRPr="00C94AF6" w:rsidR="002D0938">
        <w:t xml:space="preserve"> </w:t>
      </w:r>
      <w:r w:rsidRPr="00C94AF6" w:rsidR="0096429A">
        <w:t xml:space="preserve">även </w:t>
      </w:r>
      <w:r w:rsidR="003B1A3F">
        <w:t xml:space="preserve">ska </w:t>
      </w:r>
      <w:r w:rsidRPr="00C94AF6" w:rsidR="0096429A">
        <w:t>ges större möjligheter att utföra</w:t>
      </w:r>
      <w:r w:rsidRPr="00C94AF6">
        <w:t xml:space="preserve"> lastsäkringskontroller och vid behov </w:t>
      </w:r>
      <w:r w:rsidRPr="00C94AF6" w:rsidR="0096429A">
        <w:t xml:space="preserve">även kunna </w:t>
      </w:r>
      <w:r w:rsidRPr="00C94AF6">
        <w:t xml:space="preserve">bötfälla föraren samt hindra fortsatt färd till dess </w:t>
      </w:r>
      <w:r w:rsidRPr="00C94AF6" w:rsidR="0096429A">
        <w:t xml:space="preserve">att </w:t>
      </w:r>
      <w:r w:rsidRPr="00C94AF6">
        <w:t>bristen är åtgärdad.</w:t>
      </w:r>
    </w:p>
    <w:p w:rsidRPr="00C94AF6" w:rsidR="00946EC2" w:rsidP="00946EC2" w:rsidRDefault="00946EC2" w14:paraId="75DCAEAF" w14:textId="77777777">
      <w:pPr>
        <w:pStyle w:val="Rubrik3numrerat"/>
      </w:pPr>
      <w:bookmarkStart w:name="_Toc529792249" w:id="146"/>
      <w:bookmarkStart w:name="_Toc530833581" w:id="147"/>
      <w:bookmarkStart w:name="_Toc17450960" w:id="148"/>
      <w:bookmarkStart w:name="_Toc48747613" w:id="149"/>
      <w:r w:rsidRPr="00C94AF6">
        <w:t>Manipulerade färdskrivare</w:t>
      </w:r>
      <w:bookmarkEnd w:id="146"/>
      <w:bookmarkEnd w:id="147"/>
      <w:bookmarkEnd w:id="148"/>
      <w:bookmarkEnd w:id="149"/>
    </w:p>
    <w:p w:rsidRPr="00C94AF6" w:rsidR="00514942" w:rsidP="0091468A" w:rsidRDefault="00946EC2" w14:paraId="75DCAEB0" w14:textId="1DE67D87">
      <w:pPr>
        <w:pStyle w:val="Normalutanindragellerluft"/>
      </w:pPr>
      <w:r w:rsidRPr="00C94AF6">
        <w:t>I bussar och tunga lastbilar finns en så kallad färdskrivare monterad för att registrera förarens olika aktiviteter. Utrustningen registrerar förarens körtid, rast, annat arbete och dygnsvila. Dessutom registreras även vägsträcka, hastighet, eventuella hastighetsöver</w:t>
      </w:r>
      <w:r w:rsidR="0085721C">
        <w:softHyphen/>
      </w:r>
      <w:r w:rsidRPr="00C94AF6">
        <w:t xml:space="preserve">trädelser och om utrustningen </w:t>
      </w:r>
      <w:r w:rsidR="008C78B9">
        <w:t xml:space="preserve">har </w:t>
      </w:r>
      <w:r w:rsidRPr="00C94AF6">
        <w:t>utsatts för manipulation. Dessa aktiviteter ska regi</w:t>
      </w:r>
      <w:r w:rsidR="0085721C">
        <w:softHyphen/>
      </w:r>
      <w:r w:rsidRPr="00C94AF6">
        <w:t xml:space="preserve">streras i enlighet med den tidigare förordningen (EEG) nr 3821/85 och </w:t>
      </w:r>
      <w:r w:rsidR="008C78B9">
        <w:t xml:space="preserve">den </w:t>
      </w:r>
      <w:r w:rsidRPr="00C94AF6">
        <w:t>nuvarande förordningen (EU) nr 165/2014.</w:t>
      </w:r>
      <w:r w:rsidRPr="00C94AF6" w:rsidR="00AD1D6E">
        <w:t xml:space="preserve"> </w:t>
      </w:r>
      <w:r w:rsidRPr="00C94AF6" w:rsidR="00191A4B">
        <w:t>Det förekommer dock</w:t>
      </w:r>
      <w:r w:rsidRPr="00C94AF6" w:rsidR="007B09F7">
        <w:t xml:space="preserve"> ett omfattande fusk med bland annat</w:t>
      </w:r>
      <w:r w:rsidRPr="00C94AF6">
        <w:t xml:space="preserve"> färdskrivarna och förares aktiviteter, allt för att tillskansa sig fördelar på den seri</w:t>
      </w:r>
      <w:r w:rsidR="0085721C">
        <w:softHyphen/>
      </w:r>
      <w:r w:rsidRPr="00C94AF6">
        <w:t>ösa åkerinäri</w:t>
      </w:r>
      <w:r w:rsidRPr="00C94AF6" w:rsidR="007B09F7">
        <w:t xml:space="preserve">ngens bekostnad. </w:t>
      </w:r>
      <w:r w:rsidRPr="00C94AF6">
        <w:t>En manipulerad färdskrivare innebär att föraren har möj</w:t>
      </w:r>
      <w:r w:rsidR="0085721C">
        <w:softHyphen/>
      </w:r>
      <w:r w:rsidRPr="00C94AF6">
        <w:t>lighet att köra obegränsat utan att detta registreras i färdskrivaren eller på förarkortet. Det här är synnerligen allvarligt för trafiksäkerheten eftersom trötta förare utgör en stor olycksrisk. Fusket innebär också att den seriösa åkerinäringen utsätts för en osund kon</w:t>
      </w:r>
      <w:r w:rsidR="0085721C">
        <w:softHyphen/>
      </w:r>
      <w:r w:rsidRPr="00C94AF6">
        <w:t xml:space="preserve">kurrens. </w:t>
      </w:r>
    </w:p>
    <w:p w:rsidRPr="00C94AF6" w:rsidR="007B09F7" w:rsidP="0091468A" w:rsidRDefault="00946EC2" w14:paraId="75DCAEB1" w14:textId="042CEB2A">
      <w:r w:rsidRPr="00C94AF6">
        <w:t xml:space="preserve">Nu finns det system som även manipulerar den senaste digitala färdskrivaren, som egentligen inte skulle gå att manipulera. Sedan den norska polisen hittade sina första manipulerade färdskrivare har problemet eskalerat avsevärt. Kunskapsutbyte har dock skett mellan svenska, danska och norska kontrollmyndigheter, </w:t>
      </w:r>
      <w:r w:rsidR="00290F5F">
        <w:t>och</w:t>
      </w:r>
      <w:r w:rsidRPr="00C94AF6">
        <w:t xml:space="preserve"> även fordonstillverkare har deltagit i arbetet för att öka myndigheternas kunskap kring </w:t>
      </w:r>
      <w:r w:rsidR="00290F5F">
        <w:t xml:space="preserve">den </w:t>
      </w:r>
      <w:r w:rsidRPr="00C94AF6">
        <w:t>utrustning</w:t>
      </w:r>
      <w:r w:rsidRPr="00C94AF6" w:rsidR="007B09F7">
        <w:t xml:space="preserve"> som monteras i fordonen. Vi anser att vårt förslag gällande en särskild enhet inom polisen som ska utföra inspektioner på väg, även ska ges större möjligheter att utföra kontroller gällande bland annat manipulerade färdskrivare och att förare inte kör på fel förarkort. Kännbara sanktionsavgifter bör även utfärdas och inte understig</w:t>
      </w:r>
      <w:r w:rsidR="00D2624A">
        <w:t>a</w:t>
      </w:r>
      <w:r w:rsidRPr="00C94AF6" w:rsidR="007B09F7">
        <w:t xml:space="preserve"> 200 000 kronor. Upptäcks manipulationsutrustning vid flera tillfällen hos samma åkeri bör även fordonet beslagtas och därefter anses vara förverkat.</w:t>
      </w:r>
    </w:p>
    <w:p w:rsidRPr="00C94AF6" w:rsidR="00946EC2" w:rsidP="00946EC2" w:rsidRDefault="00946EC2" w14:paraId="75DCAEB2" w14:textId="77777777">
      <w:pPr>
        <w:pStyle w:val="Rubrik3numrerat"/>
      </w:pPr>
      <w:bookmarkStart w:name="_Toc529792250" w:id="150"/>
      <w:bookmarkStart w:name="_Toc530833582" w:id="151"/>
      <w:bookmarkStart w:name="_Toc17450961" w:id="152"/>
      <w:bookmarkStart w:name="_Toc48747614" w:id="153"/>
      <w:r w:rsidRPr="00C94AF6">
        <w:lastRenderedPageBreak/>
        <w:t>Kör- och vilotider</w:t>
      </w:r>
      <w:bookmarkEnd w:id="150"/>
      <w:bookmarkEnd w:id="151"/>
      <w:bookmarkEnd w:id="152"/>
      <w:bookmarkEnd w:id="153"/>
    </w:p>
    <w:p w:rsidRPr="00C94AF6" w:rsidR="00946EC2" w:rsidP="0091468A" w:rsidRDefault="00946EC2" w14:paraId="75DCAEB3" w14:textId="52673C91">
      <w:pPr>
        <w:pStyle w:val="Normalutanindragellerluft"/>
      </w:pPr>
      <w:r w:rsidRPr="00C94AF6">
        <w:t>Regelverket kring kör- och vilotider har tillkommit för att säkerställa trafiksäkerhet</w:t>
      </w:r>
      <w:r w:rsidR="00AA26AC">
        <w:t xml:space="preserve"> och</w:t>
      </w:r>
      <w:r w:rsidRPr="00C94AF6">
        <w:t xml:space="preserve"> konkurrens på lika villkor samt för att generera trygghet för förare. Tanken med regel</w:t>
      </w:r>
      <w:r w:rsidR="0085721C">
        <w:softHyphen/>
      </w:r>
      <w:r w:rsidRPr="00C94AF6">
        <w:t>verket är bra, men det upplevs emellanåt som byråkratiskt, särskilt av de förare som utför transporter inom exempelvis anläggningstrafik. Lite enkelt kan säga</w:t>
      </w:r>
      <w:r w:rsidRPr="00C94AF6" w:rsidR="000C1CBE">
        <w:t>s</w:t>
      </w:r>
      <w:r w:rsidRPr="00C94AF6">
        <w:t xml:space="preserve"> att det är polisen som i första hand upptäcker de som fuskar i samband med vägkontroller. Den kontroll som Transportstyrelsen gör hos företag är snarare en automatiserad kontroll som stämmer av de administrativa brister som förarna gör i sin hantering av färdskriv</w:t>
      </w:r>
      <w:r w:rsidR="0085721C">
        <w:softHyphen/>
      </w:r>
      <w:r w:rsidRPr="00C94AF6">
        <w:t>arna. Den typen av kontroller som Transportstyrelsen utför är inte effektiv i kampen mot det medvetna fusket. Lagstiftningens syfte är i första hand att komma åt de som medvetet fuskar och då måste även kontrollerna styras i den inriktningen. För att säker</w:t>
      </w:r>
      <w:r w:rsidR="0085721C">
        <w:softHyphen/>
      </w:r>
      <w:r w:rsidRPr="00C94AF6">
        <w:t>ställa att dessa kontroller utförs över huvud taget så handlar det även om att motverka resursbristen inom polisen</w:t>
      </w:r>
      <w:r w:rsidRPr="00C94AF6" w:rsidR="000C1CBE">
        <w:t>.</w:t>
      </w:r>
      <w:r w:rsidRPr="00C94AF6" w:rsidR="00AD1D6E">
        <w:t xml:space="preserve"> </w:t>
      </w:r>
      <w:r w:rsidRPr="00C94AF6" w:rsidR="000C1CBE">
        <w:t>E</w:t>
      </w:r>
      <w:r w:rsidRPr="00C94AF6">
        <w:t>n översyn av tillämpningen av kör- och vilotider är erfor</w:t>
      </w:r>
      <w:r w:rsidR="0085721C">
        <w:softHyphen/>
      </w:r>
      <w:r w:rsidRPr="00C94AF6">
        <w:t>derlig, eftersom det finns uppenbara brister i sättet att utföra dessa kontroller.</w:t>
      </w:r>
    </w:p>
    <w:p w:rsidRPr="00C94AF6" w:rsidR="00A910F1" w:rsidP="00A910F1" w:rsidRDefault="00A910F1" w14:paraId="75DCAEB4" w14:textId="77777777">
      <w:pPr>
        <w:pStyle w:val="Rubrik3numrerat"/>
      </w:pPr>
      <w:bookmarkStart w:name="_Toc529792247" w:id="154"/>
      <w:bookmarkStart w:name="_Toc530833579" w:id="155"/>
      <w:bookmarkStart w:name="_Toc17450958" w:id="156"/>
      <w:bookmarkStart w:name="_Toc48747615" w:id="157"/>
      <w:r w:rsidRPr="00C94AF6">
        <w:t>Portabla vågar</w:t>
      </w:r>
      <w:bookmarkEnd w:id="154"/>
      <w:bookmarkEnd w:id="155"/>
      <w:bookmarkEnd w:id="156"/>
      <w:bookmarkEnd w:id="157"/>
    </w:p>
    <w:p w:rsidRPr="00C94AF6" w:rsidR="00A910F1" w:rsidP="0091468A" w:rsidRDefault="00A910F1" w14:paraId="75DCAEB5" w14:textId="5A8826C0">
      <w:pPr>
        <w:pStyle w:val="Normalutanindragellerluft"/>
      </w:pPr>
      <w:r w:rsidRPr="00C94AF6">
        <w:t>I preventivt syfte är det viktigt att vägning av tunga fordon kan ske var och när som helst på vägnätet. Med fasta vågar finns möjligheten att ”runda” en kontrollplats och därmed undgå invägning. Vägning är viktigt för att minimera antalet överlastade fordon på våra vägar. Förutom de rent tekniska aspekterna med risk för haveri när ett fordon bär en större last än vad det är konstruerat för, kan även betydande skador uppstå på vägnätet när fordonen väger mer än tillåtet.</w:t>
      </w:r>
      <w:r w:rsidRPr="00C94AF6" w:rsidR="00AD1D6E">
        <w:t xml:space="preserve"> </w:t>
      </w:r>
      <w:r w:rsidRPr="00C94AF6" w:rsidR="000C1CBE">
        <w:t>D</w:t>
      </w:r>
      <w:r w:rsidRPr="00C94AF6">
        <w:t xml:space="preserve">e portabla vågarna </w:t>
      </w:r>
      <w:r w:rsidRPr="00C94AF6" w:rsidR="000C1CBE">
        <w:t xml:space="preserve">ska </w:t>
      </w:r>
      <w:r w:rsidRPr="00C94AF6">
        <w:t xml:space="preserve">främst användas på det mindre vägnätet. </w:t>
      </w:r>
      <w:r w:rsidRPr="00C94AF6" w:rsidR="00784AC4">
        <w:t xml:space="preserve">Vi anser att vårt förslag gällande en särskild enhet inom polisen som </w:t>
      </w:r>
      <w:r w:rsidR="008E2D8E">
        <w:t xml:space="preserve">ska </w:t>
      </w:r>
      <w:r w:rsidRPr="00C94AF6" w:rsidR="00784AC4">
        <w:t>utföra inspektioner på väg, även</w:t>
      </w:r>
      <w:r w:rsidRPr="00C94AF6">
        <w:t xml:space="preserve"> </w:t>
      </w:r>
      <w:r w:rsidR="008E2D8E">
        <w:t xml:space="preserve">ska </w:t>
      </w:r>
      <w:r w:rsidRPr="00C94AF6">
        <w:t>ha tillgång till portabla vågar som komple</w:t>
      </w:r>
      <w:r w:rsidR="0085721C">
        <w:softHyphen/>
      </w:r>
      <w:r w:rsidRPr="00C94AF6">
        <w:t>ment till stationära vågar.</w:t>
      </w:r>
    </w:p>
    <w:p w:rsidRPr="00C94AF6" w:rsidR="0090496D" w:rsidP="0090496D" w:rsidRDefault="0090496D" w14:paraId="75DCAEB6" w14:textId="77777777">
      <w:pPr>
        <w:pStyle w:val="Rubrik3numrerat"/>
      </w:pPr>
      <w:bookmarkStart w:name="_Toc529792248" w:id="158"/>
      <w:bookmarkStart w:name="_Toc530833580" w:id="159"/>
      <w:bookmarkStart w:name="_Toc17450959" w:id="160"/>
      <w:bookmarkStart w:name="_Toc48747616" w:id="161"/>
      <w:r w:rsidRPr="00C94AF6">
        <w:t>Företagsbaserade vågar</w:t>
      </w:r>
      <w:bookmarkEnd w:id="158"/>
      <w:bookmarkEnd w:id="159"/>
      <w:bookmarkEnd w:id="160"/>
      <w:bookmarkEnd w:id="161"/>
    </w:p>
    <w:p w:rsidRPr="0085721C" w:rsidR="0090496D" w:rsidP="0091468A" w:rsidRDefault="0090496D" w14:paraId="75DCAEB7" w14:textId="3598D54B">
      <w:pPr>
        <w:pStyle w:val="Normalutanindragellerluft"/>
      </w:pPr>
      <w:r w:rsidRPr="0085721C">
        <w:t>Det finns ett flertal företag ute i landet som har vågar där tunga fordon kan vägas. Dessa vågar genomgår årliga kalibreringar och torde därför även kunna användas för en situa</w:t>
      </w:r>
      <w:r w:rsidRPr="0085721C" w:rsidR="0085721C">
        <w:softHyphen/>
      </w:r>
      <w:r w:rsidRPr="0085721C">
        <w:t xml:space="preserve">tion där tunga fordon och fordonskombinationer </w:t>
      </w:r>
      <w:r w:rsidRPr="0085721C" w:rsidR="008E2D8E">
        <w:t xml:space="preserve">ska </w:t>
      </w:r>
      <w:r w:rsidRPr="0085721C">
        <w:t>vägas av kontrollpersonal. För att kunna väga tunga fordon på så många platser som möjligt bör den enhet som utför kon</w:t>
      </w:r>
      <w:r w:rsidRPr="0085721C" w:rsidR="0085721C">
        <w:softHyphen/>
      </w:r>
      <w:r w:rsidRPr="0085721C">
        <w:t>troll</w:t>
      </w:r>
      <w:r w:rsidRPr="0085721C" w:rsidR="00AA26AC">
        <w:t>er</w:t>
      </w:r>
      <w:r w:rsidRPr="0085721C">
        <w:t xml:space="preserve"> av den yrkesmässiga trafiken även ges möjlighet att teckna avtal med privata aktörer för att nyttja ledig vågkapacitet och minska statens investeringsbehov.</w:t>
      </w:r>
    </w:p>
    <w:p w:rsidRPr="00C94AF6" w:rsidR="00946EC2" w:rsidP="00946EC2" w:rsidRDefault="00946EC2" w14:paraId="75DCAEB8" w14:textId="77777777">
      <w:pPr>
        <w:pStyle w:val="Rubrik3numrerat"/>
      </w:pPr>
      <w:bookmarkStart w:name="_Toc529792251" w:id="162"/>
      <w:bookmarkStart w:name="_Toc530833583" w:id="163"/>
      <w:bookmarkStart w:name="_Toc17450962" w:id="164"/>
      <w:bookmarkStart w:name="_Toc48747617" w:id="165"/>
      <w:r w:rsidRPr="00C94AF6">
        <w:t>Klampning</w:t>
      </w:r>
      <w:bookmarkEnd w:id="162"/>
      <w:bookmarkEnd w:id="163"/>
      <w:bookmarkEnd w:id="164"/>
      <w:bookmarkEnd w:id="165"/>
    </w:p>
    <w:p w:rsidRPr="00C94AF6" w:rsidR="00946EC2" w:rsidP="0091468A" w:rsidRDefault="00946EC2" w14:paraId="75DCAEB9" w14:textId="05FA6096">
      <w:pPr>
        <w:pStyle w:val="Normalutanindragellerluft"/>
      </w:pPr>
      <w:r w:rsidRPr="00C94AF6">
        <w:t xml:space="preserve">Beslut om klampning ska kunna fattas av personal på </w:t>
      </w:r>
      <w:r w:rsidR="00CF64EE">
        <w:t xml:space="preserve">en </w:t>
      </w:r>
      <w:r w:rsidRPr="00C94AF6">
        <w:t>kontrollplats. Det innebär så</w:t>
      </w:r>
      <w:r w:rsidR="0085721C">
        <w:softHyphen/>
      </w:r>
      <w:r w:rsidRPr="00C94AF6">
        <w:t>ledes att all kontrollpersonal med förordnande att utföra kontroll</w:t>
      </w:r>
      <w:r w:rsidR="00907A58">
        <w:t>er</w:t>
      </w:r>
      <w:r w:rsidRPr="00C94AF6">
        <w:t xml:space="preserve"> på väg</w:t>
      </w:r>
      <w:r w:rsidR="00907A58">
        <w:t>ar</w:t>
      </w:r>
      <w:r w:rsidRPr="00C94AF6">
        <w:t xml:space="preserve"> också </w:t>
      </w:r>
      <w:r w:rsidR="008E2D8E">
        <w:t xml:space="preserve">ska </w:t>
      </w:r>
      <w:r w:rsidRPr="00C94AF6">
        <w:t>kunna fatta nödvändiga beslut gällande detta.</w:t>
      </w:r>
      <w:r w:rsidRPr="00C94AF6" w:rsidR="00AD1D6E">
        <w:t xml:space="preserve"> </w:t>
      </w:r>
      <w:r w:rsidRPr="00C94AF6" w:rsidR="000C1CBE">
        <w:t>D</w:t>
      </w:r>
      <w:r w:rsidRPr="00C94AF6">
        <w:t>et behövs en utökad tid för klampning från dagens 36 timmar till dess att grunden för klampningen är åtgärdad. Detta eftersom det förekommer att förare och åkeriägare väntar ut de 36 timmarna och därefter fortsätt</w:t>
      </w:r>
      <w:r w:rsidR="0085721C">
        <w:softHyphen/>
      </w:r>
      <w:r w:rsidRPr="00C94AF6">
        <w:t xml:space="preserve">er färden så </w:t>
      </w:r>
      <w:r w:rsidRPr="00C94AF6" w:rsidR="000C1CBE">
        <w:t>snart</w:t>
      </w:r>
      <w:r w:rsidRPr="00C94AF6" w:rsidR="00AD1D6E">
        <w:t xml:space="preserve"> </w:t>
      </w:r>
      <w:r w:rsidRPr="00C94AF6">
        <w:t>klampningsutrustningen har avlägsnats. Vi kan konstatera att effekten av klampningen i de fall som förare och åkeriägare väntar ut tiden blir begränsad eller inte får någon avgörande betydelse. Vi vill vidare peka på att i vissa fall kan en klamp</w:t>
      </w:r>
      <w:r w:rsidR="0085721C">
        <w:softHyphen/>
      </w:r>
      <w:r w:rsidRPr="00C94AF6">
        <w:t xml:space="preserve">ning också innebära att föraren passar på att ta ut sin lagstadgade veckovila och att syftet med klampningen även då försvinner omedelbart. Mot denna bakgrund anser vi </w:t>
      </w:r>
      <w:r w:rsidRPr="00C94AF6">
        <w:lastRenderedPageBreak/>
        <w:t>att tiden för klampning saknar en bortre gräns och att klampningen kvarstår till dess grunden för klampningen har åtgärdats.</w:t>
      </w:r>
    </w:p>
    <w:p w:rsidRPr="00C94AF6" w:rsidR="00A910F1" w:rsidP="00A910F1" w:rsidRDefault="00A910F1" w14:paraId="75DCAEBA" w14:textId="2AD21A44">
      <w:pPr>
        <w:pStyle w:val="Rubrik3numrerat"/>
      </w:pPr>
      <w:bookmarkStart w:name="_Toc529792252" w:id="166"/>
      <w:bookmarkStart w:name="_Toc530833584" w:id="167"/>
      <w:bookmarkStart w:name="_Toc17450963" w:id="168"/>
      <w:bookmarkStart w:name="_Toc48747618" w:id="169"/>
      <w:r w:rsidRPr="00C94AF6">
        <w:t>Kontroll</w:t>
      </w:r>
      <w:r w:rsidR="00E43B5A">
        <w:t>er</w:t>
      </w:r>
      <w:r w:rsidRPr="00C94AF6">
        <w:t xml:space="preserve"> i företags lokaler</w:t>
      </w:r>
      <w:bookmarkEnd w:id="166"/>
      <w:bookmarkEnd w:id="167"/>
      <w:bookmarkEnd w:id="168"/>
      <w:bookmarkEnd w:id="169"/>
    </w:p>
    <w:p w:rsidR="0091468A" w:rsidP="0091468A" w:rsidRDefault="00A910F1" w14:paraId="541F1A10" w14:textId="6A0F45A2">
      <w:pPr>
        <w:pStyle w:val="Normalutanindragellerluft"/>
      </w:pPr>
      <w:r w:rsidRPr="00C94AF6">
        <w:t>Transportstyrelsen är den myndighet som ansvarar för att genomföra företagskontroller, men myndigheten har trots tio års verksamhet inte lyckats att etablera en fungerande kontrollverksamhet. Transportföretagen anordnade en hearing med anledning av en rap</w:t>
      </w:r>
      <w:r w:rsidR="0085721C">
        <w:softHyphen/>
      </w:r>
      <w:r w:rsidRPr="00C94AF6">
        <w:t>port som tagits fram med anledning av den rådande obalansen mellan väg- och företags</w:t>
      </w:r>
      <w:r w:rsidR="0085721C">
        <w:softHyphen/>
      </w:r>
      <w:r w:rsidRPr="00C94AF6">
        <w:t>kontroller. I rapporten</w:t>
      </w:r>
      <w:r w:rsidR="002A0735">
        <w:t>s</w:t>
      </w:r>
      <w:r w:rsidRPr="00C94AF6">
        <w:t xml:space="preserve"> sammanfattande punkter finns en text som med all önskvärd tydlighet sätter fokus på problemet</w:t>
      </w:r>
      <w:r w:rsidR="002A0735">
        <w:t>:</w:t>
      </w:r>
      <w:r w:rsidRPr="00C94AF6">
        <w:t xml:space="preserve"> </w:t>
      </w:r>
      <w:bookmarkStart w:name="_Hlk48649400" w:id="170"/>
    </w:p>
    <w:p w:rsidRPr="0091468A" w:rsidR="0091468A" w:rsidP="0091468A" w:rsidRDefault="00A910F1" w14:paraId="05877483" w14:textId="164E3944">
      <w:pPr>
        <w:pStyle w:val="Citat"/>
      </w:pPr>
      <w:r w:rsidRPr="0091468A">
        <w:t>Företagskontrollerna är inte effektiva. De bygger inte på ett allsidigt riskvärderings</w:t>
      </w:r>
      <w:r w:rsidR="00CD1C6F">
        <w:softHyphen/>
      </w:r>
      <w:r w:rsidRPr="0091468A">
        <w:t>system och det görs heller inga företagsbesök. Det finns heller inga toleransmargi</w:t>
      </w:r>
      <w:r w:rsidR="00CD1C6F">
        <w:softHyphen/>
      </w:r>
      <w:r w:rsidRPr="0091468A">
        <w:t>naler i bedömningen och det ”lärande” momentet i tillsynen saknas. Det finns en betydande risk att denna del av kontrollsystemet förlorar legitimitet i branschen</w:t>
      </w:r>
      <w:r w:rsidRPr="0091468A" w:rsidR="002A0735">
        <w:t>.</w:t>
      </w:r>
    </w:p>
    <w:bookmarkEnd w:id="170"/>
    <w:p w:rsidRPr="0091468A" w:rsidR="002408A3" w:rsidP="0091468A" w:rsidRDefault="00B7795E" w14:paraId="75DCAEBB" w14:textId="388D6642">
      <w:pPr>
        <w:pStyle w:val="Normalutanindragellerluft"/>
        <w:spacing w:before="150"/>
      </w:pPr>
      <w:r w:rsidRPr="0091468A">
        <w:t>F</w:t>
      </w:r>
      <w:r w:rsidRPr="0091468A" w:rsidR="00A910F1">
        <w:t xml:space="preserve">örtroendet har gått förlorat och </w:t>
      </w:r>
      <w:r w:rsidRPr="0091468A" w:rsidR="006D5C16">
        <w:t xml:space="preserve">det bekräftas av </w:t>
      </w:r>
      <w:r w:rsidRPr="0091468A" w:rsidR="00F60164">
        <w:t xml:space="preserve">bland annat </w:t>
      </w:r>
      <w:r w:rsidRPr="0091468A" w:rsidR="007F1097">
        <w:t>företag</w:t>
      </w:r>
      <w:r w:rsidRPr="0091468A" w:rsidR="006D5C16">
        <w:t xml:space="preserve"> </w:t>
      </w:r>
      <w:r w:rsidRPr="0091468A" w:rsidR="007F1097">
        <w:t>inom buss- och åkerinärin</w:t>
      </w:r>
      <w:r w:rsidRPr="0091468A" w:rsidR="006D5C16">
        <w:t xml:space="preserve">gen, som </w:t>
      </w:r>
      <w:r w:rsidRPr="0091468A" w:rsidR="007F1097">
        <w:t xml:space="preserve">helt saknar förtroende för Transportstyrelsen och deras kontroller. </w:t>
      </w:r>
    </w:p>
    <w:p w:rsidRPr="00C94AF6" w:rsidR="004841AD" w:rsidP="0091468A" w:rsidRDefault="000C1CBE" w14:paraId="75DCAEBC" w14:textId="2053D337">
      <w:r w:rsidRPr="00C94AF6">
        <w:t xml:space="preserve">Därför finns </w:t>
      </w:r>
      <w:r w:rsidRPr="00C94AF6" w:rsidR="00A910F1">
        <w:t>behov av omstrukturering</w:t>
      </w:r>
      <w:r w:rsidRPr="00C94AF6">
        <w:t>,</w:t>
      </w:r>
      <w:r w:rsidRPr="00C94AF6" w:rsidR="00A910F1">
        <w:t xml:space="preserve"> då fusket med exempelvis manipulerade färdskrivare och förarkort upptäcks i alltför låg utsträckning vid kontroller i företagens lokaler.</w:t>
      </w:r>
      <w:r w:rsidRPr="00C94AF6" w:rsidR="00AD1D6E">
        <w:t xml:space="preserve"> </w:t>
      </w:r>
      <w:r w:rsidRPr="00C94AF6">
        <w:t>D</w:t>
      </w:r>
      <w:r w:rsidRPr="00C94AF6" w:rsidR="00A910F1">
        <w:t>et finns fördelar med att återföra kontrollerna i företage</w:t>
      </w:r>
      <w:r w:rsidR="00485453">
        <w:t>n</w:t>
      </w:r>
      <w:r w:rsidRPr="00C94AF6" w:rsidR="00A910F1">
        <w:t>s lokaler till vägkon</w:t>
      </w:r>
      <w:r w:rsidR="0085721C">
        <w:softHyphen/>
      </w:r>
      <w:r w:rsidRPr="00C94AF6" w:rsidR="00A910F1">
        <w:t>trollverksamheten, då ledtiden från att en vägkontroll uppdagar fusk till</w:t>
      </w:r>
      <w:r w:rsidR="00485453">
        <w:t>s</w:t>
      </w:r>
      <w:r w:rsidRPr="00C94AF6" w:rsidR="00A910F1">
        <w:t xml:space="preserve"> en kontroll i företaget genomförs avsevärt kan minskas. Dessutom återförs möjligheten att besöka företagen eftersom kontrollv</w:t>
      </w:r>
      <w:r w:rsidRPr="00C94AF6" w:rsidR="004841AD">
        <w:t>erksamheten sprids över landet.</w:t>
      </w:r>
      <w:r w:rsidRPr="00C94AF6" w:rsidR="00AD1D6E">
        <w:t xml:space="preserve"> </w:t>
      </w:r>
      <w:r w:rsidRPr="00C94AF6">
        <w:t>T</w:t>
      </w:r>
      <w:r w:rsidRPr="00C94AF6" w:rsidR="004841AD">
        <w:t>ransportstyrelsens verk</w:t>
      </w:r>
      <w:r w:rsidR="0085721C">
        <w:softHyphen/>
      </w:r>
      <w:r w:rsidRPr="00C94AF6" w:rsidR="004841AD">
        <w:t xml:space="preserve">samhet gällande företagskontroller </w:t>
      </w:r>
      <w:r w:rsidRPr="00C94AF6">
        <w:t xml:space="preserve">ska flyttas över </w:t>
      </w:r>
      <w:r w:rsidRPr="00C94AF6" w:rsidR="004841AD">
        <w:t>till den nya särskilda enhet inom polisen vars uppgift är att kontrollera tung trafik.</w:t>
      </w:r>
    </w:p>
    <w:p w:rsidRPr="00C94AF6" w:rsidR="00A910F1" w:rsidP="00A910F1" w:rsidRDefault="00A910F1" w14:paraId="75DCAEBD" w14:textId="77777777">
      <w:pPr>
        <w:pStyle w:val="Rubrik3numrerat"/>
      </w:pPr>
      <w:bookmarkStart w:name="_Toc529792253" w:id="171"/>
      <w:bookmarkStart w:name="_Toc530833585" w:id="172"/>
      <w:bookmarkStart w:name="_Toc17450964" w:id="173"/>
      <w:bookmarkStart w:name="_Toc48747619" w:id="174"/>
      <w:r w:rsidRPr="00C94AF6">
        <w:t>Beställaransvar</w:t>
      </w:r>
      <w:bookmarkEnd w:id="171"/>
      <w:bookmarkEnd w:id="172"/>
      <w:bookmarkEnd w:id="173"/>
      <w:bookmarkEnd w:id="174"/>
    </w:p>
    <w:p w:rsidRPr="00C94AF6" w:rsidR="00A910F1" w:rsidP="0091468A" w:rsidRDefault="000C1CBE" w14:paraId="75DCAEBE" w14:textId="7399FE75">
      <w:pPr>
        <w:pStyle w:val="Normalutanindragellerluft"/>
        <w:rPr>
          <w:b/>
          <w:bCs/>
        </w:rPr>
      </w:pPr>
      <w:r w:rsidRPr="00C94AF6">
        <w:t>D</w:t>
      </w:r>
      <w:r w:rsidRPr="00C94AF6" w:rsidR="00A910F1">
        <w:t xml:space="preserve">agens utformning av beställaransvaret </w:t>
      </w:r>
      <w:r w:rsidRPr="00C94AF6" w:rsidR="00612089">
        <w:t>gällande cabotageregler</w:t>
      </w:r>
      <w:r w:rsidRPr="00C94AF6" w:rsidR="00A910F1">
        <w:t xml:space="preserve"> är för svagt och de rättsvårdande instanserna har därmed svårigheter att lagföra de brott som faktiskt sker. Lagändringen den </w:t>
      </w:r>
      <w:r w:rsidRPr="00C94AF6">
        <w:t>första</w:t>
      </w:r>
      <w:r w:rsidRPr="00C94AF6" w:rsidR="00AD1D6E">
        <w:t xml:space="preserve"> </w:t>
      </w:r>
      <w:r w:rsidRPr="00C94AF6" w:rsidR="00A910F1">
        <w:t>juli 2018 ger visserligen ett utökat beställaransvar när ett till</w:t>
      </w:r>
      <w:r w:rsidR="0085721C">
        <w:softHyphen/>
      </w:r>
      <w:r w:rsidRPr="00C94AF6" w:rsidR="00A910F1">
        <w:t xml:space="preserve">stånd för bedrivande av yrkesmässig trafik saknas, eller om </w:t>
      </w:r>
      <w:r w:rsidR="00DC5D72">
        <w:t xml:space="preserve">en </w:t>
      </w:r>
      <w:r w:rsidRPr="00C94AF6" w:rsidR="00A910F1">
        <w:t>transport sker i strid m</w:t>
      </w:r>
      <w:r w:rsidR="00DC5D72">
        <w:t>ed</w:t>
      </w:r>
      <w:r w:rsidRPr="00C94AF6" w:rsidR="00A910F1">
        <w:t xml:space="preserve"> gällande bestämmelser kring cabotagetransporter. Straffet vid otillåtet cabotage </w:t>
      </w:r>
      <w:r w:rsidR="00DC5D72">
        <w:t>ä</w:t>
      </w:r>
      <w:r w:rsidRPr="00C94AF6" w:rsidR="00A910F1">
        <w:t xml:space="preserve">r </w:t>
      </w:r>
      <w:r w:rsidRPr="00C94AF6" w:rsidR="00612089">
        <w:t xml:space="preserve">dock </w:t>
      </w:r>
      <w:r w:rsidRPr="00C94AF6" w:rsidR="00A910F1">
        <w:t>enbart böter</w:t>
      </w:r>
      <w:r w:rsidR="00DC5D72">
        <w:t>,</w:t>
      </w:r>
      <w:r w:rsidRPr="00C94AF6" w:rsidR="00A910F1">
        <w:t xml:space="preserve"> vilket får den direkta konsekvensen att åklagare lägger ner ett rapporterat ärende om den misstänkte har en utomnordisk adress.</w:t>
      </w:r>
      <w:r w:rsidRPr="00C94AF6" w:rsidR="00AD1D6E">
        <w:t xml:space="preserve"> </w:t>
      </w:r>
      <w:r w:rsidRPr="00C94AF6">
        <w:t>B</w:t>
      </w:r>
      <w:r w:rsidRPr="00C94AF6" w:rsidR="00A910F1">
        <w:t xml:space="preserve">eställaransvaret </w:t>
      </w:r>
      <w:r w:rsidRPr="00C94AF6">
        <w:t>ska skärpas</w:t>
      </w:r>
      <w:r w:rsidR="00DC5D72">
        <w:t xml:space="preserve"> </w:t>
      </w:r>
      <w:r w:rsidRPr="00C94AF6" w:rsidR="00A910F1">
        <w:t>även för otillåten cabotagetrafik</w:t>
      </w:r>
      <w:r w:rsidRPr="00C94AF6">
        <w:t>,</w:t>
      </w:r>
      <w:r w:rsidRPr="00C94AF6" w:rsidR="00A910F1">
        <w:t xml:space="preserve"> för att stänga möjligheten att runda lagstiftningen ge</w:t>
      </w:r>
      <w:r w:rsidR="0085721C">
        <w:softHyphen/>
      </w:r>
      <w:r w:rsidRPr="00C94AF6" w:rsidR="00A910F1">
        <w:t>nom att konsekvent använda utomnordiska aktörer.</w:t>
      </w:r>
    </w:p>
    <w:p w:rsidRPr="00C94AF6" w:rsidR="00A910F1" w:rsidP="00A910F1" w:rsidRDefault="00A910F1" w14:paraId="75DCAEBF" w14:textId="77777777">
      <w:pPr>
        <w:pStyle w:val="Rubrik3numrerat"/>
      </w:pPr>
      <w:bookmarkStart w:name="_Toc529792254" w:id="175"/>
      <w:bookmarkStart w:name="_Toc530833586" w:id="176"/>
      <w:bookmarkStart w:name="_Toc17450965" w:id="177"/>
      <w:bookmarkStart w:name="_Toc48747620" w:id="178"/>
      <w:r w:rsidRPr="00C94AF6">
        <w:t>Straffskärpningar</w:t>
      </w:r>
      <w:bookmarkEnd w:id="175"/>
      <w:bookmarkEnd w:id="176"/>
      <w:bookmarkEnd w:id="177"/>
      <w:bookmarkEnd w:id="178"/>
    </w:p>
    <w:p w:rsidRPr="00C94AF6" w:rsidR="00A910F1" w:rsidP="0091468A" w:rsidRDefault="00A910F1" w14:paraId="75DCAEC0" w14:textId="44452456">
      <w:pPr>
        <w:pStyle w:val="Normalutanindragellerluft"/>
      </w:pPr>
      <w:r w:rsidRPr="00C94AF6">
        <w:t>Vi menar att det finns</w:t>
      </w:r>
      <w:r w:rsidRPr="00C94AF6" w:rsidR="004A7C02">
        <w:t xml:space="preserve"> all anledning att se över bland annat</w:t>
      </w:r>
      <w:r w:rsidRPr="00C94AF6">
        <w:t xml:space="preserve"> nuvarande bötesnivåer och sanktionsavgifter. Det måste bli en mer tydlig markering i systemet gällande sanktioner, att medvetet fusk och aktiva handlingar straffas hårdare än ett mänskligt misstag. I nuvarande system med mer eller mindre automatiserade kontroller framgår inte denna skillnad. I vissa fall kan fel av mindre betydelse snabbt få oproportionerligt stora kon</w:t>
      </w:r>
      <w:r w:rsidR="0085721C">
        <w:softHyphen/>
      </w:r>
      <w:r w:rsidRPr="00C94AF6">
        <w:t xml:space="preserve">sekvenser och generera höga sanktionsavgifter, samtidigt som </w:t>
      </w:r>
      <w:r w:rsidRPr="00C94AF6" w:rsidR="00961772">
        <w:t xml:space="preserve">de som </w:t>
      </w:r>
      <w:r w:rsidRPr="00C94AF6">
        <w:t>uppenbart fusk</w:t>
      </w:r>
      <w:r w:rsidRPr="00C94AF6" w:rsidR="00961772">
        <w:t>ar</w:t>
      </w:r>
      <w:r w:rsidRPr="00C94AF6">
        <w:t xml:space="preserve"> undslipper straff eller undkommer med låga ekonomiska påföljder. En mycket märklig situation som på intet sätt kan accepteras. Dessa skillnader leder till att allmänheten och företagare känner misstro till statens förmåga att faktisk straffa den som genom aktiv </w:t>
      </w:r>
      <w:r w:rsidRPr="00C94AF6">
        <w:lastRenderedPageBreak/>
        <w:t>handling f</w:t>
      </w:r>
      <w:r w:rsidRPr="00C94AF6" w:rsidR="00F35EF8">
        <w:t>uskar.</w:t>
      </w:r>
      <w:r w:rsidRPr="00C94AF6" w:rsidR="00AD1D6E">
        <w:t xml:space="preserve"> </w:t>
      </w:r>
      <w:r w:rsidRPr="00C94AF6" w:rsidR="00961772">
        <w:t>E</w:t>
      </w:r>
      <w:r w:rsidRPr="00C94AF6">
        <w:t>n total översyn gällande revidering av bötesbelopp och sanktions</w:t>
      </w:r>
      <w:r w:rsidR="0085721C">
        <w:softHyphen/>
      </w:r>
      <w:r w:rsidRPr="00C94AF6">
        <w:t>avgifter är nödvändig. Även sanktionsväxlingar behöver ses över.</w:t>
      </w:r>
    </w:p>
    <w:p w:rsidRPr="00C94AF6" w:rsidR="00A910F1" w:rsidP="0091468A" w:rsidRDefault="00A910F1" w14:paraId="75DCAEC2" w14:textId="257A5502">
      <w:r w:rsidRPr="00C94AF6">
        <w:t>Sverigedemokraterna vill</w:t>
      </w:r>
    </w:p>
    <w:p w:rsidRPr="00C94AF6" w:rsidR="00A910F1" w:rsidP="0091468A" w:rsidRDefault="00A910F1" w14:paraId="75DCAEC3" w14:textId="0A0AC67B">
      <w:pPr>
        <w:pStyle w:val="ListaPunkt"/>
      </w:pPr>
      <w:r w:rsidRPr="00C94AF6">
        <w:t>utöka befogenheter</w:t>
      </w:r>
      <w:r w:rsidR="00151696">
        <w:t>na</w:t>
      </w:r>
      <w:r w:rsidRPr="00C94AF6">
        <w:t xml:space="preserve"> för bilinspektörer</w:t>
      </w:r>
    </w:p>
    <w:p w:rsidRPr="00C94AF6" w:rsidR="007A75DB" w:rsidP="0091468A" w:rsidRDefault="007A75DB" w14:paraId="75DCAEC4" w14:textId="77777777">
      <w:pPr>
        <w:pStyle w:val="ListaPunkt"/>
      </w:pPr>
      <w:r w:rsidRPr="00C94AF6">
        <w:t>säkerställa att polisfordon är rätt utrustade</w:t>
      </w:r>
    </w:p>
    <w:p w:rsidRPr="00C94AF6" w:rsidR="00A910F1" w:rsidP="0091468A" w:rsidRDefault="00A910F1" w14:paraId="75DCAEC5" w14:textId="77777777">
      <w:pPr>
        <w:pStyle w:val="ListaPunkt"/>
      </w:pPr>
      <w:r w:rsidRPr="00C94AF6">
        <w:t>utöka antalet kontrollplatser för tung trafik</w:t>
      </w:r>
    </w:p>
    <w:p w:rsidRPr="00C94AF6" w:rsidR="00A910F1" w:rsidP="0091468A" w:rsidRDefault="00A910F1" w14:paraId="75DCAEC6" w14:textId="77777777">
      <w:pPr>
        <w:pStyle w:val="ListaPunkt"/>
      </w:pPr>
      <w:r w:rsidRPr="00C94AF6">
        <w:t>utföra fler kontroller av farligt gods</w:t>
      </w:r>
    </w:p>
    <w:p w:rsidRPr="00C94AF6" w:rsidR="00A910F1" w:rsidP="0091468A" w:rsidRDefault="00A910F1" w14:paraId="75DCAEC7" w14:textId="77777777">
      <w:pPr>
        <w:pStyle w:val="ListaPunkt"/>
      </w:pPr>
      <w:r w:rsidRPr="00C94AF6">
        <w:t>utföra fler kontroller av lastsäkring</w:t>
      </w:r>
    </w:p>
    <w:p w:rsidRPr="00C94AF6" w:rsidR="007A75DB" w:rsidP="0091468A" w:rsidRDefault="007A75DB" w14:paraId="75DCAEC8" w14:textId="77777777">
      <w:pPr>
        <w:pStyle w:val="ListaPunkt"/>
      </w:pPr>
      <w:r w:rsidRPr="00C94AF6">
        <w:t>utföra fler kontroller av färdskrivare</w:t>
      </w:r>
    </w:p>
    <w:p w:rsidRPr="00C94AF6" w:rsidR="007A75DB" w:rsidP="0091468A" w:rsidRDefault="007A75DB" w14:paraId="75DCAEC9" w14:textId="77777777">
      <w:pPr>
        <w:pStyle w:val="ListaPunkt"/>
      </w:pPr>
      <w:r w:rsidRPr="00C94AF6">
        <w:t>utreda tillämpningen av kör- och vilotider</w:t>
      </w:r>
    </w:p>
    <w:p w:rsidRPr="00C94AF6" w:rsidR="00A910F1" w:rsidP="0091468A" w:rsidRDefault="00A910F1" w14:paraId="75DCAECA" w14:textId="25A056B9">
      <w:pPr>
        <w:pStyle w:val="ListaPunkt"/>
      </w:pPr>
      <w:r w:rsidRPr="00C94AF6">
        <w:t xml:space="preserve">att fler portabla vågar </w:t>
      </w:r>
      <w:r w:rsidR="008E2D8E">
        <w:t xml:space="preserve">ska </w:t>
      </w:r>
      <w:r w:rsidRPr="00C94AF6">
        <w:t>finnas tillgängliga</w:t>
      </w:r>
    </w:p>
    <w:p w:rsidRPr="00C94AF6" w:rsidR="00A910F1" w:rsidP="0091468A" w:rsidRDefault="00A910F1" w14:paraId="75DCAECB" w14:textId="77777777">
      <w:pPr>
        <w:pStyle w:val="ListaPunkt"/>
      </w:pPr>
      <w:r w:rsidRPr="00C94AF6">
        <w:t>att företagsbaserade vågar ska kunna användas i större utsträckning</w:t>
      </w:r>
    </w:p>
    <w:p w:rsidRPr="00C94AF6" w:rsidR="00A910F1" w:rsidP="0091468A" w:rsidRDefault="00A910F1" w14:paraId="75DCAECC" w14:textId="701CA8E3">
      <w:pPr>
        <w:pStyle w:val="ListaPunkt"/>
      </w:pPr>
      <w:r w:rsidRPr="00C94AF6">
        <w:t>utöka tid</w:t>
      </w:r>
      <w:r w:rsidR="004001E0">
        <w:t>en</w:t>
      </w:r>
      <w:r w:rsidRPr="00C94AF6">
        <w:t xml:space="preserve"> för klampning</w:t>
      </w:r>
    </w:p>
    <w:p w:rsidRPr="00C94AF6" w:rsidR="00A910F1" w:rsidP="0091468A" w:rsidRDefault="00A910F1" w14:paraId="75DCAECD" w14:textId="79A8ECE7">
      <w:pPr>
        <w:pStyle w:val="ListaPunkt"/>
      </w:pPr>
      <w:r w:rsidRPr="00C94AF6">
        <w:t>utföra fler tung-trafik-kontroller i företags lokaler</w:t>
      </w:r>
    </w:p>
    <w:p w:rsidRPr="00C94AF6" w:rsidR="00A910F1" w:rsidP="0091468A" w:rsidRDefault="00A910F1" w14:paraId="75DCAECE" w14:textId="77777777">
      <w:pPr>
        <w:pStyle w:val="ListaPunkt"/>
      </w:pPr>
      <w:r w:rsidRPr="00C94AF6">
        <w:t>utöka beställaransvaret för brott mot cabotageregler</w:t>
      </w:r>
    </w:p>
    <w:p w:rsidRPr="00C94AF6" w:rsidR="00A910F1" w:rsidP="0091468A" w:rsidRDefault="00A910F1" w14:paraId="75DCAECF" w14:textId="2D2634EB">
      <w:pPr>
        <w:pStyle w:val="ListaPunkt"/>
      </w:pPr>
      <w:r w:rsidRPr="00C94AF6">
        <w:t xml:space="preserve">se straffskärpningar för tung trafik och </w:t>
      </w:r>
      <w:r w:rsidR="004001E0">
        <w:t xml:space="preserve">en </w:t>
      </w:r>
      <w:r w:rsidRPr="00C94AF6">
        <w:t>översyn av sanktionsväxlingar</w:t>
      </w:r>
      <w:r w:rsidR="004001E0">
        <w:t>.</w:t>
      </w:r>
    </w:p>
    <w:p w:rsidRPr="00C94AF6" w:rsidR="00FC14D8" w:rsidP="00FC14D8" w:rsidRDefault="00A67B21" w14:paraId="75DCAED1" w14:textId="77777777">
      <w:pPr>
        <w:pStyle w:val="Rubrik2numrerat"/>
      </w:pPr>
      <w:bookmarkStart w:name="_Toc48747621" w:id="179"/>
      <w:r w:rsidRPr="00C94AF6">
        <w:t>T</w:t>
      </w:r>
      <w:r w:rsidRPr="00C94AF6" w:rsidR="00FC14D8">
        <w:t>axi</w:t>
      </w:r>
      <w:bookmarkEnd w:id="179"/>
    </w:p>
    <w:p w:rsidRPr="00C94AF6" w:rsidR="00FC14D8" w:rsidP="0091468A" w:rsidRDefault="00FC14D8" w14:paraId="75DCAED2" w14:textId="13A5F16A">
      <w:pPr>
        <w:pStyle w:val="Normalutanindragellerluft"/>
        <w:rPr>
          <w:rFonts w:eastAsia="Calibri"/>
          <w:sz w:val="16"/>
          <w:szCs w:val="16"/>
        </w:rPr>
      </w:pPr>
      <w:r w:rsidRPr="00C94AF6">
        <w:rPr>
          <w:rFonts w:eastAsia="Calibri"/>
        </w:rPr>
        <w:t>En näring som turister, inhemska såväl som utländska, i hög grad exponeras för är taxi</w:t>
      </w:r>
      <w:r w:rsidR="0085721C">
        <w:rPr>
          <w:rFonts w:eastAsia="Calibri"/>
        </w:rPr>
        <w:softHyphen/>
      </w:r>
      <w:r w:rsidRPr="00C94AF6">
        <w:rPr>
          <w:rFonts w:eastAsia="Calibri"/>
        </w:rPr>
        <w:t>näringen. I Sverige uppvisar taxinäringen efter att ha varit reglerad fram till 1990 på vissa håll orimligt stora variationer vad gäller prissättning och kvalitet. Skillnad</w:t>
      </w:r>
      <w:r w:rsidR="00FE716D">
        <w:rPr>
          <w:rFonts w:eastAsia="Calibri"/>
        </w:rPr>
        <w:t>e</w:t>
      </w:r>
      <w:r w:rsidRPr="00C94AF6">
        <w:rPr>
          <w:rFonts w:eastAsia="Calibri"/>
        </w:rPr>
        <w:t>n i pris på en resa med två till synes lika bilar tillhörandes olika bolag är inte sällan oskäligt hög och konkurrenssituationen mellan olika förare och bolag leder i de värsta fallen till hot</w:t>
      </w:r>
      <w:r w:rsidR="0085721C">
        <w:rPr>
          <w:rFonts w:eastAsia="Calibri"/>
        </w:rPr>
        <w:softHyphen/>
      </w:r>
      <w:r w:rsidRPr="00C94AF6">
        <w:rPr>
          <w:rFonts w:eastAsia="Calibri"/>
        </w:rPr>
        <w:t>fulla situati</w:t>
      </w:r>
      <w:r w:rsidRPr="00C94AF6" w:rsidR="00D048C5">
        <w:rPr>
          <w:rFonts w:eastAsia="Calibri"/>
        </w:rPr>
        <w:t>oner</w:t>
      </w:r>
      <w:r w:rsidR="00A44879">
        <w:rPr>
          <w:rFonts w:eastAsia="Calibri"/>
        </w:rPr>
        <w:t>,</w:t>
      </w:r>
      <w:r w:rsidRPr="00C94AF6" w:rsidR="00D048C5">
        <w:rPr>
          <w:rFonts w:eastAsia="Calibri"/>
        </w:rPr>
        <w:t xml:space="preserve"> vilket </w:t>
      </w:r>
      <w:r w:rsidR="00A44879">
        <w:rPr>
          <w:rFonts w:eastAsia="Calibri"/>
        </w:rPr>
        <w:t xml:space="preserve">har </w:t>
      </w:r>
      <w:r w:rsidRPr="00C94AF6" w:rsidR="00D048C5">
        <w:rPr>
          <w:rFonts w:eastAsia="Calibri"/>
        </w:rPr>
        <w:t>lett till att</w:t>
      </w:r>
      <w:r w:rsidRPr="00C94AF6">
        <w:rPr>
          <w:rFonts w:eastAsia="Calibri"/>
        </w:rPr>
        <w:t xml:space="preserve"> </w:t>
      </w:r>
      <w:r w:rsidRPr="00C94AF6" w:rsidR="00D048C5">
        <w:rPr>
          <w:rFonts w:eastAsia="Calibri"/>
        </w:rPr>
        <w:t xml:space="preserve">bland annat </w:t>
      </w:r>
      <w:r w:rsidRPr="00C94AF6" w:rsidR="004264F9">
        <w:rPr>
          <w:rFonts w:eastAsia="Calibri"/>
        </w:rPr>
        <w:t xml:space="preserve">att </w:t>
      </w:r>
      <w:r w:rsidRPr="00C94AF6">
        <w:rPr>
          <w:rFonts w:eastAsia="Calibri"/>
        </w:rPr>
        <w:t>flygplatser och tågstationer anlagt bomsystem för att endast släppa in vissa bolag. I många länder varifrån tillresta turister kommer råder inte en helt fri prissättning på taxiresor</w:t>
      </w:r>
      <w:r w:rsidR="00A44879">
        <w:rPr>
          <w:rFonts w:eastAsia="Calibri"/>
        </w:rPr>
        <w:t>,</w:t>
      </w:r>
      <w:r w:rsidRPr="00C94AF6">
        <w:rPr>
          <w:rFonts w:eastAsia="Calibri"/>
        </w:rPr>
        <w:t xml:space="preserve"> varför den första taxiresan i Sverige, om den företas med en oseriös chaufför, allvarligt </w:t>
      </w:r>
      <w:r w:rsidRPr="00C94AF6" w:rsidR="006C428E">
        <w:rPr>
          <w:rFonts w:eastAsia="Calibri"/>
        </w:rPr>
        <w:t xml:space="preserve">kan </w:t>
      </w:r>
      <w:r w:rsidRPr="00C94AF6">
        <w:rPr>
          <w:rFonts w:eastAsia="Calibri"/>
        </w:rPr>
        <w:t>påverka turistens gene</w:t>
      </w:r>
      <w:r w:rsidR="0085721C">
        <w:rPr>
          <w:rFonts w:eastAsia="Calibri"/>
        </w:rPr>
        <w:softHyphen/>
      </w:r>
      <w:r w:rsidRPr="00C94AF6">
        <w:rPr>
          <w:rFonts w:eastAsia="Calibri"/>
        </w:rPr>
        <w:t>rella intryck av landet på ett icke önskvärt sätt.</w:t>
      </w:r>
      <w:r w:rsidRPr="00C94AF6" w:rsidR="00AD1D6E">
        <w:rPr>
          <w:rFonts w:eastAsia="Calibri"/>
        </w:rPr>
        <w:t xml:space="preserve"> </w:t>
      </w:r>
      <w:r w:rsidRPr="00C94AF6" w:rsidR="006C428E">
        <w:rPr>
          <w:rFonts w:eastAsia="Calibri"/>
        </w:rPr>
        <w:t>D</w:t>
      </w:r>
      <w:r w:rsidRPr="00C94AF6">
        <w:rPr>
          <w:rFonts w:eastAsia="Calibri"/>
        </w:rPr>
        <w:t>et regelverk som reglerar yrkesmässig trafik i personbefordran för att stävja dessa missförhållanden</w:t>
      </w:r>
      <w:r w:rsidRPr="00C94AF6" w:rsidR="006C428E">
        <w:rPr>
          <w:rFonts w:eastAsia="Calibri"/>
        </w:rPr>
        <w:t xml:space="preserve"> behöver ses över</w:t>
      </w:r>
      <w:r w:rsidRPr="00C94AF6">
        <w:rPr>
          <w:rFonts w:eastAsia="Calibri"/>
        </w:rPr>
        <w:t>.</w:t>
      </w:r>
    </w:p>
    <w:p w:rsidRPr="00C94AF6" w:rsidR="00FC14D8" w:rsidP="00285981" w:rsidRDefault="00FC14D8" w14:paraId="75DCAED3" w14:textId="77777777">
      <w:pPr>
        <w:pStyle w:val="Rubrik3numrerat"/>
      </w:pPr>
      <w:bookmarkStart w:name="_Toc48747622" w:id="180"/>
      <w:r w:rsidRPr="00C94AF6">
        <w:t>Svarttaxi</w:t>
      </w:r>
      <w:bookmarkEnd w:id="180"/>
    </w:p>
    <w:p w:rsidRPr="00C94AF6" w:rsidR="00FC14D8" w:rsidP="0091468A" w:rsidRDefault="00FC14D8" w14:paraId="75DCAED4" w14:textId="73B01AC8">
      <w:pPr>
        <w:pStyle w:val="Normalutanindragellerluft"/>
        <w:rPr>
          <w:rFonts w:eastAsia="Calibri"/>
        </w:rPr>
      </w:pPr>
      <w:r w:rsidRPr="00C94AF6">
        <w:rPr>
          <w:rFonts w:eastAsia="Calibri"/>
        </w:rPr>
        <w:t>På en del håll i</w:t>
      </w:r>
      <w:r w:rsidRPr="00C94AF6" w:rsidR="006066A2">
        <w:rPr>
          <w:rFonts w:eastAsia="Calibri"/>
        </w:rPr>
        <w:t xml:space="preserve"> landet är förekomsten av svart</w:t>
      </w:r>
      <w:r w:rsidRPr="00C94AF6">
        <w:rPr>
          <w:rFonts w:eastAsia="Calibri"/>
        </w:rPr>
        <w:t xml:space="preserve">taxiverksamhet </w:t>
      </w:r>
      <w:r w:rsidRPr="00C94AF6" w:rsidR="006066A2">
        <w:rPr>
          <w:rFonts w:eastAsia="Calibri"/>
        </w:rPr>
        <w:t xml:space="preserve">kraftigt </w:t>
      </w:r>
      <w:r w:rsidRPr="00C94AF6">
        <w:rPr>
          <w:rFonts w:eastAsia="Calibri"/>
        </w:rPr>
        <w:t>utbredd. En</w:t>
      </w:r>
      <w:r w:rsidRPr="00C94AF6" w:rsidR="006066A2">
        <w:rPr>
          <w:rFonts w:eastAsia="Calibri"/>
        </w:rPr>
        <w:t xml:space="preserve"> med</w:t>
      </w:r>
      <w:r w:rsidR="0085721C">
        <w:rPr>
          <w:rFonts w:eastAsia="Calibri"/>
        </w:rPr>
        <w:softHyphen/>
      </w:r>
      <w:r w:rsidRPr="00C94AF6" w:rsidR="006066A2">
        <w:rPr>
          <w:rFonts w:eastAsia="Calibri"/>
        </w:rPr>
        <w:t>veten, eller för den delen en omedveten</w:t>
      </w:r>
      <w:r w:rsidR="00A44879">
        <w:rPr>
          <w:rFonts w:eastAsia="Calibri"/>
        </w:rPr>
        <w:t>,</w:t>
      </w:r>
      <w:r w:rsidRPr="00C94AF6">
        <w:rPr>
          <w:rFonts w:eastAsia="Calibri"/>
        </w:rPr>
        <w:t xml:space="preserve"> resenär som nyttjar denna typ av tjänst omfattas inte av samm</w:t>
      </w:r>
      <w:r w:rsidRPr="00C94AF6" w:rsidR="006066A2">
        <w:rPr>
          <w:rFonts w:eastAsia="Calibri"/>
        </w:rPr>
        <w:t>a skydd som en vanlig taxiresenär vid en eventuell olycka, rån, sexuella ofredanden eller</w:t>
      </w:r>
      <w:r w:rsidRPr="00C94AF6">
        <w:rPr>
          <w:rFonts w:eastAsia="Calibri"/>
        </w:rPr>
        <w:t xml:space="preserve"> liknande </w:t>
      </w:r>
      <w:r w:rsidRPr="00C94AF6" w:rsidR="006066A2">
        <w:rPr>
          <w:rFonts w:eastAsia="Calibri"/>
        </w:rPr>
        <w:t xml:space="preserve">som ofta </w:t>
      </w:r>
      <w:r w:rsidRPr="00C94AF6">
        <w:rPr>
          <w:rFonts w:eastAsia="Calibri"/>
        </w:rPr>
        <w:t xml:space="preserve">förekommer </w:t>
      </w:r>
      <w:r w:rsidRPr="00C94AF6" w:rsidR="006066A2">
        <w:rPr>
          <w:rFonts w:eastAsia="Calibri"/>
        </w:rPr>
        <w:t xml:space="preserve">och är </w:t>
      </w:r>
      <w:r w:rsidRPr="00C94AF6">
        <w:rPr>
          <w:rFonts w:eastAsia="Calibri"/>
        </w:rPr>
        <w:t>kopplat till den</w:t>
      </w:r>
      <w:r w:rsidRPr="00C94AF6" w:rsidR="006066A2">
        <w:rPr>
          <w:rFonts w:eastAsia="Calibri"/>
        </w:rPr>
        <w:t>na illegala verk</w:t>
      </w:r>
      <w:r w:rsidR="0085721C">
        <w:rPr>
          <w:rFonts w:eastAsia="Calibri"/>
        </w:rPr>
        <w:softHyphen/>
      </w:r>
      <w:r w:rsidRPr="00C94AF6" w:rsidR="006066A2">
        <w:rPr>
          <w:rFonts w:eastAsia="Calibri"/>
        </w:rPr>
        <w:t>samhet. Vi anser</w:t>
      </w:r>
      <w:r w:rsidRPr="00C94AF6">
        <w:rPr>
          <w:rFonts w:eastAsia="Calibri"/>
        </w:rPr>
        <w:t xml:space="preserve"> </w:t>
      </w:r>
      <w:r w:rsidRPr="00C94AF6" w:rsidR="006066A2">
        <w:rPr>
          <w:rFonts w:eastAsia="Calibri"/>
        </w:rPr>
        <w:t>att nya strängare regelverk behöver ses över för att stävja alla typer av svarttaxiverksamhet.</w:t>
      </w:r>
    </w:p>
    <w:p w:rsidRPr="00C94AF6" w:rsidR="00B156C2" w:rsidP="00B156C2" w:rsidRDefault="00B156C2" w14:paraId="75DCAED5" w14:textId="77777777">
      <w:pPr>
        <w:pStyle w:val="Rubrik3numrerat"/>
      </w:pPr>
      <w:bookmarkStart w:name="_Toc48747623" w:id="181"/>
      <w:r w:rsidRPr="00C94AF6">
        <w:t>Taxi i kollektiva körfält</w:t>
      </w:r>
      <w:bookmarkEnd w:id="181"/>
    </w:p>
    <w:p w:rsidRPr="00C94AF6" w:rsidR="00B156C2" w:rsidP="0091468A" w:rsidRDefault="00B156C2" w14:paraId="75DCAED6" w14:textId="19274AA3">
      <w:pPr>
        <w:pStyle w:val="Normalutanindragellerluft"/>
        <w:rPr>
          <w:rFonts w:eastAsia="Calibri"/>
        </w:rPr>
      </w:pPr>
      <w:r w:rsidRPr="00C94AF6">
        <w:rPr>
          <w:rFonts w:eastAsia="Calibri"/>
        </w:rPr>
        <w:t xml:space="preserve">I större städer byggs allt fler körfält </w:t>
      </w:r>
      <w:r w:rsidRPr="00C94AF6" w:rsidR="006C428E">
        <w:rPr>
          <w:rFonts w:eastAsia="Calibri"/>
        </w:rPr>
        <w:t xml:space="preserve">särskilt avsedda </w:t>
      </w:r>
      <w:r w:rsidRPr="00C94AF6">
        <w:rPr>
          <w:rFonts w:eastAsia="Calibri"/>
        </w:rPr>
        <w:t>för kollektivtrafiken, men dessa körfält används inte optimalt och kan därmed utnyttjas mer. Taxi kan ses som en del av det kollektiva resandet och borde få ökad tillgång till de kollektiva k</w:t>
      </w:r>
      <w:r w:rsidRPr="00C94AF6" w:rsidR="00D17820">
        <w:rPr>
          <w:rFonts w:eastAsia="Calibri"/>
        </w:rPr>
        <w:t>örfälten, där så är möjligt. D</w:t>
      </w:r>
      <w:r w:rsidRPr="00C94AF6">
        <w:rPr>
          <w:rFonts w:eastAsia="Calibri"/>
        </w:rPr>
        <w:t>etta skulle exempelvis und</w:t>
      </w:r>
      <w:r w:rsidRPr="00C94AF6" w:rsidR="00D17820">
        <w:rPr>
          <w:rFonts w:eastAsia="Calibri"/>
        </w:rPr>
        <w:t>erlätta för färdtjänst</w:t>
      </w:r>
      <w:r w:rsidRPr="00C94AF6">
        <w:rPr>
          <w:rFonts w:eastAsia="Calibri"/>
        </w:rPr>
        <w:t>.</w:t>
      </w:r>
      <w:r w:rsidRPr="00C94AF6" w:rsidR="00AD1D6E">
        <w:rPr>
          <w:rFonts w:eastAsia="Calibri"/>
        </w:rPr>
        <w:t xml:space="preserve"> </w:t>
      </w:r>
      <w:r w:rsidRPr="00C94AF6" w:rsidR="006C428E">
        <w:rPr>
          <w:rFonts w:eastAsia="Calibri"/>
        </w:rPr>
        <w:t>M</w:t>
      </w:r>
      <w:r w:rsidRPr="00C94AF6" w:rsidR="000738B3">
        <w:rPr>
          <w:rFonts w:eastAsia="Calibri"/>
        </w:rPr>
        <w:t>öjligheten</w:t>
      </w:r>
      <w:r w:rsidRPr="00C94AF6">
        <w:rPr>
          <w:rFonts w:eastAsia="Calibri"/>
        </w:rPr>
        <w:t xml:space="preserve"> </w:t>
      </w:r>
      <w:r w:rsidRPr="00C94AF6" w:rsidR="00D17820">
        <w:rPr>
          <w:rFonts w:eastAsia="Calibri"/>
        </w:rPr>
        <w:t xml:space="preserve">att </w:t>
      </w:r>
      <w:r w:rsidRPr="00C94AF6">
        <w:rPr>
          <w:rFonts w:eastAsia="Calibri"/>
        </w:rPr>
        <w:t>taxi ska kunna nyttja kollekt</w:t>
      </w:r>
      <w:r w:rsidRPr="00C94AF6" w:rsidR="000738B3">
        <w:rPr>
          <w:rFonts w:eastAsia="Calibri"/>
        </w:rPr>
        <w:t>iva körfält där det är möjligt</w:t>
      </w:r>
      <w:r w:rsidRPr="00C94AF6" w:rsidR="006C428E">
        <w:rPr>
          <w:rFonts w:eastAsia="Calibri"/>
        </w:rPr>
        <w:t xml:space="preserve"> ska utredas</w:t>
      </w:r>
      <w:r w:rsidRPr="00C94AF6" w:rsidR="000738B3">
        <w:rPr>
          <w:rFonts w:eastAsia="Calibri"/>
        </w:rPr>
        <w:t>.</w:t>
      </w:r>
    </w:p>
    <w:p w:rsidRPr="00C94AF6" w:rsidR="00D03B3A" w:rsidP="0091468A" w:rsidRDefault="00D03B3A" w14:paraId="75DCAED8" w14:textId="0D752AE6">
      <w:r w:rsidRPr="00C94AF6">
        <w:t>Sverigedemokraterna vill</w:t>
      </w:r>
    </w:p>
    <w:p w:rsidRPr="00C94AF6" w:rsidR="00B50DED" w:rsidP="0091468A" w:rsidRDefault="00B50DED" w14:paraId="75DCAED9" w14:textId="77777777">
      <w:pPr>
        <w:pStyle w:val="ListaPunkt"/>
      </w:pPr>
      <w:r w:rsidRPr="00C94AF6">
        <w:lastRenderedPageBreak/>
        <w:t xml:space="preserve">se över </w:t>
      </w:r>
      <w:r w:rsidRPr="00C94AF6">
        <w:rPr>
          <w:rFonts w:eastAsia="Calibri"/>
        </w:rPr>
        <w:t xml:space="preserve">det regelverk som reglerar yrkesmässig taxitrafik </w:t>
      </w:r>
    </w:p>
    <w:p w:rsidRPr="00C94AF6" w:rsidR="00D03B3A" w:rsidP="0091468A" w:rsidRDefault="00854C75" w14:paraId="75DCAEDA" w14:textId="77777777">
      <w:pPr>
        <w:pStyle w:val="ListaPunkt"/>
      </w:pPr>
      <w:r w:rsidRPr="00C94AF6">
        <w:t>s</w:t>
      </w:r>
      <w:r w:rsidRPr="00C94AF6" w:rsidR="00B50DED">
        <w:t>kärpa lagstiftningen gällande svarttaxiverksamhet</w:t>
      </w:r>
    </w:p>
    <w:p w:rsidRPr="00C94AF6" w:rsidR="00D03B3A" w:rsidP="0091468A" w:rsidRDefault="0031309C" w14:paraId="75DCAEDB" w14:textId="62FFD8A9">
      <w:pPr>
        <w:pStyle w:val="ListaPunkt"/>
      </w:pPr>
      <w:r w:rsidRPr="00C94AF6">
        <w:rPr>
          <w:rFonts w:eastAsia="Calibri"/>
        </w:rPr>
        <w:t>utreda möjligheten att taxi ska kunna nyttja kollektiva körfält</w:t>
      </w:r>
      <w:r w:rsidR="00A44879">
        <w:rPr>
          <w:rFonts w:eastAsia="Calibri"/>
        </w:rPr>
        <w:t>.</w:t>
      </w:r>
    </w:p>
    <w:p w:rsidRPr="00C94AF6" w:rsidR="00A67B21" w:rsidP="000677C3" w:rsidRDefault="00A67B21" w14:paraId="75DCAEDD" w14:textId="0AF7A346">
      <w:pPr>
        <w:pStyle w:val="Rubrik2numrerat"/>
      </w:pPr>
      <w:bookmarkStart w:name="_Toc48747624" w:id="182"/>
      <w:r w:rsidRPr="00C94AF6">
        <w:t>Buss</w:t>
      </w:r>
      <w:r w:rsidR="007F3F26">
        <w:t>ar</w:t>
      </w:r>
      <w:bookmarkEnd w:id="182"/>
    </w:p>
    <w:p w:rsidRPr="00C94AF6" w:rsidR="00700810" w:rsidP="002F3CB5" w:rsidRDefault="00700810" w14:paraId="75DCAEDE" w14:textId="53D7E1AD">
      <w:pPr>
        <w:pStyle w:val="Rubrik3numrerat"/>
      </w:pPr>
      <w:bookmarkStart w:name="_Toc48747625" w:id="183"/>
      <w:r w:rsidRPr="00C94AF6">
        <w:t xml:space="preserve">Förbud </w:t>
      </w:r>
      <w:r w:rsidR="00AA3A4D">
        <w:t>mot</w:t>
      </w:r>
      <w:r w:rsidRPr="00C94AF6">
        <w:t xml:space="preserve"> omkörning av skolbuss</w:t>
      </w:r>
      <w:r w:rsidR="00AA3A4D">
        <w:t>ar</w:t>
      </w:r>
      <w:r w:rsidRPr="00C94AF6">
        <w:t xml:space="preserve"> vid hållplats</w:t>
      </w:r>
      <w:r w:rsidR="00AA3A4D">
        <w:t>er</w:t>
      </w:r>
      <w:bookmarkEnd w:id="183"/>
    </w:p>
    <w:p w:rsidRPr="00C94AF6" w:rsidR="005D28EF" w:rsidP="00F40353" w:rsidRDefault="00700810" w14:paraId="75DCAEDF" w14:textId="4E087BDF">
      <w:pPr>
        <w:pStyle w:val="Normalutanindragellerluft"/>
      </w:pPr>
      <w:r w:rsidRPr="00C94AF6">
        <w:t>Skolbuss</w:t>
      </w:r>
      <w:r w:rsidR="007001CE">
        <w:t>ar</w:t>
      </w:r>
      <w:r w:rsidRPr="00C94AF6">
        <w:t xml:space="preserve"> ska vara ett tryggt och säkert transportmedel för barn och ungdomar vid resor till och från skolverksamhet. Tyvärr inträffar allvarliga olyckor utanför och i an</w:t>
      </w:r>
      <w:r w:rsidR="0085721C">
        <w:softHyphen/>
      </w:r>
      <w:r w:rsidRPr="00C94AF6">
        <w:t>slutning till buss</w:t>
      </w:r>
      <w:r w:rsidR="007001CE">
        <w:t>arna</w:t>
      </w:r>
      <w:r w:rsidRPr="00C94AF6">
        <w:t xml:space="preserve">. Barn kan exempelvis springa rakt ut i gatan och helt glömma bort faran med bilar, men bilar kan även ha svårigheter att stanna tvärt vid halt underlag. </w:t>
      </w:r>
      <w:r w:rsidRPr="00C94AF6" w:rsidR="000D4347">
        <w:t xml:space="preserve">Men det går inte att kräva att ett barn </w:t>
      </w:r>
      <w:r w:rsidR="008E2D8E">
        <w:t xml:space="preserve">ska </w:t>
      </w:r>
      <w:r w:rsidRPr="00C94AF6" w:rsidR="000D4347">
        <w:t>kunna läsa av och förstå vad som sker i trafik</w:t>
      </w:r>
      <w:r w:rsidR="0085721C">
        <w:softHyphen/>
      </w:r>
      <w:r w:rsidRPr="00C94AF6" w:rsidR="000D4347">
        <w:t xml:space="preserve">en. </w:t>
      </w:r>
      <w:r w:rsidRPr="00C94AF6">
        <w:t>För att undvika svåra olyckor där sko</w:t>
      </w:r>
      <w:r w:rsidRPr="00C94AF6" w:rsidR="000D4347">
        <w:t>lbarn är inblandande så är bland annat</w:t>
      </w:r>
      <w:r w:rsidRPr="00C94AF6">
        <w:t xml:space="preserve"> buss</w:t>
      </w:r>
      <w:r w:rsidR="0085721C">
        <w:softHyphen/>
      </w:r>
      <w:r w:rsidRPr="00C94AF6">
        <w:t>hållplatsens utformning en viktig faktor, särskilt när hållplatsen inte är en egen ficka bredvid</w:t>
      </w:r>
      <w:r w:rsidRPr="00C94AF6" w:rsidR="00D726B2">
        <w:t xml:space="preserve">. </w:t>
      </w:r>
      <w:r w:rsidRPr="00C94AF6" w:rsidR="007B5663">
        <w:t>D</w:t>
      </w:r>
      <w:r w:rsidRPr="00C94AF6">
        <w:t xml:space="preserve">et är även viktigt att bilar ger barn företräde i trafiken. </w:t>
      </w:r>
      <w:r w:rsidRPr="00C94AF6" w:rsidR="007B5663">
        <w:t>M</w:t>
      </w:r>
      <w:r w:rsidRPr="00C94AF6">
        <w:t>öjligheten att införa ett förbud mot omkörning av skolbuss</w:t>
      </w:r>
      <w:r w:rsidR="007001CE">
        <w:t>ar</w:t>
      </w:r>
      <w:r w:rsidRPr="00C94AF6">
        <w:t xml:space="preserve"> vid hållplats</w:t>
      </w:r>
      <w:r w:rsidR="007001CE">
        <w:t>er</w:t>
      </w:r>
      <w:r w:rsidRPr="00C94AF6" w:rsidR="007B5663">
        <w:t xml:space="preserve"> ska utredas</w:t>
      </w:r>
      <w:r w:rsidRPr="00C94AF6">
        <w:t>.</w:t>
      </w:r>
    </w:p>
    <w:p w:rsidRPr="00C94AF6" w:rsidR="00782FFD" w:rsidP="00F40353" w:rsidRDefault="00782FFD" w14:paraId="75DCAEE1" w14:textId="53BDFF7D">
      <w:r w:rsidRPr="00C94AF6">
        <w:t>Sverigedemokraterna vill</w:t>
      </w:r>
    </w:p>
    <w:p w:rsidRPr="00C94AF6" w:rsidR="00782FFD" w:rsidP="00F40353" w:rsidRDefault="00782FFD" w14:paraId="75DCAEE2" w14:textId="716F27EB">
      <w:pPr>
        <w:pStyle w:val="ListaPunkt"/>
      </w:pPr>
      <w:r w:rsidRPr="00C94AF6">
        <w:t>utreda möjligheten att införa ett förbud mot omkörning av skolbuss</w:t>
      </w:r>
      <w:r w:rsidR="007001CE">
        <w:t>ar</w:t>
      </w:r>
      <w:r w:rsidRPr="00C94AF6">
        <w:t xml:space="preserve"> vid hållplats</w:t>
      </w:r>
      <w:r w:rsidR="007001CE">
        <w:t>er.</w:t>
      </w:r>
    </w:p>
    <w:p w:rsidRPr="00C94AF6" w:rsidR="005D28EF" w:rsidP="005D28EF" w:rsidRDefault="00245292" w14:paraId="75DCAEE4" w14:textId="77777777">
      <w:pPr>
        <w:pStyle w:val="Rubrik1numrerat"/>
      </w:pPr>
      <w:bookmarkStart w:name="_Toc48747626" w:id="184"/>
      <w:r w:rsidRPr="00C94AF6">
        <w:t>Utryckningsfordon, bärgning och</w:t>
      </w:r>
      <w:r w:rsidRPr="00C94AF6" w:rsidR="005D28EF">
        <w:t xml:space="preserve"> vägarbete</w:t>
      </w:r>
      <w:r w:rsidRPr="00C94AF6">
        <w:t>n</w:t>
      </w:r>
      <w:bookmarkEnd w:id="184"/>
    </w:p>
    <w:p w:rsidRPr="00C94AF6" w:rsidR="00245292" w:rsidP="00F40353" w:rsidRDefault="00245292" w14:paraId="75DCAEE5" w14:textId="77777777">
      <w:pPr>
        <w:pStyle w:val="Rubrik2numrerat"/>
        <w:spacing w:before="440"/>
      </w:pPr>
      <w:bookmarkStart w:name="_Toc48747627" w:id="185"/>
      <w:r w:rsidRPr="00C94AF6">
        <w:t>Säkra vägarbeten</w:t>
      </w:r>
      <w:bookmarkEnd w:id="185"/>
    </w:p>
    <w:p w:rsidRPr="0085721C" w:rsidR="00D726B2" w:rsidP="00F40353" w:rsidRDefault="00245292" w14:paraId="75DCAEE6" w14:textId="1434E463">
      <w:pPr>
        <w:pStyle w:val="Normalutanindragellerluft"/>
        <w:rPr>
          <w:spacing w:val="-1"/>
        </w:rPr>
      </w:pPr>
      <w:r w:rsidRPr="0085721C">
        <w:rPr>
          <w:spacing w:val="-1"/>
        </w:rPr>
        <w:t>Arbete som utförs på väg</w:t>
      </w:r>
      <w:r w:rsidRPr="0085721C" w:rsidR="0022298E">
        <w:rPr>
          <w:spacing w:val="-1"/>
        </w:rPr>
        <w:t>ar</w:t>
      </w:r>
      <w:r w:rsidRPr="0085721C">
        <w:rPr>
          <w:spacing w:val="-1"/>
        </w:rPr>
        <w:t xml:space="preserve"> eller nära väg</w:t>
      </w:r>
      <w:r w:rsidRPr="0085721C" w:rsidR="0022298E">
        <w:rPr>
          <w:spacing w:val="-1"/>
        </w:rPr>
        <w:t>ar</w:t>
      </w:r>
      <w:r w:rsidRPr="0085721C">
        <w:rPr>
          <w:spacing w:val="-1"/>
        </w:rPr>
        <w:t xml:space="preserve"> är förenat med stora risker, då många bilister tyvärr inte respekterar skyltar och hinder i den omfattning som vore önskvärt. Polis, räddningstjänst, bärgare och vägarbetare vittnar</w:t>
      </w:r>
      <w:r w:rsidRPr="0085721C" w:rsidR="00223308">
        <w:rPr>
          <w:spacing w:val="-1"/>
        </w:rPr>
        <w:t xml:space="preserve"> tyvärr</w:t>
      </w:r>
      <w:r w:rsidRPr="0085721C">
        <w:rPr>
          <w:spacing w:val="-1"/>
        </w:rPr>
        <w:t xml:space="preserve"> om dålig respekt för deras arbets</w:t>
      </w:r>
      <w:r w:rsidRPr="0085721C" w:rsidR="0085721C">
        <w:rPr>
          <w:spacing w:val="-1"/>
        </w:rPr>
        <w:softHyphen/>
      </w:r>
      <w:r w:rsidRPr="0085721C">
        <w:rPr>
          <w:spacing w:val="-1"/>
        </w:rPr>
        <w:t>miljö</w:t>
      </w:r>
      <w:r w:rsidRPr="0085721C" w:rsidR="0022298E">
        <w:rPr>
          <w:spacing w:val="-1"/>
        </w:rPr>
        <w:t xml:space="preserve"> och om</w:t>
      </w:r>
      <w:r w:rsidRPr="0085721C">
        <w:rPr>
          <w:spacing w:val="-1"/>
        </w:rPr>
        <w:t xml:space="preserve"> ständiga tillbud men också om faktiska olyckor som inträffar, ibland med dödlig utgång. Ett nytt fenomen som </w:t>
      </w:r>
      <w:r w:rsidRPr="0085721C" w:rsidR="00223308">
        <w:rPr>
          <w:spacing w:val="-1"/>
        </w:rPr>
        <w:t xml:space="preserve">även </w:t>
      </w:r>
      <w:r w:rsidRPr="0085721C" w:rsidR="00D9484E">
        <w:rPr>
          <w:spacing w:val="-1"/>
        </w:rPr>
        <w:t xml:space="preserve">har </w:t>
      </w:r>
      <w:r w:rsidRPr="0085721C">
        <w:rPr>
          <w:spacing w:val="-1"/>
        </w:rPr>
        <w:t>dykt upp de senaste åren är hot, ibland ut</w:t>
      </w:r>
      <w:r w:rsidRPr="0085721C" w:rsidR="0085721C">
        <w:rPr>
          <w:spacing w:val="-1"/>
        </w:rPr>
        <w:softHyphen/>
      </w:r>
      <w:r w:rsidRPr="0085721C">
        <w:rPr>
          <w:spacing w:val="-1"/>
        </w:rPr>
        <w:t>talade dödshot mot vägarbetare, en häpnadsväckande utveckling som på intet sätt kan accepteras. SOS International har låtit göra en undersökning hos landets bärgare. Hela 92 procent uppg</w:t>
      </w:r>
      <w:r w:rsidRPr="0085721C" w:rsidR="00D9484E">
        <w:rPr>
          <w:spacing w:val="-1"/>
        </w:rPr>
        <w:t>av</w:t>
      </w:r>
      <w:r w:rsidRPr="0085721C">
        <w:rPr>
          <w:spacing w:val="-1"/>
        </w:rPr>
        <w:t xml:space="preserve"> att de </w:t>
      </w:r>
      <w:r w:rsidRPr="0085721C" w:rsidR="00865CAF">
        <w:rPr>
          <w:spacing w:val="-1"/>
        </w:rPr>
        <w:t xml:space="preserve">under det </w:t>
      </w:r>
      <w:r w:rsidRPr="0085721C">
        <w:rPr>
          <w:spacing w:val="-1"/>
        </w:rPr>
        <w:t>senaste året</w:t>
      </w:r>
      <w:r w:rsidRPr="0085721C" w:rsidR="00865CAF">
        <w:rPr>
          <w:spacing w:val="-1"/>
        </w:rPr>
        <w:t xml:space="preserve"> ha</w:t>
      </w:r>
      <w:r w:rsidRPr="0085721C" w:rsidR="00D9484E">
        <w:rPr>
          <w:spacing w:val="-1"/>
        </w:rPr>
        <w:t>de</w:t>
      </w:r>
      <w:r w:rsidRPr="0085721C">
        <w:rPr>
          <w:spacing w:val="-1"/>
        </w:rPr>
        <w:t xml:space="preserve"> upplevt farliga situationer. 86 procent uppg</w:t>
      </w:r>
      <w:r w:rsidRPr="0085721C" w:rsidR="00D9484E">
        <w:rPr>
          <w:spacing w:val="-1"/>
        </w:rPr>
        <w:t>av</w:t>
      </w:r>
      <w:r w:rsidRPr="0085721C">
        <w:rPr>
          <w:spacing w:val="-1"/>
        </w:rPr>
        <w:t xml:space="preserve"> att de </w:t>
      </w:r>
      <w:r w:rsidRPr="0085721C" w:rsidR="00D9484E">
        <w:rPr>
          <w:spacing w:val="-1"/>
        </w:rPr>
        <w:t xml:space="preserve">hade </w:t>
      </w:r>
      <w:r w:rsidRPr="0085721C">
        <w:rPr>
          <w:spacing w:val="-1"/>
        </w:rPr>
        <w:t xml:space="preserve">varit tvungna att hoppa åt sidan för att undvika att bli påkörda. Av dessa 86 procent uppgav 23 procent att det </w:t>
      </w:r>
      <w:r w:rsidRPr="0085721C" w:rsidR="00D9484E">
        <w:rPr>
          <w:spacing w:val="-1"/>
        </w:rPr>
        <w:t xml:space="preserve">hade </w:t>
      </w:r>
      <w:r w:rsidRPr="0085721C">
        <w:rPr>
          <w:spacing w:val="-1"/>
        </w:rPr>
        <w:t xml:space="preserve">inträffat ett flertal gånger, </w:t>
      </w:r>
      <w:r w:rsidRPr="0085721C" w:rsidR="00D9484E">
        <w:rPr>
          <w:spacing w:val="-1"/>
        </w:rPr>
        <w:t xml:space="preserve">och </w:t>
      </w:r>
      <w:r w:rsidRPr="0085721C">
        <w:rPr>
          <w:spacing w:val="-1"/>
        </w:rPr>
        <w:t xml:space="preserve">15 procent uppgav att de faktiskt </w:t>
      </w:r>
      <w:r w:rsidRPr="0085721C" w:rsidR="00D9484E">
        <w:rPr>
          <w:spacing w:val="-1"/>
        </w:rPr>
        <w:t xml:space="preserve">hade </w:t>
      </w:r>
      <w:r w:rsidRPr="0085721C">
        <w:rPr>
          <w:spacing w:val="-1"/>
        </w:rPr>
        <w:t xml:space="preserve">blivit påkörda under det senaste året. 68 procent </w:t>
      </w:r>
      <w:r w:rsidRPr="0085721C" w:rsidR="007B5663">
        <w:rPr>
          <w:spacing w:val="-1"/>
        </w:rPr>
        <w:t>uppg</w:t>
      </w:r>
      <w:r w:rsidRPr="0085721C" w:rsidR="00D9484E">
        <w:rPr>
          <w:spacing w:val="-1"/>
        </w:rPr>
        <w:t>av</w:t>
      </w:r>
      <w:r w:rsidRPr="0085721C" w:rsidR="00AD1D6E">
        <w:rPr>
          <w:spacing w:val="-1"/>
        </w:rPr>
        <w:t xml:space="preserve"> </w:t>
      </w:r>
      <w:r w:rsidRPr="0085721C">
        <w:rPr>
          <w:spacing w:val="-1"/>
        </w:rPr>
        <w:t>att dera</w:t>
      </w:r>
      <w:r w:rsidRPr="0085721C" w:rsidR="00223308">
        <w:rPr>
          <w:spacing w:val="-1"/>
        </w:rPr>
        <w:t xml:space="preserve">s avspärrningar </w:t>
      </w:r>
      <w:r w:rsidRPr="0085721C" w:rsidR="00D9484E">
        <w:rPr>
          <w:spacing w:val="-1"/>
        </w:rPr>
        <w:t xml:space="preserve">hade </w:t>
      </w:r>
      <w:r w:rsidRPr="0085721C" w:rsidR="00223308">
        <w:rPr>
          <w:spacing w:val="-1"/>
        </w:rPr>
        <w:t xml:space="preserve">blivit påkörda. </w:t>
      </w:r>
      <w:r w:rsidRPr="0085721C">
        <w:rPr>
          <w:spacing w:val="-1"/>
        </w:rPr>
        <w:t xml:space="preserve">Staten och rättssystemet måste på ett tydligt och kraftfullt sätt markera vikten </w:t>
      </w:r>
      <w:r w:rsidRPr="0085721C" w:rsidR="00D9484E">
        <w:rPr>
          <w:spacing w:val="-1"/>
        </w:rPr>
        <w:t>av</w:t>
      </w:r>
      <w:r w:rsidRPr="0085721C">
        <w:rPr>
          <w:spacing w:val="-1"/>
        </w:rPr>
        <w:t xml:space="preserve"> att värna säkerhet och arbetsmilj</w:t>
      </w:r>
      <w:r w:rsidRPr="0085721C" w:rsidR="00223308">
        <w:rPr>
          <w:spacing w:val="-1"/>
        </w:rPr>
        <w:t xml:space="preserve">ö för dem som arbetar på vägen. </w:t>
      </w:r>
      <w:r w:rsidRPr="0085721C">
        <w:rPr>
          <w:spacing w:val="-1"/>
        </w:rPr>
        <w:t>Truck Mount</w:t>
      </w:r>
      <w:r w:rsidRPr="0085721C" w:rsidR="00223308">
        <w:rPr>
          <w:spacing w:val="-1"/>
        </w:rPr>
        <w:t>ed Attenuators, så kallade TMA-fordon</w:t>
      </w:r>
      <w:r w:rsidRPr="0085721C" w:rsidR="00D9484E">
        <w:rPr>
          <w:spacing w:val="-1"/>
        </w:rPr>
        <w:t>,</w:t>
      </w:r>
      <w:r w:rsidRPr="0085721C" w:rsidR="00223308">
        <w:rPr>
          <w:spacing w:val="-1"/>
        </w:rPr>
        <w:t xml:space="preserve"> </w:t>
      </w:r>
      <w:r w:rsidRPr="0085721C">
        <w:rPr>
          <w:spacing w:val="-1"/>
        </w:rPr>
        <w:t xml:space="preserve">används ofta, dock inte alltid, som </w:t>
      </w:r>
      <w:r w:rsidRPr="0085721C" w:rsidR="00223308">
        <w:rPr>
          <w:spacing w:val="-1"/>
        </w:rPr>
        <w:t xml:space="preserve">skydd vid olika arbeten på väg. </w:t>
      </w:r>
      <w:r w:rsidRPr="0085721C">
        <w:rPr>
          <w:spacing w:val="-1"/>
        </w:rPr>
        <w:t>Dessa fordon har till uppgift att, med sin när</w:t>
      </w:r>
      <w:r w:rsidR="00832271">
        <w:rPr>
          <w:spacing w:val="-1"/>
        </w:rPr>
        <w:softHyphen/>
      </w:r>
      <w:r w:rsidRPr="0085721C">
        <w:rPr>
          <w:spacing w:val="-1"/>
        </w:rPr>
        <w:t xml:space="preserve">varo och utrustning, uppmärksamma andra trafikanter om ett pågående arbete gällande exempelvis underhåll av </w:t>
      </w:r>
      <w:r w:rsidRPr="0085721C" w:rsidR="00D9484E">
        <w:rPr>
          <w:spacing w:val="-1"/>
        </w:rPr>
        <w:t xml:space="preserve">en </w:t>
      </w:r>
      <w:r w:rsidRPr="0085721C">
        <w:rPr>
          <w:spacing w:val="-1"/>
        </w:rPr>
        <w:t xml:space="preserve">väg, bärgning, räddningsarbete eller liknande. Fordonets konstruktion är sådant att </w:t>
      </w:r>
      <w:r w:rsidRPr="0085721C" w:rsidR="00D9484E">
        <w:rPr>
          <w:spacing w:val="-1"/>
        </w:rPr>
        <w:t xml:space="preserve">det </w:t>
      </w:r>
      <w:r w:rsidRPr="0085721C">
        <w:rPr>
          <w:spacing w:val="-1"/>
        </w:rPr>
        <w:t xml:space="preserve">förutom </w:t>
      </w:r>
      <w:r w:rsidRPr="0085721C" w:rsidR="00D9484E">
        <w:rPr>
          <w:spacing w:val="-1"/>
        </w:rPr>
        <w:t xml:space="preserve">att </w:t>
      </w:r>
      <w:r w:rsidRPr="0085721C">
        <w:rPr>
          <w:spacing w:val="-1"/>
        </w:rPr>
        <w:t xml:space="preserve">varsla om ett hinder även </w:t>
      </w:r>
      <w:r w:rsidRPr="0085721C" w:rsidR="00D9484E">
        <w:rPr>
          <w:spacing w:val="-1"/>
        </w:rPr>
        <w:t xml:space="preserve">ska </w:t>
      </w:r>
      <w:r w:rsidRPr="0085721C">
        <w:rPr>
          <w:spacing w:val="-1"/>
        </w:rPr>
        <w:t xml:space="preserve">fungera som en energibarriär vid en eventuell påkörning. </w:t>
      </w:r>
    </w:p>
    <w:p w:rsidRPr="00832271" w:rsidR="005D28EF" w:rsidP="00F40353" w:rsidRDefault="00245292" w14:paraId="75DCAEE7" w14:textId="38EFD3B2">
      <w:pPr>
        <w:rPr>
          <w:spacing w:val="-1"/>
        </w:rPr>
      </w:pPr>
      <w:r w:rsidRPr="00832271">
        <w:rPr>
          <w:spacing w:val="-1"/>
        </w:rPr>
        <w:t>Under senare tid har dock ett antal TMA-fordon blivit påkörda av ouppmärksamma bilister. I några fall har skador</w:t>
      </w:r>
      <w:r w:rsidRPr="00832271" w:rsidR="00D9484E">
        <w:rPr>
          <w:spacing w:val="-1"/>
        </w:rPr>
        <w:t>na</w:t>
      </w:r>
      <w:r w:rsidRPr="00832271">
        <w:rPr>
          <w:spacing w:val="-1"/>
        </w:rPr>
        <w:t xml:space="preserve"> på fordon och förare varit omfattande. Trots att TMA-</w:t>
      </w:r>
      <w:r w:rsidRPr="00832271">
        <w:rPr>
          <w:spacing w:val="-1"/>
        </w:rPr>
        <w:lastRenderedPageBreak/>
        <w:t xml:space="preserve">fordonen i sin konstruktion är utformade på ett sådant sätt att en förare i ett annalkande fordon </w:t>
      </w:r>
      <w:r w:rsidRPr="00832271" w:rsidR="008E2D8E">
        <w:rPr>
          <w:spacing w:val="-1"/>
        </w:rPr>
        <w:t xml:space="preserve">ska </w:t>
      </w:r>
      <w:r w:rsidRPr="00832271">
        <w:rPr>
          <w:spacing w:val="-1"/>
        </w:rPr>
        <w:t>bli varse om ett framförvarande hinder, har påkörningar ändå skett. Utrust</w:t>
      </w:r>
      <w:r w:rsidRPr="00832271" w:rsidR="00832271">
        <w:rPr>
          <w:spacing w:val="-1"/>
        </w:rPr>
        <w:softHyphen/>
      </w:r>
      <w:r w:rsidRPr="00832271">
        <w:rPr>
          <w:spacing w:val="-1"/>
        </w:rPr>
        <w:t xml:space="preserve">ningen för att ytterligare uppmärksamma annalkande fordon i dessa TMA-fordon kan därmed utvecklas. </w:t>
      </w:r>
      <w:r w:rsidRPr="00832271" w:rsidR="007B5663">
        <w:rPr>
          <w:spacing w:val="-1"/>
        </w:rPr>
        <w:t>E</w:t>
      </w:r>
      <w:r w:rsidRPr="00832271">
        <w:rPr>
          <w:spacing w:val="-1"/>
        </w:rPr>
        <w:t xml:space="preserve">tt försöksprojekt </w:t>
      </w:r>
      <w:r w:rsidRPr="00832271" w:rsidR="007B5663">
        <w:rPr>
          <w:spacing w:val="-1"/>
        </w:rPr>
        <w:t xml:space="preserve">behöver </w:t>
      </w:r>
      <w:r w:rsidRPr="00832271">
        <w:rPr>
          <w:spacing w:val="-1"/>
        </w:rPr>
        <w:t>snarast inled</w:t>
      </w:r>
      <w:r w:rsidRPr="00832271" w:rsidR="007B5663">
        <w:rPr>
          <w:spacing w:val="-1"/>
        </w:rPr>
        <w:t>a</w:t>
      </w:r>
      <w:r w:rsidRPr="00832271">
        <w:rPr>
          <w:spacing w:val="-1"/>
        </w:rPr>
        <w:t>s för att komma till rätta med de olycksrisker som finns på vägarbetsplatser.</w:t>
      </w:r>
      <w:r w:rsidRPr="00832271" w:rsidR="00AD1D6E">
        <w:rPr>
          <w:spacing w:val="-1"/>
        </w:rPr>
        <w:t xml:space="preserve"> </w:t>
      </w:r>
      <w:r w:rsidRPr="00832271" w:rsidR="007B5663">
        <w:rPr>
          <w:spacing w:val="-1"/>
        </w:rPr>
        <w:t>B</w:t>
      </w:r>
      <w:r w:rsidRPr="00832271">
        <w:rPr>
          <w:spacing w:val="-1"/>
        </w:rPr>
        <w:t>rukande</w:t>
      </w:r>
      <w:r w:rsidRPr="00832271" w:rsidR="00D9484E">
        <w:rPr>
          <w:spacing w:val="-1"/>
        </w:rPr>
        <w:t>t</w:t>
      </w:r>
      <w:r w:rsidRPr="00832271">
        <w:rPr>
          <w:spacing w:val="-1"/>
        </w:rPr>
        <w:t xml:space="preserve"> av så kallade TMA-fordon bör ökas, men kraftiga straffskärpningar bör </w:t>
      </w:r>
      <w:r w:rsidRPr="00832271" w:rsidR="00D9484E">
        <w:rPr>
          <w:spacing w:val="-1"/>
        </w:rPr>
        <w:t xml:space="preserve">också </w:t>
      </w:r>
      <w:r w:rsidRPr="00832271">
        <w:rPr>
          <w:spacing w:val="-1"/>
        </w:rPr>
        <w:t>införas för att på så vis tydliggöra för andra bilister vikten av att sänka farten fö</w:t>
      </w:r>
      <w:r w:rsidRPr="00832271" w:rsidR="00223308">
        <w:rPr>
          <w:spacing w:val="-1"/>
        </w:rPr>
        <w:t>rbi en arbetsplats utmed vägen</w:t>
      </w:r>
      <w:r w:rsidRPr="00832271">
        <w:rPr>
          <w:spacing w:val="-1"/>
        </w:rPr>
        <w:t>. Det är dock inte tillräckligt utan tydliga sanktioner i form av böter eller indraget körkort måste ligga som en juridisk åtgärd för de</w:t>
      </w:r>
      <w:r w:rsidRPr="00832271" w:rsidR="00D9484E">
        <w:rPr>
          <w:spacing w:val="-1"/>
        </w:rPr>
        <w:t>m</w:t>
      </w:r>
      <w:r w:rsidRPr="00832271">
        <w:rPr>
          <w:spacing w:val="-1"/>
        </w:rPr>
        <w:t xml:space="preserve"> som uppenbart </w:t>
      </w:r>
      <w:r w:rsidRPr="00832271" w:rsidR="00D9484E">
        <w:rPr>
          <w:spacing w:val="-1"/>
        </w:rPr>
        <w:t xml:space="preserve">är </w:t>
      </w:r>
      <w:r w:rsidRPr="00832271">
        <w:rPr>
          <w:spacing w:val="-1"/>
        </w:rPr>
        <w:t>likgiltiga för andra människors liv och hälsa.</w:t>
      </w:r>
    </w:p>
    <w:p w:rsidRPr="00C94AF6" w:rsidR="003C29EF" w:rsidP="00F40353" w:rsidRDefault="003C29EF" w14:paraId="75DCAEE9" w14:textId="6183D86D">
      <w:r w:rsidRPr="00C94AF6">
        <w:t>Sverigedemokraterna vill</w:t>
      </w:r>
    </w:p>
    <w:p w:rsidRPr="00C94AF6" w:rsidR="00EC4676" w:rsidP="00F40353" w:rsidRDefault="00EC4676" w14:paraId="75DCAEEA" w14:textId="36FC73D6">
      <w:pPr>
        <w:pStyle w:val="ListaPunkt"/>
      </w:pPr>
      <w:r w:rsidRPr="00C94AF6">
        <w:t>att brukande</w:t>
      </w:r>
      <w:r w:rsidR="00871A18">
        <w:t>t</w:t>
      </w:r>
      <w:r w:rsidRPr="00C94AF6">
        <w:t xml:space="preserve"> av så kallade TMA-fordon ökas vid vägarbeten</w:t>
      </w:r>
    </w:p>
    <w:p w:rsidRPr="00C94AF6" w:rsidR="00EC4676" w:rsidP="00F40353" w:rsidRDefault="00EC4676" w14:paraId="75DCAEEB" w14:textId="553A20CB">
      <w:pPr>
        <w:pStyle w:val="ListaPunkt"/>
      </w:pPr>
      <w:r w:rsidRPr="00C94AF6">
        <w:t xml:space="preserve">införa straffskärpningar vid </w:t>
      </w:r>
      <w:r w:rsidRPr="00C94AF6" w:rsidR="000D3B49">
        <w:t xml:space="preserve">fartöverträdelser vid </w:t>
      </w:r>
      <w:r w:rsidRPr="00C94AF6">
        <w:t>arbetsplatser utmed väg</w:t>
      </w:r>
      <w:r w:rsidR="00871A18">
        <w:t>ar.</w:t>
      </w:r>
    </w:p>
    <w:p w:rsidRPr="00C94AF6" w:rsidR="00264297" w:rsidP="002856BD" w:rsidRDefault="000677C3" w14:paraId="75DCAEED" w14:textId="77777777">
      <w:pPr>
        <w:pStyle w:val="Rubrik1numrerat"/>
      </w:pPr>
      <w:bookmarkStart w:name="_Toc529792240" w:id="186"/>
      <w:bookmarkStart w:name="_Toc530833572" w:id="187"/>
      <w:bookmarkStart w:name="_Toc17450951" w:id="188"/>
      <w:bookmarkStart w:name="_Toc48747628" w:id="189"/>
      <w:r w:rsidRPr="00C94AF6">
        <w:t xml:space="preserve">Ökad trygghet och kontroller på </w:t>
      </w:r>
      <w:r w:rsidRPr="00C94AF6" w:rsidR="00264297">
        <w:t>svenska vägar</w:t>
      </w:r>
      <w:bookmarkEnd w:id="186"/>
      <w:bookmarkEnd w:id="187"/>
      <w:bookmarkEnd w:id="188"/>
      <w:bookmarkEnd w:id="189"/>
    </w:p>
    <w:p w:rsidRPr="00C94AF6" w:rsidR="00264297" w:rsidP="00F40353" w:rsidRDefault="00264297" w14:paraId="75DCAEEE" w14:textId="34414F71">
      <w:pPr>
        <w:pStyle w:val="Normalutanindragellerluft"/>
      </w:pPr>
      <w:r w:rsidRPr="00C94AF6">
        <w:t>Under den senaste 10-årsperioden har vi sett en dramatisk nedgång</w:t>
      </w:r>
      <w:r w:rsidRPr="00C94AF6" w:rsidR="00C72CE7">
        <w:t>,</w:t>
      </w:r>
      <w:r w:rsidRPr="00C94AF6">
        <w:t xml:space="preserve"> </w:t>
      </w:r>
      <w:r w:rsidRPr="00C94AF6" w:rsidR="00C72CE7">
        <w:t xml:space="preserve">bland annat </w:t>
      </w:r>
      <w:r w:rsidRPr="00C94AF6">
        <w:t>av an</w:t>
      </w:r>
      <w:r w:rsidR="00832271">
        <w:softHyphen/>
      </w:r>
      <w:r w:rsidRPr="00C94AF6">
        <w:t>talet trafik</w:t>
      </w:r>
      <w:r w:rsidRPr="00C94AF6" w:rsidR="00C72CE7">
        <w:t>poliser</w:t>
      </w:r>
      <w:r w:rsidRPr="00C94AF6" w:rsidR="00845D75">
        <w:t xml:space="preserve"> som utför kontroller på väg</w:t>
      </w:r>
      <w:r w:rsidR="00A3381E">
        <w:t>ar</w:t>
      </w:r>
      <w:r w:rsidRPr="00C94AF6">
        <w:t>. Politiken har uppenbarligen inte prio</w:t>
      </w:r>
      <w:r w:rsidR="00832271">
        <w:softHyphen/>
      </w:r>
      <w:r w:rsidRPr="00C94AF6">
        <w:t xml:space="preserve">riterat denna viktiga verksamhet, eftersom det inte har skett nyrekryteringar i </w:t>
      </w:r>
      <w:r w:rsidRPr="00C94AF6" w:rsidR="00845D75">
        <w:t>samma takt som personal slutar</w:t>
      </w:r>
      <w:r w:rsidRPr="00C94AF6">
        <w:t xml:space="preserve">. Eftersom trafikpolisen därmed generellt sett är underbemannad och i huvudsak </w:t>
      </w:r>
      <w:r w:rsidRPr="00C94AF6" w:rsidR="00C72CE7">
        <w:t xml:space="preserve">även </w:t>
      </w:r>
      <w:r w:rsidRPr="00C94AF6">
        <w:t>arbetar under dagtid, är risken för upptäckt ännu mindre, s</w:t>
      </w:r>
      <w:r w:rsidRPr="00C94AF6" w:rsidR="00845D75">
        <w:t>ärskilt om trafikbrott</w:t>
      </w:r>
      <w:r w:rsidRPr="00C94AF6" w:rsidR="00DC7C9F">
        <w:t>en</w:t>
      </w:r>
      <w:r w:rsidRPr="00C94AF6">
        <w:t xml:space="preserve"> </w:t>
      </w:r>
      <w:r w:rsidRPr="00C94AF6" w:rsidR="00DC7C9F">
        <w:t xml:space="preserve">sker nattetid. </w:t>
      </w:r>
      <w:r w:rsidRPr="00C94AF6" w:rsidR="00C72CE7">
        <w:t>En</w:t>
      </w:r>
      <w:r w:rsidRPr="00C94AF6">
        <w:t xml:space="preserve"> viktig komponent i kontrollverksamheten utöver olag</w:t>
      </w:r>
      <w:r w:rsidR="00832271">
        <w:softHyphen/>
      </w:r>
      <w:r w:rsidRPr="00C94AF6">
        <w:t>lig trafik och stölder är generell trafiksäkerhet</w:t>
      </w:r>
      <w:r w:rsidR="00A3381E">
        <w:t>,</w:t>
      </w:r>
      <w:r w:rsidRPr="00C94AF6">
        <w:t xml:space="preserve"> och det kan inte nog understrykas. Trötta förare utgör en be</w:t>
      </w:r>
      <w:r w:rsidRPr="00C94AF6" w:rsidR="00C72CE7">
        <w:t>tydande riskfaktor i trafiken</w:t>
      </w:r>
      <w:r w:rsidRPr="00C94AF6">
        <w:t>. Dagens resursbrist på ett flertal områden omöjliggör polisens möjligheter att utföra fler nödvändiga kontroller och det är uppen</w:t>
      </w:r>
      <w:r w:rsidR="00832271">
        <w:softHyphen/>
      </w:r>
      <w:r w:rsidRPr="00C94AF6">
        <w:t>bart att det krävs omfattande res</w:t>
      </w:r>
      <w:r w:rsidRPr="00C94AF6" w:rsidR="00C72CE7">
        <w:t xml:space="preserve">urstillskott och förändringar i </w:t>
      </w:r>
      <w:r w:rsidRPr="00C94AF6">
        <w:t xml:space="preserve">kontrollverksamheten </w:t>
      </w:r>
      <w:r w:rsidRPr="00C94AF6" w:rsidR="00C72CE7">
        <w:t>för att vanliga bilister och yrkesförare ska känna sig trygga</w:t>
      </w:r>
      <w:r w:rsidRPr="00C94AF6">
        <w:t>.</w:t>
      </w:r>
    </w:p>
    <w:p w:rsidRPr="00C94AF6" w:rsidR="00264297" w:rsidP="000677C3" w:rsidRDefault="00264297" w14:paraId="75DCAEEF" w14:textId="10029B61">
      <w:pPr>
        <w:pStyle w:val="Rubrik2numrerat"/>
      </w:pPr>
      <w:bookmarkStart w:name="_Toc529792256" w:id="190"/>
      <w:bookmarkStart w:name="_Toc530833588" w:id="191"/>
      <w:bookmarkStart w:name="_Toc17450968" w:id="192"/>
      <w:bookmarkStart w:name="_Toc48747629" w:id="193"/>
      <w:r w:rsidRPr="00C94AF6">
        <w:t>Kontroll</w:t>
      </w:r>
      <w:r w:rsidR="00A3381E">
        <w:t>er av</w:t>
      </w:r>
      <w:r w:rsidRPr="00C94AF6">
        <w:t xml:space="preserve"> lätta fordon</w:t>
      </w:r>
      <w:bookmarkEnd w:id="190"/>
      <w:bookmarkEnd w:id="191"/>
      <w:bookmarkEnd w:id="192"/>
      <w:bookmarkEnd w:id="193"/>
    </w:p>
    <w:p w:rsidRPr="00C94AF6" w:rsidR="005C66A7" w:rsidP="00F40353" w:rsidRDefault="005C66A7" w14:paraId="75DCAEF0" w14:textId="06DE6E88">
      <w:pPr>
        <w:pStyle w:val="Normalutanindragellerluft"/>
      </w:pPr>
      <w:bookmarkStart w:name="_Toc529792257" w:id="194"/>
      <w:bookmarkStart w:name="_Toc530833589" w:id="195"/>
      <w:bookmarkStart w:name="_Toc17450969" w:id="196"/>
      <w:r w:rsidRPr="00C94AF6">
        <w:t>De så kallade lättlastarna (3,5 tons fordon) har blivit ett vanligt inslag gällande gods</w:t>
      </w:r>
      <w:r w:rsidR="00832271">
        <w:softHyphen/>
      </w:r>
      <w:r w:rsidRPr="00C94AF6">
        <w:t>transporter på svenska vägar. Dessa fordon är dock ofta överlastade och Stockholms</w:t>
      </w:r>
      <w:r w:rsidR="00832271">
        <w:softHyphen/>
      </w:r>
      <w:r w:rsidRPr="00C94AF6">
        <w:t>polisen har det föga smickrande rekordet av överlast på</w:t>
      </w:r>
      <w:r w:rsidRPr="00C94AF6" w:rsidR="00AD1D6E">
        <w:t xml:space="preserve"> </w:t>
      </w:r>
      <w:r w:rsidRPr="00C94AF6">
        <w:t>lättlastare. Polisens vägnin</w:t>
      </w:r>
      <w:r w:rsidRPr="00C94AF6" w:rsidR="005D799B">
        <w:t>g visade en överlast på över</w:t>
      </w:r>
      <w:r w:rsidRPr="00C94AF6">
        <w:t xml:space="preserve"> </w:t>
      </w:r>
      <w:r w:rsidRPr="00C94AF6" w:rsidR="005D799B">
        <w:t>500</w:t>
      </w:r>
      <w:r w:rsidR="00E95A11">
        <w:t xml:space="preserve"> </w:t>
      </w:r>
      <w:r w:rsidRPr="00C94AF6">
        <w:t>procent. Det framgår med all tydlighet att ett så kraftigt överlastat fordon utgör en betydande risk i trafiken. Lägg där</w:t>
      </w:r>
      <w:r w:rsidR="00E95A11">
        <w:t xml:space="preserve"> </w:t>
      </w:r>
      <w:r w:rsidRPr="00C94AF6">
        <w:t>till att dessa fordon ej om</w:t>
      </w:r>
      <w:r w:rsidR="00832271">
        <w:softHyphen/>
      </w:r>
      <w:r w:rsidRPr="00C94AF6">
        <w:t>fattas av kravet på färdskrivare. Att dessa fordon ökar i popularitet är en direkt följd av att de ”flyger under radarn” i flera avseenden. Mängden av dessa lättlastare innebär en ökad belastning på miljön då gods körs i flera omgångar istället för med större trans</w:t>
      </w:r>
      <w:r w:rsidR="00832271">
        <w:softHyphen/>
      </w:r>
      <w:r w:rsidRPr="00C94AF6">
        <w:t>porter.</w:t>
      </w:r>
      <w:r w:rsidRPr="00C94AF6" w:rsidR="00AD1D6E">
        <w:t xml:space="preserve"> </w:t>
      </w:r>
      <w:r w:rsidRPr="00C94AF6" w:rsidR="00986F03">
        <w:t>R</w:t>
      </w:r>
      <w:r w:rsidRPr="00C94AF6">
        <w:t>egelverket kring dessa lättlastare bör ses över för att öka säkerheten på våra vägar.</w:t>
      </w:r>
    </w:p>
    <w:p w:rsidRPr="00C94AF6" w:rsidR="00264297" w:rsidP="000677C3" w:rsidRDefault="00264297" w14:paraId="75DCAEF1" w14:textId="77777777">
      <w:pPr>
        <w:pStyle w:val="Rubrik2numrerat"/>
      </w:pPr>
      <w:bookmarkStart w:name="_Toc48747630" w:id="197"/>
      <w:r w:rsidRPr="00C94AF6">
        <w:t>Ratt- och drogfylleri</w:t>
      </w:r>
      <w:bookmarkEnd w:id="194"/>
      <w:bookmarkEnd w:id="195"/>
      <w:bookmarkEnd w:id="196"/>
      <w:bookmarkEnd w:id="197"/>
    </w:p>
    <w:p w:rsidRPr="00C94AF6" w:rsidR="00C47A95" w:rsidP="00F40353" w:rsidRDefault="00E95A11" w14:paraId="75DCAEF2" w14:textId="45F57707">
      <w:pPr>
        <w:pStyle w:val="Normalutanindragellerluft"/>
      </w:pPr>
      <w:bookmarkStart w:name="_Toc529792258" w:id="198"/>
      <w:bookmarkStart w:name="_Toc530833590" w:id="199"/>
      <w:bookmarkStart w:name="_Toc17450970" w:id="200"/>
      <w:r>
        <w:t xml:space="preserve">År </w:t>
      </w:r>
      <w:r w:rsidRPr="00C94AF6" w:rsidR="00C44243">
        <w:t>2018 omkom 75 personer i alkohol- eller drogrelaterade vägtrafikolyckor</w:t>
      </w:r>
      <w:r w:rsidR="001B4B4A">
        <w:t>;</w:t>
      </w:r>
      <w:r w:rsidRPr="00C94AF6" w:rsidR="00C44243">
        <w:t xml:space="preserve"> det </w:t>
      </w:r>
      <w:r w:rsidR="001B4B4A">
        <w:t>va</w:t>
      </w:r>
      <w:r w:rsidRPr="00C94AF6" w:rsidR="00C44243">
        <w:t>r 23 % av alla omkomna i trafiken. En alltför hög andel förare kör påverkade i trafiken och utgör därmed en fara för sig själva men även för andra trafikanter och egendom.</w:t>
      </w:r>
      <w:r w:rsidRPr="00C94AF6" w:rsidR="00AD1D6E">
        <w:t xml:space="preserve"> </w:t>
      </w:r>
      <w:r w:rsidRPr="00C94AF6" w:rsidR="00986F03">
        <w:lastRenderedPageBreak/>
        <w:t>A</w:t>
      </w:r>
      <w:r w:rsidRPr="00C94AF6" w:rsidR="00C44243">
        <w:t>ntalet onyktra eller drogpåverkade förare inom yrkestrafiken har ökat. Rattfylleri är likväl ett stort problem ur trafiksäkerhetssynpunkt och måste därmed bekämpas med kraft.</w:t>
      </w:r>
      <w:r w:rsidRPr="00C94AF6" w:rsidR="00AD1D6E">
        <w:t xml:space="preserve"> </w:t>
      </w:r>
      <w:r w:rsidRPr="00C94AF6" w:rsidR="00986F03">
        <w:t>D</w:t>
      </w:r>
      <w:r w:rsidRPr="00C94AF6" w:rsidR="00C44243">
        <w:t>rog- och alkoholrelaterade kontroller behöver ökas, särskilt inom den tunga yrkestrafiken</w:t>
      </w:r>
      <w:r w:rsidRPr="00C94AF6" w:rsidR="00C47A95">
        <w:t>.</w:t>
      </w:r>
    </w:p>
    <w:p w:rsidRPr="00C94AF6" w:rsidR="00C44243" w:rsidP="00F40353" w:rsidRDefault="00C44243" w14:paraId="75DCAEF3" w14:textId="71B2FDCF">
      <w:r w:rsidRPr="00C94AF6">
        <w:t xml:space="preserve">Med ny teknik kan risken </w:t>
      </w:r>
      <w:r w:rsidR="001B4B4A">
        <w:t xml:space="preserve">för </w:t>
      </w:r>
      <w:r w:rsidRPr="00C94AF6">
        <w:t>att en påverkad förare framför ett fordon</w:t>
      </w:r>
      <w:r w:rsidRPr="00C94AF6" w:rsidR="00986F03">
        <w:t xml:space="preserve"> minskas</w:t>
      </w:r>
      <w:r w:rsidRPr="00C94AF6">
        <w:t xml:space="preserve">. Alkolås och ögonscanner är exempel på sådan teknik som kan hindra en påverkad förare </w:t>
      </w:r>
      <w:r w:rsidR="001B4B4A">
        <w:t xml:space="preserve">från </w:t>
      </w:r>
      <w:r w:rsidRPr="00C94AF6">
        <w:t>att starta ett fordon. Många arbetsplatser inom yrkestrafiken har idag alkolås på sina fordon men det finns ännu ingen teknik som hindrar drogfylla.</w:t>
      </w:r>
      <w:r w:rsidRPr="00C94AF6" w:rsidR="00AD1D6E">
        <w:t xml:space="preserve"> </w:t>
      </w:r>
      <w:r w:rsidRPr="00C94AF6" w:rsidR="00986F03">
        <w:t>D</w:t>
      </w:r>
      <w:r w:rsidRPr="00C94AF6" w:rsidR="00C47A95">
        <w:t>rog- och alkohol</w:t>
      </w:r>
      <w:r w:rsidR="00832271">
        <w:softHyphen/>
      </w:r>
      <w:r w:rsidRPr="00C94AF6" w:rsidR="00C47A95">
        <w:t xml:space="preserve">relaterade kontroller </w:t>
      </w:r>
      <w:r w:rsidRPr="00C94AF6" w:rsidR="00986F03">
        <w:t xml:space="preserve">ska </w:t>
      </w:r>
      <w:r w:rsidRPr="00C94AF6" w:rsidR="00C47A95">
        <w:t>ökas</w:t>
      </w:r>
      <w:r w:rsidRPr="00C94AF6">
        <w:t xml:space="preserve"> </w:t>
      </w:r>
      <w:r w:rsidRPr="00C94AF6" w:rsidR="00C47A95">
        <w:t>och</w:t>
      </w:r>
      <w:r w:rsidRPr="00C94AF6">
        <w:t xml:space="preserve"> </w:t>
      </w:r>
      <w:r w:rsidRPr="00C94AF6" w:rsidR="00C47A95">
        <w:t>nya lagförslag ses över för att minska</w:t>
      </w:r>
      <w:r w:rsidRPr="00C94AF6">
        <w:t xml:space="preserve"> drogpåverkan i trafiken.</w:t>
      </w:r>
    </w:p>
    <w:p w:rsidRPr="00C94AF6" w:rsidR="00264297" w:rsidP="00F40353" w:rsidRDefault="00264297" w14:paraId="75DCAEF4" w14:textId="77777777">
      <w:pPr>
        <w:pStyle w:val="Rubrik2numrerat"/>
        <w:ind w:left="652" w:hanging="652"/>
      </w:pPr>
      <w:bookmarkStart w:name="_Toc48747631" w:id="201"/>
      <w:r w:rsidRPr="00C94AF6">
        <w:t>Förbjud utländska medborgare från att framföra fordon utan giltigt körkort</w:t>
      </w:r>
      <w:bookmarkEnd w:id="198"/>
      <w:bookmarkEnd w:id="199"/>
      <w:bookmarkEnd w:id="200"/>
      <w:bookmarkEnd w:id="201"/>
    </w:p>
    <w:p w:rsidRPr="00C94AF6" w:rsidR="00435AC0" w:rsidP="00F40353" w:rsidRDefault="00435AC0" w14:paraId="75DCAEF5" w14:textId="533E7129">
      <w:pPr>
        <w:pStyle w:val="Normalutanindragellerluft"/>
        <w:rPr>
          <w:rFonts w:ascii="Times New Roman" w:hAnsi="Times New Roman" w:cs="Times New Roman"/>
          <w:bCs/>
        </w:rPr>
      </w:pPr>
      <w:bookmarkStart w:name="_Toc529792259" w:id="202"/>
      <w:bookmarkStart w:name="_Toc530833591" w:id="203"/>
      <w:bookmarkStart w:name="_Toc17450971" w:id="204"/>
      <w:r w:rsidRPr="00C94AF6">
        <w:t>I dagsläget är det i princip riskfritt för förare från länder utan väl fungerande register</w:t>
      </w:r>
      <w:r w:rsidR="00832271">
        <w:softHyphen/>
      </w:r>
      <w:r w:rsidRPr="00C94AF6">
        <w:t>föring att köra bil i Sverige utan körkort. Enligt rättsväsendet kan man i dessa fall inte bevisa att individen saknar körkort och det finns inget krav på människor som inte är folkbokförda i landet att inneha svenskt körkort, varför man ej heller kan dömas för olovlig körning. Förutom att detta kan innebära livsfara för både bilföraren och omgiv</w:t>
      </w:r>
      <w:r w:rsidR="00832271">
        <w:softHyphen/>
      </w:r>
      <w:r w:rsidRPr="00C94AF6">
        <w:t xml:space="preserve">ningen, sänder även kryphålen en farlig signal </w:t>
      </w:r>
      <w:r w:rsidR="00703EDA">
        <w:t xml:space="preserve">om </w:t>
      </w:r>
      <w:r w:rsidRPr="00C94AF6">
        <w:t>att den svenska lagen inte gäller alla och att rättssystemet som sådant är bristfälligt. Att förare som inte är svenska medborg</w:t>
      </w:r>
      <w:r w:rsidR="00832271">
        <w:softHyphen/>
      </w:r>
      <w:r w:rsidRPr="00C94AF6">
        <w:t>are kan undgå svenska regler och därmed även undgå juridiska påföljder är potentiellt förödande för rättsväsendet</w:t>
      </w:r>
      <w:r w:rsidRPr="00C94AF6" w:rsidR="00D45BCF">
        <w:t xml:space="preserve">s trovärdighet och legitimitet. </w:t>
      </w:r>
      <w:r w:rsidRPr="00C94AF6" w:rsidR="008F4781">
        <w:rPr>
          <w:rFonts w:ascii="Times New Roman" w:hAnsi="Times New Roman" w:cs="Times New Roman"/>
          <w:bCs/>
        </w:rPr>
        <w:t>M</w:t>
      </w:r>
      <w:r w:rsidRPr="00C94AF6">
        <w:rPr>
          <w:rFonts w:ascii="Times New Roman" w:hAnsi="Times New Roman" w:cs="Times New Roman"/>
          <w:bCs/>
        </w:rPr>
        <w:t>öjligheten att kontrollera utländska körkort bör utökas</w:t>
      </w:r>
      <w:r w:rsidR="00763B3D">
        <w:rPr>
          <w:rFonts w:ascii="Times New Roman" w:hAnsi="Times New Roman" w:cs="Times New Roman"/>
          <w:bCs/>
        </w:rPr>
        <w:t>,</w:t>
      </w:r>
      <w:r w:rsidRPr="00C94AF6">
        <w:rPr>
          <w:rFonts w:ascii="Times New Roman" w:hAnsi="Times New Roman" w:cs="Times New Roman"/>
          <w:bCs/>
        </w:rPr>
        <w:t xml:space="preserve"> och ett strikt ansvar för förare att styrka körkortsinnehav</w:t>
      </w:r>
      <w:r w:rsidRPr="00C94AF6" w:rsidR="00D45BCF">
        <w:rPr>
          <w:rFonts w:ascii="Times New Roman" w:hAnsi="Times New Roman" w:cs="Times New Roman"/>
          <w:bCs/>
        </w:rPr>
        <w:t xml:space="preserve"> och adekvat utbildning</w:t>
      </w:r>
      <w:r w:rsidRPr="00C94AF6">
        <w:rPr>
          <w:rFonts w:ascii="Times New Roman" w:hAnsi="Times New Roman" w:cs="Times New Roman"/>
          <w:bCs/>
        </w:rPr>
        <w:t xml:space="preserve"> </w:t>
      </w:r>
      <w:r w:rsidRPr="00C94AF6" w:rsidR="008F4781">
        <w:rPr>
          <w:rFonts w:ascii="Times New Roman" w:hAnsi="Times New Roman" w:cs="Times New Roman"/>
          <w:bCs/>
        </w:rPr>
        <w:t xml:space="preserve">bör </w:t>
      </w:r>
      <w:r w:rsidRPr="00C94AF6">
        <w:rPr>
          <w:rFonts w:ascii="Times New Roman" w:hAnsi="Times New Roman" w:cs="Times New Roman"/>
          <w:bCs/>
        </w:rPr>
        <w:t>snarast införas.</w:t>
      </w:r>
    </w:p>
    <w:bookmarkEnd w:id="202"/>
    <w:bookmarkEnd w:id="203"/>
    <w:bookmarkEnd w:id="204"/>
    <w:p w:rsidRPr="00C94AF6" w:rsidR="00264297" w:rsidP="00F40353" w:rsidRDefault="00264297" w14:paraId="75DCAEF7" w14:textId="20CDAF09">
      <w:r w:rsidRPr="00C94AF6">
        <w:t>Sverigedemokraterna vill</w:t>
      </w:r>
    </w:p>
    <w:p w:rsidRPr="00C94AF6" w:rsidR="000423F1" w:rsidP="00F40353" w:rsidRDefault="000423F1" w14:paraId="75DCAEF8" w14:textId="77777777">
      <w:pPr>
        <w:pStyle w:val="ListaPunkt"/>
      </w:pPr>
      <w:r w:rsidRPr="00C94AF6">
        <w:t>a</w:t>
      </w:r>
      <w:r w:rsidRPr="00C94AF6" w:rsidR="00880EE2">
        <w:t>tt regelverket kring lätta lastbilar</w:t>
      </w:r>
      <w:r w:rsidRPr="00C94AF6">
        <w:t xml:space="preserve"> ses över</w:t>
      </w:r>
    </w:p>
    <w:p w:rsidRPr="00C94AF6" w:rsidR="003453B0" w:rsidP="00F40353" w:rsidRDefault="003453B0" w14:paraId="75DCAEF9" w14:textId="0FD93915">
      <w:pPr>
        <w:pStyle w:val="ListaPunkt"/>
      </w:pPr>
      <w:r w:rsidRPr="00C94AF6">
        <w:t xml:space="preserve">utöka </w:t>
      </w:r>
      <w:r w:rsidR="00763B3D">
        <w:t xml:space="preserve">de </w:t>
      </w:r>
      <w:r w:rsidRPr="00C94AF6">
        <w:t>drog- och alkoholrelaterade kontroller</w:t>
      </w:r>
      <w:r w:rsidR="00763B3D">
        <w:t>na</w:t>
      </w:r>
    </w:p>
    <w:p w:rsidRPr="00C94AF6" w:rsidR="000423F1" w:rsidP="00F40353" w:rsidRDefault="000423F1" w14:paraId="75DCAEFA" w14:textId="2002069F">
      <w:pPr>
        <w:pStyle w:val="ListaPunkt"/>
      </w:pPr>
      <w:r w:rsidRPr="00C94AF6">
        <w:t>utreda möjligheten att minska ratt- och drogfylleri</w:t>
      </w:r>
      <w:r w:rsidR="00763B3D">
        <w:t>et</w:t>
      </w:r>
      <w:r w:rsidRPr="00C94AF6">
        <w:t xml:space="preserve"> i trafiken</w:t>
      </w:r>
    </w:p>
    <w:p w:rsidRPr="00C94AF6" w:rsidR="000423F1" w:rsidP="00F40353" w:rsidRDefault="000423F1" w14:paraId="75DCAEFB" w14:textId="08C4D742">
      <w:pPr>
        <w:pStyle w:val="ListaPunkt"/>
      </w:pPr>
      <w:r w:rsidRPr="00C94AF6">
        <w:t>utöka möjligheterna att kontrollera utländska körkort</w:t>
      </w:r>
      <w:r w:rsidRPr="00C94AF6" w:rsidR="003453B0">
        <w:t xml:space="preserve"> och utbildning</w:t>
      </w:r>
      <w:r w:rsidR="00763B3D">
        <w:t>.</w:t>
      </w:r>
    </w:p>
    <w:p w:rsidRPr="00C94AF6" w:rsidR="00726C72" w:rsidP="00824298" w:rsidRDefault="004D2F50" w14:paraId="75DCAEFD" w14:textId="77777777">
      <w:pPr>
        <w:pStyle w:val="Rubrik1numrerat"/>
      </w:pPr>
      <w:bookmarkStart w:name="_Toc48747632" w:id="205"/>
      <w:r w:rsidRPr="00C94AF6">
        <w:t>S</w:t>
      </w:r>
      <w:r w:rsidRPr="00C94AF6" w:rsidR="00824298">
        <w:t>tärkta lagar för ökad säkerhet</w:t>
      </w:r>
      <w:bookmarkEnd w:id="205"/>
    </w:p>
    <w:p w:rsidRPr="00C94AF6" w:rsidR="00961977" w:rsidP="002E37EA" w:rsidRDefault="00961977" w14:paraId="75DCAEFE" w14:textId="77777777">
      <w:pPr>
        <w:pStyle w:val="Rubrik2numrerat"/>
        <w:spacing w:before="440"/>
      </w:pPr>
      <w:bookmarkStart w:name="_Toc48747633" w:id="206"/>
      <w:r w:rsidRPr="00C94AF6">
        <w:t>Användning av bilbälte</w:t>
      </w:r>
      <w:bookmarkEnd w:id="206"/>
    </w:p>
    <w:p w:rsidRPr="00832271" w:rsidR="00961977" w:rsidP="002E37EA" w:rsidRDefault="00961977" w14:paraId="75DCAEFF" w14:textId="6DF1A6ED">
      <w:pPr>
        <w:pStyle w:val="Normalutanindragellerluft"/>
        <w:rPr>
          <w:spacing w:val="-1"/>
        </w:rPr>
      </w:pPr>
      <w:r w:rsidRPr="00832271">
        <w:rPr>
          <w:spacing w:val="-1"/>
        </w:rPr>
        <w:t>Varje år omkommer 250 till 290 män</w:t>
      </w:r>
      <w:r w:rsidRPr="00832271" w:rsidR="00B23468">
        <w:rPr>
          <w:spacing w:val="-1"/>
        </w:rPr>
        <w:t>niskor på</w:t>
      </w:r>
      <w:r w:rsidRPr="00832271" w:rsidR="00AD1D6E">
        <w:rPr>
          <w:spacing w:val="-1"/>
        </w:rPr>
        <w:t xml:space="preserve"> </w:t>
      </w:r>
      <w:r w:rsidRPr="00832271" w:rsidR="00B23468">
        <w:rPr>
          <w:spacing w:val="-1"/>
        </w:rPr>
        <w:t xml:space="preserve">svenska </w:t>
      </w:r>
      <w:r w:rsidRPr="00832271" w:rsidR="008F4781">
        <w:rPr>
          <w:spacing w:val="-1"/>
        </w:rPr>
        <w:t>vägar</w:t>
      </w:r>
      <w:r w:rsidRPr="00832271">
        <w:rPr>
          <w:spacing w:val="-1"/>
        </w:rPr>
        <w:t>. Det finns flera orsaker till den höga siffran av omkomna och skadade</w:t>
      </w:r>
      <w:r w:rsidRPr="00832271" w:rsidR="00B23468">
        <w:rPr>
          <w:spacing w:val="-1"/>
        </w:rPr>
        <w:t xml:space="preserve"> privatbilister och </w:t>
      </w:r>
      <w:r w:rsidRPr="00832271">
        <w:rPr>
          <w:spacing w:val="-1"/>
        </w:rPr>
        <w:t>yrkesförare. Dålig bält</w:t>
      </w:r>
      <w:r w:rsidRPr="00832271" w:rsidR="00B23468">
        <w:rPr>
          <w:spacing w:val="-1"/>
        </w:rPr>
        <w:t>esan</w:t>
      </w:r>
      <w:r w:rsidR="00832271">
        <w:rPr>
          <w:spacing w:val="-1"/>
        </w:rPr>
        <w:softHyphen/>
      </w:r>
      <w:r w:rsidRPr="00832271" w:rsidR="00B23468">
        <w:rPr>
          <w:spacing w:val="-1"/>
        </w:rPr>
        <w:t>vändning är en av orsakerna,</w:t>
      </w:r>
      <w:r w:rsidRPr="00832271">
        <w:rPr>
          <w:spacing w:val="-1"/>
        </w:rPr>
        <w:t xml:space="preserve"> även om det </w:t>
      </w:r>
      <w:r w:rsidRPr="00832271" w:rsidR="00FA7E98">
        <w:rPr>
          <w:spacing w:val="-1"/>
        </w:rPr>
        <w:t xml:space="preserve">har </w:t>
      </w:r>
      <w:r w:rsidRPr="00832271">
        <w:rPr>
          <w:spacing w:val="-1"/>
        </w:rPr>
        <w:t>skett en förbät</w:t>
      </w:r>
      <w:r w:rsidRPr="00832271" w:rsidR="00B23468">
        <w:rPr>
          <w:spacing w:val="-1"/>
        </w:rPr>
        <w:t>tring</w:t>
      </w:r>
      <w:r w:rsidRPr="00832271">
        <w:rPr>
          <w:spacing w:val="-1"/>
        </w:rPr>
        <w:t>.</w:t>
      </w:r>
      <w:r w:rsidRPr="00832271" w:rsidR="00AD1D6E">
        <w:rPr>
          <w:spacing w:val="-1"/>
        </w:rPr>
        <w:t xml:space="preserve"> </w:t>
      </w:r>
      <w:r w:rsidRPr="00832271" w:rsidR="008F4781">
        <w:rPr>
          <w:spacing w:val="-1"/>
        </w:rPr>
        <w:t>B</w:t>
      </w:r>
      <w:r w:rsidRPr="00832271">
        <w:rPr>
          <w:spacing w:val="-1"/>
        </w:rPr>
        <w:t>ilbältet har en central funktion i fordonets säkerhetsstruktur</w:t>
      </w:r>
      <w:r w:rsidRPr="00832271" w:rsidR="00FA7E98">
        <w:rPr>
          <w:spacing w:val="-1"/>
        </w:rPr>
        <w:t>,</w:t>
      </w:r>
      <w:r w:rsidRPr="00832271">
        <w:rPr>
          <w:spacing w:val="-1"/>
        </w:rPr>
        <w:t xml:space="preserve"> och detta uppväger eventuella ekonomiska påfölj</w:t>
      </w:r>
      <w:r w:rsidR="00832271">
        <w:rPr>
          <w:spacing w:val="-1"/>
        </w:rPr>
        <w:softHyphen/>
      </w:r>
      <w:r w:rsidRPr="00832271">
        <w:rPr>
          <w:spacing w:val="-1"/>
        </w:rPr>
        <w:t>der.</w:t>
      </w:r>
      <w:r w:rsidRPr="00832271" w:rsidR="00AD1D6E">
        <w:rPr>
          <w:spacing w:val="-1"/>
        </w:rPr>
        <w:t xml:space="preserve"> </w:t>
      </w:r>
      <w:r w:rsidRPr="00832271" w:rsidR="008F4781">
        <w:rPr>
          <w:spacing w:val="-1"/>
        </w:rPr>
        <w:t>M</w:t>
      </w:r>
      <w:r w:rsidRPr="00832271">
        <w:rPr>
          <w:spacing w:val="-1"/>
        </w:rPr>
        <w:t xml:space="preserve">öjligheten </w:t>
      </w:r>
      <w:r w:rsidRPr="00832271" w:rsidR="008F4781">
        <w:rPr>
          <w:spacing w:val="-1"/>
        </w:rPr>
        <w:t xml:space="preserve">till </w:t>
      </w:r>
      <w:r w:rsidRPr="00832271">
        <w:rPr>
          <w:spacing w:val="-1"/>
        </w:rPr>
        <w:t>ett högre bötesbelopp för förare och passagerare som inte använder bilbälte</w:t>
      </w:r>
      <w:r w:rsidRPr="00832271" w:rsidR="008F4781">
        <w:rPr>
          <w:spacing w:val="-1"/>
        </w:rPr>
        <w:t xml:space="preserve"> ska utredas</w:t>
      </w:r>
      <w:r w:rsidRPr="00832271">
        <w:rPr>
          <w:spacing w:val="-1"/>
        </w:rPr>
        <w:t>.</w:t>
      </w:r>
    </w:p>
    <w:p w:rsidRPr="00C94AF6" w:rsidR="00A023DB" w:rsidP="00A023DB" w:rsidRDefault="00A023DB" w14:paraId="75DCAF00" w14:textId="77777777">
      <w:pPr>
        <w:pStyle w:val="Rubrik2numrerat"/>
      </w:pPr>
      <w:bookmarkStart w:name="_Toc48747634" w:id="207"/>
      <w:r w:rsidRPr="00C94AF6">
        <w:lastRenderedPageBreak/>
        <w:t>Zebralagen</w:t>
      </w:r>
      <w:bookmarkEnd w:id="207"/>
    </w:p>
    <w:p w:rsidRPr="00C94AF6" w:rsidR="00A023DB" w:rsidP="002E37EA" w:rsidRDefault="00A023DB" w14:paraId="75DCAF01" w14:textId="6A9DC077">
      <w:pPr>
        <w:pStyle w:val="Normalutanindragellerluft"/>
      </w:pPr>
      <w:bookmarkStart w:name="_Toc529792267" w:id="208"/>
      <w:bookmarkStart w:name="_Toc530833599" w:id="209"/>
      <w:bookmarkStart w:name="_Toc17450979" w:id="210"/>
      <w:r w:rsidRPr="00C94AF6">
        <w:t>Vid bevakade övergångsställen regleras fotgängare</w:t>
      </w:r>
      <w:r w:rsidRPr="00C94AF6" w:rsidR="008F4781">
        <w:t xml:space="preserve"> och</w:t>
      </w:r>
      <w:r w:rsidRPr="00C94AF6" w:rsidR="00AD1D6E">
        <w:t xml:space="preserve"> </w:t>
      </w:r>
      <w:r w:rsidRPr="00C94AF6">
        <w:t>bilister via ljussignaler. Vid obevakade övergångsställen finns inga</w:t>
      </w:r>
      <w:r w:rsidRPr="00C94AF6" w:rsidR="004F6A56">
        <w:t xml:space="preserve"> ljussignaler och genom den så kallade</w:t>
      </w:r>
      <w:r w:rsidRPr="00C94AF6">
        <w:t xml:space="preserve"> zebra</w:t>
      </w:r>
      <w:r w:rsidR="00832271">
        <w:softHyphen/>
      </w:r>
      <w:r w:rsidRPr="00C94AF6">
        <w:t>lagen regleras att bilisterna ska lämna företräde för fotgängare. Det sker dock en hel del olyckor vid dessa obevakade övergångsställen, då gående i vissa fall räknar med att bil</w:t>
      </w:r>
      <w:r w:rsidR="00FA7E98">
        <w:t>ar</w:t>
      </w:r>
      <w:r w:rsidRPr="00C94AF6">
        <w:t xml:space="preserve"> ska stanna. Problem uppstår om</w:t>
      </w:r>
      <w:r w:rsidR="00FA7E98">
        <w:t xml:space="preserve"> en</w:t>
      </w:r>
      <w:r w:rsidRPr="00C94AF6">
        <w:t xml:space="preserve"> fotgängare inte får ögonkontakt med </w:t>
      </w:r>
      <w:r w:rsidR="00FA7E98">
        <w:t xml:space="preserve">en </w:t>
      </w:r>
      <w:r w:rsidRPr="00C94AF6">
        <w:t>förare</w:t>
      </w:r>
      <w:r w:rsidR="00FA7E98">
        <w:t xml:space="preserve">. </w:t>
      </w:r>
      <w:r w:rsidRPr="00C94AF6" w:rsidR="008F4781">
        <w:t>Det</w:t>
      </w:r>
      <w:r w:rsidRPr="00C94AF6">
        <w:t xml:space="preserve"> kan resultera i en olycka. </w:t>
      </w:r>
      <w:r w:rsidRPr="00C94AF6" w:rsidR="008F4781">
        <w:t>L</w:t>
      </w:r>
      <w:r w:rsidRPr="00C94AF6" w:rsidR="004F6A56">
        <w:t xml:space="preserve">agen </w:t>
      </w:r>
      <w:r w:rsidRPr="00C94AF6" w:rsidR="008F4781">
        <w:t xml:space="preserve">behöver utvärderas. Detta </w:t>
      </w:r>
      <w:r w:rsidRPr="00C94AF6" w:rsidR="004F6A56">
        <w:t>för att eventuellt införa</w:t>
      </w:r>
      <w:r w:rsidRPr="00C94AF6">
        <w:t xml:space="preserve"> nödvändiga förändringar så att olyckstalen minskar.</w:t>
      </w:r>
      <w:bookmarkEnd w:id="208"/>
      <w:bookmarkEnd w:id="209"/>
      <w:bookmarkEnd w:id="210"/>
    </w:p>
    <w:p w:rsidRPr="00C94AF6" w:rsidR="00D67BDA" w:rsidP="00D67BDA" w:rsidRDefault="00D67BDA" w14:paraId="75DCAF02" w14:textId="77777777">
      <w:pPr>
        <w:pStyle w:val="Rubrik2numrerat"/>
      </w:pPr>
      <w:bookmarkStart w:name="_Toc48747635" w:id="211"/>
      <w:r w:rsidRPr="00C94AF6">
        <w:t>Målvakter</w:t>
      </w:r>
      <w:bookmarkEnd w:id="211"/>
    </w:p>
    <w:p w:rsidRPr="00C94AF6" w:rsidR="00D67BDA" w:rsidP="002E37EA" w:rsidRDefault="00FF3120" w14:paraId="75DCAF03" w14:textId="40ED8480">
      <w:pPr>
        <w:pStyle w:val="Normalutanindragellerluft"/>
      </w:pPr>
      <w:bookmarkStart w:name="_Toc529792260" w:id="212"/>
      <w:bookmarkStart w:name="_Toc530833592" w:id="213"/>
      <w:bookmarkStart w:name="_Toc17450972" w:id="214"/>
      <w:r w:rsidRPr="00C94AF6">
        <w:t>Genom att använda en så kallad</w:t>
      </w:r>
      <w:r w:rsidRPr="00C94AF6" w:rsidR="00D67BDA">
        <w:t xml:space="preserve"> bilmålvakt slipper fordonets verkliga ägare betalnings</w:t>
      </w:r>
      <w:r w:rsidR="00832271">
        <w:softHyphen/>
      </w:r>
      <w:r w:rsidRPr="00C94AF6" w:rsidR="00D67BDA">
        <w:t xml:space="preserve">ansvar för fordonsrelaterade skatter och avgifter, eftersom det är bilmålvakten som är betalningsskyldig. Bilmålvakten betalar dock aldrig varken skatter eller avgifter och staten går därmed miste om stora intäkter. Det finns </w:t>
      </w:r>
      <w:r w:rsidRPr="00C94AF6" w:rsidR="008F4781">
        <w:t xml:space="preserve">idag </w:t>
      </w:r>
      <w:r w:rsidRPr="00C94AF6" w:rsidR="00D67BDA">
        <w:t>cirka 2 miljarder kr</w:t>
      </w:r>
      <w:r w:rsidR="00FA7E98">
        <w:t>onor</w:t>
      </w:r>
      <w:r w:rsidRPr="00C94AF6" w:rsidR="00D67BDA">
        <w:t xml:space="preserve"> i fordonsrelaterade skulder till staten.</w:t>
      </w:r>
      <w:r w:rsidRPr="00C94AF6" w:rsidR="00AD1D6E">
        <w:t xml:space="preserve"> </w:t>
      </w:r>
      <w:r w:rsidRPr="00C94AF6" w:rsidR="008F4781">
        <w:t xml:space="preserve">Det behövs en </w:t>
      </w:r>
      <w:r w:rsidRPr="00C94AF6" w:rsidR="00D67BDA">
        <w:t>snabbutred</w:t>
      </w:r>
      <w:r w:rsidRPr="00C94AF6" w:rsidR="008F4781">
        <w:t>ning</w:t>
      </w:r>
      <w:r w:rsidRPr="00C94AF6" w:rsidR="00D67BDA">
        <w:t xml:space="preserve"> </w:t>
      </w:r>
      <w:r w:rsidRPr="00C94AF6" w:rsidR="008F4781">
        <w:t xml:space="preserve">av </w:t>
      </w:r>
      <w:r w:rsidRPr="00C94AF6" w:rsidR="00D67BDA">
        <w:t xml:space="preserve">hur man </w:t>
      </w:r>
      <w:r w:rsidRPr="00C94AF6" w:rsidR="008F4781">
        <w:t xml:space="preserve">bäst </w:t>
      </w:r>
      <w:r w:rsidRPr="00C94AF6" w:rsidR="00D67BDA">
        <w:t>löser problemet med bilmålvakter.</w:t>
      </w:r>
    </w:p>
    <w:p w:rsidRPr="00C94AF6" w:rsidR="00D67BDA" w:rsidP="00D67BDA" w:rsidRDefault="00D67BDA" w14:paraId="75DCAF04" w14:textId="77777777">
      <w:pPr>
        <w:pStyle w:val="Rubrik2numrerat"/>
      </w:pPr>
      <w:bookmarkStart w:name="_Toc48747636" w:id="215"/>
      <w:r w:rsidRPr="00C94AF6">
        <w:t>Lastzoner</w:t>
      </w:r>
      <w:bookmarkEnd w:id="212"/>
      <w:bookmarkEnd w:id="213"/>
      <w:bookmarkEnd w:id="214"/>
      <w:bookmarkEnd w:id="215"/>
    </w:p>
    <w:p w:rsidRPr="00C94AF6" w:rsidR="00961977" w:rsidP="002E37EA" w:rsidRDefault="00D67BDA" w14:paraId="75DCAF05" w14:textId="3FD4DF42">
      <w:pPr>
        <w:pStyle w:val="Normalutanindragellerluft"/>
      </w:pPr>
      <w:r w:rsidRPr="00C94AF6">
        <w:t>Lastzoner är främst till för att företag ska kunna leverera och få säkra leveranser och därmed generera förutsättningar för ett hållbart företagande. Fler och fler bilister par</w:t>
      </w:r>
      <w:r w:rsidR="00832271">
        <w:softHyphen/>
      </w:r>
      <w:r w:rsidRPr="00C94AF6">
        <w:t xml:space="preserve">kerar på lastzoner, trots att det råder parkeringsförbud för andra trafikanter än de som har ett uppdrag att lasta eller lossa gods. Detsamma gäller busshållplatser för linjetrafik </w:t>
      </w:r>
      <w:r w:rsidR="006E3D7C">
        <w:t xml:space="preserve">och </w:t>
      </w:r>
      <w:r w:rsidRPr="00C94AF6">
        <w:t>särskilda parkeringsplatser för bussar i beställningstrafik</w:t>
      </w:r>
      <w:r w:rsidRPr="00C94AF6" w:rsidR="008F4781">
        <w:t>. D</w:t>
      </w:r>
      <w:r w:rsidRPr="00C94AF6">
        <w:t>essa upptas ofta av for</w:t>
      </w:r>
      <w:r w:rsidR="00832271">
        <w:softHyphen/>
      </w:r>
      <w:r w:rsidRPr="00C94AF6">
        <w:t>don vars förare ignorerar förbudet att parkera på</w:t>
      </w:r>
      <w:r w:rsidRPr="00C94AF6" w:rsidR="00AD1D6E">
        <w:t xml:space="preserve"> </w:t>
      </w:r>
      <w:r w:rsidRPr="00C94AF6" w:rsidR="008F4781">
        <w:t>de särskilt avsedda platserna</w:t>
      </w:r>
      <w:r w:rsidRPr="00C94AF6">
        <w:t>. Respekt</w:t>
      </w:r>
      <w:r w:rsidR="00832271">
        <w:softHyphen/>
      </w:r>
      <w:r w:rsidRPr="00C94AF6">
        <w:t xml:space="preserve">lösheten mot parkeringsförbudet skapar </w:t>
      </w:r>
      <w:r w:rsidRPr="00C94AF6" w:rsidR="00422131">
        <w:t xml:space="preserve">stora </w:t>
      </w:r>
      <w:r w:rsidRPr="00C94AF6">
        <w:t>problem för bussförare som inte kan stan</w:t>
      </w:r>
      <w:r w:rsidR="00832271">
        <w:softHyphen/>
      </w:r>
      <w:r w:rsidRPr="00C94AF6">
        <w:t xml:space="preserve">na på </w:t>
      </w:r>
      <w:r w:rsidR="006E3D7C">
        <w:t xml:space="preserve">en </w:t>
      </w:r>
      <w:r w:rsidRPr="00C94AF6">
        <w:t>avsedd plats. Finns funktionshindrade passagerare på bussen är detta naturligt</w:t>
      </w:r>
      <w:r w:rsidR="00832271">
        <w:softHyphen/>
      </w:r>
      <w:r w:rsidRPr="00C94AF6">
        <w:t xml:space="preserve">vis ett stort bekymmer. </w:t>
      </w:r>
      <w:r w:rsidRPr="00C94AF6" w:rsidR="008F4781">
        <w:t>P</w:t>
      </w:r>
      <w:r w:rsidRPr="00C94AF6">
        <w:t xml:space="preserve">åföljden för överträdelser av parkeringsförbud bör skärpas för att stävja missbruket. </w:t>
      </w:r>
      <w:r w:rsidRPr="00C94AF6" w:rsidR="008F4781">
        <w:t>M</w:t>
      </w:r>
      <w:r w:rsidRPr="00C94AF6">
        <w:t>öjlighet</w:t>
      </w:r>
      <w:r w:rsidRPr="00C94AF6" w:rsidR="00422131">
        <w:t>en att öka</w:t>
      </w:r>
      <w:r w:rsidRPr="00C94AF6" w:rsidR="008F4781">
        <w:t xml:space="preserve"> parkeringsböterna</w:t>
      </w:r>
      <w:r w:rsidRPr="00C94AF6" w:rsidR="00AD1D6E">
        <w:t xml:space="preserve"> </w:t>
      </w:r>
      <w:r w:rsidRPr="00C94AF6" w:rsidR="00422131">
        <w:t>och</w:t>
      </w:r>
      <w:r w:rsidRPr="00C94AF6">
        <w:t xml:space="preserve"> övriga påföljder vid dessa överträdelser</w:t>
      </w:r>
      <w:r w:rsidRPr="00C94AF6" w:rsidR="008F4781">
        <w:t xml:space="preserve"> bör utredas</w:t>
      </w:r>
      <w:r w:rsidRPr="00C94AF6">
        <w:t>.</w:t>
      </w:r>
    </w:p>
    <w:p w:rsidRPr="00C94AF6" w:rsidR="00824298" w:rsidP="00824298" w:rsidRDefault="00824298" w14:paraId="75DCAF06" w14:textId="77777777">
      <w:pPr>
        <w:pStyle w:val="Rubrik2numrerat"/>
      </w:pPr>
      <w:bookmarkStart w:name="_Toc529792262" w:id="216"/>
      <w:bookmarkStart w:name="_Toc530833594" w:id="217"/>
      <w:bookmarkStart w:name="_Toc17450974" w:id="218"/>
      <w:bookmarkStart w:name="_Toc48747637" w:id="219"/>
      <w:r w:rsidRPr="00C94AF6">
        <w:t>Anpassade hastighetsbegränsningar</w:t>
      </w:r>
      <w:bookmarkEnd w:id="216"/>
      <w:bookmarkEnd w:id="217"/>
      <w:bookmarkEnd w:id="218"/>
      <w:bookmarkEnd w:id="219"/>
    </w:p>
    <w:p w:rsidRPr="00C94AF6" w:rsidR="00824298" w:rsidP="002E37EA" w:rsidRDefault="00824298" w14:paraId="75DCAF07" w14:textId="6AD07003">
      <w:pPr>
        <w:pStyle w:val="Normalutanindragellerluft"/>
      </w:pPr>
      <w:r w:rsidRPr="00C94AF6">
        <w:t>För att komma närmare nollvisionen minskar Trafikverket bredden på vägar</w:t>
      </w:r>
      <w:r w:rsidRPr="00C94AF6" w:rsidR="00E46A11">
        <w:t>na</w:t>
      </w:r>
      <w:r w:rsidRPr="00C94AF6">
        <w:t xml:space="preserve"> och sänker hastigheten på flera vägsträckor. För hög hastighet är </w:t>
      </w:r>
      <w:r w:rsidRPr="00C94AF6" w:rsidR="00E46A11">
        <w:t xml:space="preserve">ofta </w:t>
      </w:r>
      <w:r w:rsidRPr="00C94AF6">
        <w:t>orsaken till dödsfall och svåra skador</w:t>
      </w:r>
      <w:r w:rsidRPr="00C94AF6" w:rsidR="00E46A11">
        <w:t>.</w:t>
      </w:r>
      <w:r w:rsidRPr="00C94AF6">
        <w:t xml:space="preserve"> </w:t>
      </w:r>
      <w:r w:rsidRPr="00C94AF6" w:rsidR="00E46A11">
        <w:t>A</w:t>
      </w:r>
      <w:r w:rsidRPr="00C94AF6">
        <w:t>tt sänka hastighetsbegränsningen för att minska skadeutfallet borde i teorin vara både enkelt och billigt. I verkligheten kan detta dock vara kontraproduktivt eftersom bilister kan tappa respekten för den skyltade hastigheten. Vid en för lågt satt hastighetsbegränsning kan trafikflödet upplevas som långsamt och förare kan därmed tappa både koncentrationen och respekten för trafikreglerna, vilket kan innebära att för</w:t>
      </w:r>
      <w:r w:rsidR="00832271">
        <w:softHyphen/>
      </w:r>
      <w:r w:rsidRPr="00C94AF6">
        <w:t xml:space="preserve">are väljer att rattsurfa eller annat som ökar olycksrisken. </w:t>
      </w:r>
      <w:r w:rsidRPr="00C94AF6" w:rsidR="00E46A11">
        <w:t>H</w:t>
      </w:r>
      <w:r w:rsidRPr="00C94AF6">
        <w:t xml:space="preserve">astighetsbegränsningarna </w:t>
      </w:r>
      <w:r w:rsidRPr="00C94AF6" w:rsidR="00E46A11">
        <w:t>behöver ses över</w:t>
      </w:r>
      <w:r w:rsidRPr="00C94AF6">
        <w:t>, för att i vissa fall sänka och i andra fall höja dem</w:t>
      </w:r>
      <w:r w:rsidRPr="00C94AF6" w:rsidR="00E46A11">
        <w:t>. D</w:t>
      </w:r>
      <w:r w:rsidRPr="00C94AF6">
        <w:t>etta för att bilister</w:t>
      </w:r>
      <w:r w:rsidR="00832271">
        <w:softHyphen/>
      </w:r>
      <w:r w:rsidRPr="00C94AF6">
        <w:t>na ska känna att hastighetsbegränsning</w:t>
      </w:r>
      <w:r w:rsidR="006E3D7C">
        <w:t>arna</w:t>
      </w:r>
      <w:r w:rsidRPr="00C94AF6">
        <w:t xml:space="preserve"> är motiverad</w:t>
      </w:r>
      <w:r w:rsidR="006E3D7C">
        <w:t>e</w:t>
      </w:r>
      <w:r w:rsidRPr="00C94AF6">
        <w:t xml:space="preserve"> och därmed öka acceptans</w:t>
      </w:r>
      <w:r w:rsidRPr="00C94AF6" w:rsidR="00F418CE">
        <w:t>en för gällande hastighetsgräns</w:t>
      </w:r>
      <w:r w:rsidR="006E3D7C">
        <w:t>er</w:t>
      </w:r>
      <w:r w:rsidRPr="00C94AF6" w:rsidR="00D726B2">
        <w:t xml:space="preserve">. </w:t>
      </w:r>
      <w:r w:rsidRPr="00C94AF6" w:rsidR="00E46A11">
        <w:t xml:space="preserve">Samtliga </w:t>
      </w:r>
      <w:r w:rsidRPr="00C94AF6">
        <w:t xml:space="preserve">vägsträckor </w:t>
      </w:r>
      <w:r w:rsidRPr="00C94AF6" w:rsidR="00E46A11">
        <w:t xml:space="preserve">behöver ses över </w:t>
      </w:r>
      <w:r w:rsidRPr="00C94AF6">
        <w:t>och hastighetsan</w:t>
      </w:r>
      <w:r w:rsidR="00832271">
        <w:softHyphen/>
      </w:r>
      <w:r w:rsidRPr="00C94AF6">
        <w:t>pass</w:t>
      </w:r>
      <w:r w:rsidRPr="00C94AF6" w:rsidR="00E46A11">
        <w:t>ningar</w:t>
      </w:r>
      <w:r w:rsidRPr="00C94AF6" w:rsidR="00AD1D6E">
        <w:t xml:space="preserve"> </w:t>
      </w:r>
      <w:r w:rsidRPr="00C94AF6" w:rsidR="00E46A11">
        <w:t xml:space="preserve">göras </w:t>
      </w:r>
      <w:r w:rsidRPr="00C94AF6">
        <w:t>utifrån väg</w:t>
      </w:r>
      <w:r w:rsidR="006E3D7C">
        <w:t>arnas</w:t>
      </w:r>
      <w:r w:rsidRPr="00C94AF6">
        <w:t xml:space="preserve"> skick, t</w:t>
      </w:r>
      <w:r w:rsidRPr="00C94AF6" w:rsidR="00F418CE">
        <w:t>rafikbelastning och utformning.</w:t>
      </w:r>
    </w:p>
    <w:p w:rsidRPr="00C94AF6" w:rsidR="00080574" w:rsidP="00080574" w:rsidRDefault="00080574" w14:paraId="75DCAF08" w14:textId="77777777">
      <w:pPr>
        <w:pStyle w:val="Rubrik2numrerat"/>
      </w:pPr>
      <w:bookmarkStart w:name="_Toc48747638" w:id="220"/>
      <w:r w:rsidRPr="00C94AF6">
        <w:lastRenderedPageBreak/>
        <w:t>Trafiksäkerhetskameror</w:t>
      </w:r>
      <w:bookmarkEnd w:id="220"/>
    </w:p>
    <w:p w:rsidRPr="00C94AF6" w:rsidR="00080574" w:rsidP="002E37EA" w:rsidRDefault="00080574" w14:paraId="75DCAF09" w14:textId="47C594C6">
      <w:pPr>
        <w:pStyle w:val="Normalutanindragellerluft"/>
      </w:pPr>
      <w:r w:rsidRPr="00C94AF6">
        <w:t>Automatiserade fartkameror (ATK) är ett effektivt sätt att få ner hastigheten på våra vägar och de så kallade ”plåtpoliserna” har även en dämpande effekt på medelhastig</w:t>
      </w:r>
      <w:r w:rsidR="00832271">
        <w:softHyphen/>
      </w:r>
      <w:r w:rsidRPr="00C94AF6">
        <w:t xml:space="preserve">heten. </w:t>
      </w:r>
      <w:r w:rsidRPr="00C94AF6">
        <w:rPr>
          <w:bCs/>
        </w:rPr>
        <w:t>Även om kamerorna har en viss inverkan på medelhastigheten kan tekniken dock aldrig ersätta fysiska kontrolle</w:t>
      </w:r>
      <w:r w:rsidR="00EE41F3">
        <w:rPr>
          <w:bCs/>
        </w:rPr>
        <w:t>r</w:t>
      </w:r>
      <w:r w:rsidRPr="00C94AF6">
        <w:rPr>
          <w:bCs/>
        </w:rPr>
        <w:t xml:space="preserve"> på väg</w:t>
      </w:r>
      <w:r w:rsidR="00EE41F3">
        <w:rPr>
          <w:bCs/>
        </w:rPr>
        <w:t>ar</w:t>
      </w:r>
      <w:r w:rsidRPr="00C94AF6">
        <w:t>. Förutom hastighetsöverträdelser finns det få allvarliga trafikbrott som kan klaras upp med hjälp av en ATK. Ett problem med ATK är dock att man måste kunna identifiera föraren för att kunna utfärda böter. Föraren kan exempelvis dölja sitt ansikte, medvetet eller omedvetet, och därmed undgå böter. I dags</w:t>
      </w:r>
      <w:r w:rsidR="00832271">
        <w:softHyphen/>
      </w:r>
      <w:r w:rsidRPr="00C94AF6">
        <w:t xml:space="preserve">läget är det enbart föraren som kan bötfällas och det krävs att polisen </w:t>
      </w:r>
      <w:r w:rsidR="00EE41F3">
        <w:t xml:space="preserve">kan </w:t>
      </w:r>
      <w:r w:rsidRPr="00C94AF6">
        <w:t>bevisa vem som verkligen framförde fordonet vid den aktuella tidpunkten. Det är en grannlaga upp</w:t>
      </w:r>
      <w:r w:rsidR="00832271">
        <w:softHyphen/>
      </w:r>
      <w:r w:rsidRPr="00C94AF6">
        <w:t>gift som alltför ofta innebär att ärende</w:t>
      </w:r>
      <w:r w:rsidR="00EE41F3">
        <w:t>n</w:t>
      </w:r>
      <w:r w:rsidRPr="00C94AF6">
        <w:t xml:space="preserve"> läggs ner. </w:t>
      </w:r>
      <w:r w:rsidRPr="00C94AF6">
        <w:rPr>
          <w:bCs/>
        </w:rPr>
        <w:t xml:space="preserve">Prioriteten är dock </w:t>
      </w:r>
      <w:r w:rsidR="00EE41F3">
        <w:rPr>
          <w:bCs/>
        </w:rPr>
        <w:t xml:space="preserve">att </w:t>
      </w:r>
      <w:r w:rsidRPr="00C94AF6">
        <w:rPr>
          <w:bCs/>
        </w:rPr>
        <w:t>fysisk närvaro av kontrollpersonal på våra vägar är viktig i kampen mot höga hastigheter, aggressiv körning, olovlig körning, brukande av avställda fordon, brukande av fordon med skatte</w:t>
      </w:r>
      <w:r w:rsidR="00832271">
        <w:rPr>
          <w:bCs/>
        </w:rPr>
        <w:softHyphen/>
      </w:r>
      <w:r w:rsidRPr="00C94AF6">
        <w:rPr>
          <w:bCs/>
        </w:rPr>
        <w:t>skulder</w:t>
      </w:r>
      <w:r w:rsidR="00EE41F3">
        <w:rPr>
          <w:bCs/>
        </w:rPr>
        <w:t xml:space="preserve"> samt</w:t>
      </w:r>
      <w:r w:rsidRPr="00C94AF6">
        <w:rPr>
          <w:bCs/>
        </w:rPr>
        <w:t xml:space="preserve"> alkohol- och drogfylla.</w:t>
      </w:r>
      <w:r w:rsidRPr="00C94AF6" w:rsidR="00AD1D6E">
        <w:rPr>
          <w:bCs/>
        </w:rPr>
        <w:t xml:space="preserve"> </w:t>
      </w:r>
      <w:r w:rsidRPr="00C94AF6" w:rsidR="00E46A11">
        <w:rPr>
          <w:bCs/>
        </w:rPr>
        <w:t>D</w:t>
      </w:r>
      <w:r w:rsidRPr="00C94AF6">
        <w:rPr>
          <w:bCs/>
        </w:rPr>
        <w:t xml:space="preserve">et måste </w:t>
      </w:r>
      <w:r w:rsidRPr="00C94AF6" w:rsidR="00E46A11">
        <w:rPr>
          <w:bCs/>
        </w:rPr>
        <w:t xml:space="preserve">vara möjligt </w:t>
      </w:r>
      <w:r w:rsidRPr="00C94AF6">
        <w:rPr>
          <w:bCs/>
        </w:rPr>
        <w:t>att lagföra de</w:t>
      </w:r>
      <w:r w:rsidR="00EE41F3">
        <w:rPr>
          <w:bCs/>
        </w:rPr>
        <w:t>m</w:t>
      </w:r>
      <w:r w:rsidRPr="00C94AF6">
        <w:rPr>
          <w:bCs/>
        </w:rPr>
        <w:t xml:space="preserve"> som begår ett brott om </w:t>
      </w:r>
      <w:r w:rsidRPr="00C94AF6" w:rsidR="00E46A11">
        <w:rPr>
          <w:bCs/>
        </w:rPr>
        <w:t xml:space="preserve">man </w:t>
      </w:r>
      <w:r w:rsidRPr="00C94AF6">
        <w:rPr>
          <w:bCs/>
        </w:rPr>
        <w:t>ska komma till rätta med särskilt allvarliga överträdelser på</w:t>
      </w:r>
      <w:r w:rsidRPr="00C94AF6" w:rsidR="00AD1D6E">
        <w:rPr>
          <w:bCs/>
        </w:rPr>
        <w:t xml:space="preserve"> </w:t>
      </w:r>
      <w:r w:rsidRPr="00C94AF6">
        <w:rPr>
          <w:bCs/>
        </w:rPr>
        <w:t>vägar</w:t>
      </w:r>
      <w:r w:rsidRPr="00C94AF6" w:rsidR="00E46A11">
        <w:rPr>
          <w:bCs/>
        </w:rPr>
        <w:t>na</w:t>
      </w:r>
      <w:r w:rsidRPr="00C94AF6">
        <w:rPr>
          <w:bCs/>
        </w:rPr>
        <w:t>.</w:t>
      </w:r>
      <w:r w:rsidRPr="00C94AF6" w:rsidR="00AD1D6E">
        <w:rPr>
          <w:bCs/>
        </w:rPr>
        <w:t xml:space="preserve"> </w:t>
      </w:r>
      <w:r w:rsidRPr="00C94AF6" w:rsidR="00314795">
        <w:t>M</w:t>
      </w:r>
      <w:r w:rsidRPr="00C94AF6">
        <w:t>öjligheten till ägaransvar vid de tillfällen som förare inte kan identifieras</w:t>
      </w:r>
      <w:r w:rsidRPr="00C94AF6" w:rsidR="00314795">
        <w:t xml:space="preserve"> behöver utredas</w:t>
      </w:r>
      <w:r w:rsidRPr="00C94AF6">
        <w:t>.</w:t>
      </w:r>
    </w:p>
    <w:p w:rsidRPr="00C94AF6" w:rsidR="00824298" w:rsidP="002E37EA" w:rsidRDefault="008A4998" w14:paraId="75DCAF0B" w14:textId="60A049CC">
      <w:pPr>
        <w:rPr>
          <w:lang w:eastAsia="sv-SE"/>
        </w:rPr>
      </w:pPr>
      <w:r w:rsidRPr="00C94AF6">
        <w:rPr>
          <w:lang w:eastAsia="sv-SE"/>
        </w:rPr>
        <w:t>Sverigedemokraterna vill</w:t>
      </w:r>
    </w:p>
    <w:p w:rsidRPr="00C94AF6" w:rsidR="00843E5E" w:rsidP="002E37EA" w:rsidRDefault="00D828B8" w14:paraId="75DCAF0C" w14:textId="77777777">
      <w:pPr>
        <w:pStyle w:val="ListaPunkt"/>
      </w:pPr>
      <w:r w:rsidRPr="00C94AF6">
        <w:t>s</w:t>
      </w:r>
      <w:r w:rsidRPr="00C94AF6" w:rsidR="00843E5E">
        <w:t>kärpa lagen gällande bältesanvändning</w:t>
      </w:r>
    </w:p>
    <w:p w:rsidRPr="00C94AF6" w:rsidR="00EC62A6" w:rsidP="002E37EA" w:rsidRDefault="00EC62A6" w14:paraId="75DCAF0D" w14:textId="77777777">
      <w:pPr>
        <w:pStyle w:val="ListaPunkt"/>
      </w:pPr>
      <w:r w:rsidRPr="00C94AF6">
        <w:t xml:space="preserve">utvärdera zebralagen </w:t>
      </w:r>
    </w:p>
    <w:p w:rsidRPr="00C94AF6" w:rsidR="00DD4082" w:rsidP="002E37EA" w:rsidRDefault="00DD4082" w14:paraId="75DCAF0E" w14:textId="77777777">
      <w:pPr>
        <w:pStyle w:val="ListaPunkt"/>
      </w:pPr>
      <w:r w:rsidRPr="00C94AF6">
        <w:t>utreda problematiken med bilmålvakter</w:t>
      </w:r>
    </w:p>
    <w:p w:rsidRPr="00C94AF6" w:rsidR="00DD4082" w:rsidP="002E37EA" w:rsidRDefault="004B1D7D" w14:paraId="75DCAF0F" w14:textId="77777777">
      <w:pPr>
        <w:pStyle w:val="ListaPunkt"/>
      </w:pPr>
      <w:r w:rsidRPr="00C94AF6">
        <w:t>skärpa lagen</w:t>
      </w:r>
      <w:r w:rsidRPr="00C94AF6" w:rsidR="00DD4082">
        <w:t xml:space="preserve"> </w:t>
      </w:r>
      <w:r w:rsidRPr="00C94AF6">
        <w:t xml:space="preserve">gällande </w:t>
      </w:r>
      <w:r w:rsidRPr="00C94AF6" w:rsidR="00DD4082">
        <w:t>överträdelser av lastzoner</w:t>
      </w:r>
    </w:p>
    <w:p w:rsidRPr="00C94AF6" w:rsidR="00BB02B6" w:rsidP="002E37EA" w:rsidRDefault="00BB02B6" w14:paraId="75DCAF10" w14:textId="0C24DD41">
      <w:pPr>
        <w:pStyle w:val="ListaPunkt"/>
      </w:pPr>
      <w:r w:rsidRPr="00C94AF6">
        <w:t>se över alla vägsträckor och hastighetsanpassa dessa utifrån väg</w:t>
      </w:r>
      <w:r w:rsidR="00EE41F3">
        <w:t>arnas</w:t>
      </w:r>
      <w:r w:rsidRPr="00C94AF6">
        <w:t xml:space="preserve"> skick, trafikbelastning och utformning</w:t>
      </w:r>
    </w:p>
    <w:p w:rsidRPr="00C94AF6" w:rsidR="00080574" w:rsidP="00BB02B6" w:rsidRDefault="002D1F1D" w14:paraId="75DCAF11" w14:textId="7D48AE2C">
      <w:pPr>
        <w:pStyle w:val="Liststycke"/>
        <w:numPr>
          <w:ilvl w:val="0"/>
          <w:numId w:val="21"/>
        </w:numPr>
      </w:pPr>
      <w:r w:rsidRPr="00C94AF6">
        <w:t>utreda möjligheten till ägaransvar</w:t>
      </w:r>
      <w:r w:rsidRPr="00C94AF6" w:rsidR="00A07E6A">
        <w:t xml:space="preserve"> gällande automatiserade fartkameror</w:t>
      </w:r>
      <w:r w:rsidR="00EE41F3">
        <w:t>.</w:t>
      </w:r>
    </w:p>
    <w:p w:rsidRPr="00C94AF6" w:rsidR="005410D8" w:rsidP="005410D8" w:rsidRDefault="00420808" w14:paraId="75DCAF13" w14:textId="77777777">
      <w:pPr>
        <w:pStyle w:val="Rubrik1numrerat"/>
      </w:pPr>
      <w:bookmarkStart w:name="_Toc529792261" w:id="221"/>
      <w:bookmarkStart w:name="_Toc530833593" w:id="222"/>
      <w:bookmarkStart w:name="_Toc17450973" w:id="223"/>
      <w:bookmarkStart w:name="_Toc48747639" w:id="224"/>
      <w:r w:rsidRPr="00C94AF6">
        <w:t>S</w:t>
      </w:r>
      <w:r w:rsidRPr="00C94AF6" w:rsidR="00264297">
        <w:t>äkerhet</w:t>
      </w:r>
      <w:r w:rsidRPr="00C94AF6">
        <w:t>sanordningar</w:t>
      </w:r>
      <w:r w:rsidRPr="00C94AF6" w:rsidR="00264297">
        <w:t xml:space="preserve"> på svenska vägar</w:t>
      </w:r>
      <w:bookmarkEnd w:id="221"/>
      <w:bookmarkEnd w:id="222"/>
      <w:bookmarkEnd w:id="223"/>
      <w:bookmarkEnd w:id="224"/>
    </w:p>
    <w:p w:rsidRPr="00C94AF6" w:rsidR="00903CCA" w:rsidP="002E37EA" w:rsidRDefault="00903CCA" w14:paraId="75DCAF14" w14:textId="77777777">
      <w:pPr>
        <w:pStyle w:val="Rubrik2numrerat"/>
        <w:spacing w:before="440"/>
      </w:pPr>
      <w:bookmarkStart w:name="_Toc48747640" w:id="225"/>
      <w:r w:rsidRPr="00C94AF6">
        <w:t>Insatser mot alkohol vid bilkörning</w:t>
      </w:r>
      <w:bookmarkEnd w:id="225"/>
    </w:p>
    <w:p w:rsidRPr="00C94AF6" w:rsidR="00903CCA" w:rsidP="002E37EA" w:rsidRDefault="00903CCA" w14:paraId="75DCAF15" w14:textId="30FB01EC">
      <w:pPr>
        <w:pStyle w:val="Normalutanindragellerluft"/>
      </w:pPr>
      <w:r w:rsidRPr="00C94AF6">
        <w:t xml:space="preserve">En alltför hög andel förare kör </w:t>
      </w:r>
      <w:r w:rsidRPr="00C94AF6" w:rsidR="003A5D58">
        <w:t xml:space="preserve">påverkade i trafiken och </w:t>
      </w:r>
      <w:r w:rsidRPr="00C94AF6">
        <w:t>utgör</w:t>
      </w:r>
      <w:r w:rsidRPr="00C94AF6" w:rsidR="003A5D58">
        <w:t xml:space="preserve"> därmed</w:t>
      </w:r>
      <w:r w:rsidRPr="00C94AF6">
        <w:t xml:space="preserve"> en fara för sig själva, men även för</w:t>
      </w:r>
      <w:r w:rsidRPr="00C94AF6" w:rsidR="003A5D58">
        <w:t xml:space="preserve"> andra trafikanter och egendom. A</w:t>
      </w:r>
      <w:r w:rsidRPr="00C94AF6">
        <w:t>ntalet onyktra eller drogpåverk</w:t>
      </w:r>
      <w:r w:rsidR="00832271">
        <w:softHyphen/>
      </w:r>
      <w:r w:rsidRPr="00C94AF6">
        <w:t xml:space="preserve">ade </w:t>
      </w:r>
      <w:r w:rsidRPr="00C94AF6" w:rsidR="003A5D58">
        <w:t>förare ökar dessutom</w:t>
      </w:r>
      <w:r w:rsidRPr="00C94AF6">
        <w:t>. Ra</w:t>
      </w:r>
      <w:r w:rsidRPr="00C94AF6" w:rsidR="003A5D58">
        <w:t>tt- och drogfylleri</w:t>
      </w:r>
      <w:r w:rsidRPr="00C94AF6">
        <w:t xml:space="preserve"> är ett stort problem ur trafiksäkerhets</w:t>
      </w:r>
      <w:r w:rsidR="00832271">
        <w:softHyphen/>
      </w:r>
      <w:r w:rsidRPr="00C94AF6">
        <w:t>synpunkt och måste bekämpas med kraft.</w:t>
      </w:r>
      <w:r w:rsidRPr="00C94AF6" w:rsidR="00AD1D6E">
        <w:t xml:space="preserve"> </w:t>
      </w:r>
      <w:r w:rsidRPr="00C94AF6" w:rsidR="00986268">
        <w:t>D</w:t>
      </w:r>
      <w:r w:rsidR="00B76FC1">
        <w:t>e d</w:t>
      </w:r>
      <w:r w:rsidRPr="00C94AF6">
        <w:t>rog- och alkoholrelaterade kontroller</w:t>
      </w:r>
      <w:r w:rsidR="00B76FC1">
        <w:t>na</w:t>
      </w:r>
      <w:r w:rsidRPr="00C94AF6">
        <w:t xml:space="preserve"> beh</w:t>
      </w:r>
      <w:r w:rsidRPr="00C94AF6" w:rsidR="003A5D58">
        <w:t>över öka. Vidare kan</w:t>
      </w:r>
      <w:r w:rsidRPr="00C94AF6">
        <w:t xml:space="preserve"> konstatera</w:t>
      </w:r>
      <w:r w:rsidRPr="00C94AF6" w:rsidR="003A5D58">
        <w:t xml:space="preserve">s att </w:t>
      </w:r>
      <w:r w:rsidRPr="00C94AF6">
        <w:t xml:space="preserve">ny teknik kan minska risken </w:t>
      </w:r>
      <w:r w:rsidR="0026681C">
        <w:t xml:space="preserve">för </w:t>
      </w:r>
      <w:r w:rsidRPr="00C94AF6">
        <w:t>att en påverkad förare framför ett fordon. Alkolås och ögonscanner är exempel på sådan teknik. Många arbetsplatser inom yrkestrafiken har i dag alkolås på sina fordon men det finns ännu ingen teknik som hindrar drogfylla.</w:t>
      </w:r>
      <w:r w:rsidRPr="00C94AF6" w:rsidR="00AD1D6E">
        <w:t xml:space="preserve"> </w:t>
      </w:r>
      <w:r w:rsidRPr="00C94AF6" w:rsidR="00986268">
        <w:t>R</w:t>
      </w:r>
      <w:r w:rsidRPr="00C94AF6">
        <w:t xml:space="preserve">egeringen </w:t>
      </w:r>
      <w:r w:rsidRPr="00C94AF6" w:rsidR="00986268">
        <w:t xml:space="preserve">ska </w:t>
      </w:r>
      <w:r w:rsidRPr="00C94AF6">
        <w:t>se över denna fråga och ta fram för</w:t>
      </w:r>
      <w:r w:rsidR="00832271">
        <w:softHyphen/>
      </w:r>
      <w:r w:rsidRPr="00C94AF6">
        <w:t>slag för att minska drogpåverkan i trafiken.</w:t>
      </w:r>
    </w:p>
    <w:p w:rsidRPr="00C94AF6" w:rsidR="00903CCA" w:rsidP="002E37EA" w:rsidRDefault="00986268" w14:paraId="75DCAF16" w14:textId="2885927A">
      <w:r w:rsidRPr="00C94AF6">
        <w:t>U</w:t>
      </w:r>
      <w:r w:rsidRPr="00C94AF6" w:rsidR="00903CCA">
        <w:t xml:space="preserve">ppförandet av alkobommar i våra hamnar </w:t>
      </w:r>
      <w:r w:rsidRPr="00C94AF6">
        <w:t>är</w:t>
      </w:r>
      <w:r w:rsidRPr="00C94AF6" w:rsidR="00AD1D6E">
        <w:t xml:space="preserve"> </w:t>
      </w:r>
      <w:r w:rsidRPr="00C94AF6" w:rsidR="00903CCA">
        <w:t>positivt och förbättrar trafiksäkerheten på</w:t>
      </w:r>
      <w:r w:rsidRPr="00C94AF6" w:rsidR="00AD1D6E">
        <w:t xml:space="preserve"> </w:t>
      </w:r>
      <w:r w:rsidRPr="00C94AF6" w:rsidR="00903CCA">
        <w:t>vägar</w:t>
      </w:r>
      <w:r w:rsidRPr="00C94AF6">
        <w:t>na</w:t>
      </w:r>
      <w:r w:rsidRPr="00C94AF6" w:rsidR="00903CCA">
        <w:t xml:space="preserve">. Tyvärr finns det inom färjetrafiken både yrkeschaufförer och vanliga bilister som inte kan motstå frestelsen att inta alkoholhaltiga drycker under resans gång. Genom att placera ut alkobommar i hamnar sänder man ut proaktiva signaler om vad som inte accepteras när det gäller alkohol och framförande av fordon. Arbetet med att förse alla </w:t>
      </w:r>
      <w:r w:rsidRPr="00C94AF6" w:rsidR="00903CCA">
        <w:lastRenderedPageBreak/>
        <w:t xml:space="preserve">hamnar med alkobommar </w:t>
      </w:r>
      <w:r w:rsidR="008E2D8E">
        <w:t xml:space="preserve">ska </w:t>
      </w:r>
      <w:r w:rsidRPr="00C94AF6" w:rsidR="00903CCA">
        <w:t>prioriteras eftersom alkoholrelaterade olyckor är kost</w:t>
      </w:r>
      <w:r w:rsidR="00832271">
        <w:softHyphen/>
      </w:r>
      <w:r w:rsidRPr="00C94AF6" w:rsidR="00903CCA">
        <w:t>samma för samhället.</w:t>
      </w:r>
    </w:p>
    <w:p w:rsidRPr="00C94AF6" w:rsidR="00903CCA" w:rsidP="002E37EA" w:rsidRDefault="00903CCA" w14:paraId="75DCAF17" w14:textId="7FC0B9B8">
      <w:r w:rsidRPr="00C94AF6">
        <w:t>Den stora farhågan gällande hamnarna ligger i trafikflödet och hur införandet av ytterligare alkobommar påverkar exempelvis lossningen av fartyg eller köer vid utfart</w:t>
      </w:r>
      <w:r w:rsidR="007447C1">
        <w:softHyphen/>
      </w:r>
      <w:r w:rsidRPr="00C94AF6">
        <w:t>erna.</w:t>
      </w:r>
      <w:r w:rsidRPr="00C94AF6" w:rsidR="00AD1D6E">
        <w:t xml:space="preserve"> </w:t>
      </w:r>
      <w:r w:rsidRPr="00C94AF6" w:rsidR="00197F7A">
        <w:t>D</w:t>
      </w:r>
      <w:r w:rsidRPr="00C94AF6">
        <w:t>et är viktigt att följ</w:t>
      </w:r>
      <w:r w:rsidRPr="00C94AF6" w:rsidR="00192098">
        <w:t>a upp detta när det gäller bland annat</w:t>
      </w:r>
      <w:r w:rsidRPr="00C94AF6">
        <w:t xml:space="preserve"> placering av bommar och hur många bommar som är effektivt att ha. Detta för att införandet av ytterligare alkobommar ska generera största möjliga nytta utan att hindra trafikflödet i hamna</w:t>
      </w:r>
      <w:r w:rsidRPr="00C94AF6" w:rsidR="00595DBF">
        <w:t>rna.</w:t>
      </w:r>
    </w:p>
    <w:p w:rsidRPr="00C94AF6" w:rsidR="00264297" w:rsidP="00B90983" w:rsidRDefault="00264297" w14:paraId="75DCAF18" w14:textId="77777777">
      <w:pPr>
        <w:pStyle w:val="Rubrik2numrerat"/>
      </w:pPr>
      <w:bookmarkStart w:name="_Toc529792263" w:id="226"/>
      <w:bookmarkStart w:name="_Toc530833595" w:id="227"/>
      <w:bookmarkStart w:name="_Toc17450975" w:id="228"/>
      <w:bookmarkStart w:name="_Toc48747641" w:id="229"/>
      <w:r w:rsidRPr="00C94AF6">
        <w:t>Säkra vägräcken för alla</w:t>
      </w:r>
      <w:bookmarkEnd w:id="226"/>
      <w:bookmarkEnd w:id="227"/>
      <w:bookmarkEnd w:id="228"/>
      <w:bookmarkEnd w:id="229"/>
    </w:p>
    <w:p w:rsidRPr="007447C1" w:rsidR="00D9185A" w:rsidP="002E37EA" w:rsidRDefault="00D9185A" w14:paraId="75DCAF19" w14:textId="031DFA1D">
      <w:pPr>
        <w:pStyle w:val="Normalutanindragellerluft"/>
        <w:rPr>
          <w:spacing w:val="-1"/>
        </w:rPr>
      </w:pPr>
      <w:bookmarkStart w:name="_Toc529792264" w:id="230"/>
      <w:bookmarkStart w:name="_Toc530833596" w:id="231"/>
      <w:bookmarkStart w:name="_Toc17450976" w:id="232"/>
      <w:r w:rsidRPr="007447C1">
        <w:rPr>
          <w:spacing w:val="-1"/>
        </w:rPr>
        <w:t>Vägräckens huvudsakliga uppgift är att hindra avåkningar och att fordon kör över till mötande trafik. Vägräcken finns i flera olika utförande</w:t>
      </w:r>
      <w:r w:rsidRPr="007447C1" w:rsidR="0039551B">
        <w:rPr>
          <w:spacing w:val="-1"/>
        </w:rPr>
        <w:t>n</w:t>
      </w:r>
      <w:r w:rsidRPr="007447C1">
        <w:rPr>
          <w:spacing w:val="-1"/>
        </w:rPr>
        <w:t xml:space="preserve"> men på senare tid har det dock byggts flest vajerräcken</w:t>
      </w:r>
      <w:r w:rsidRPr="007447C1" w:rsidR="0039551B">
        <w:rPr>
          <w:spacing w:val="-1"/>
        </w:rPr>
        <w:t>. D</w:t>
      </w:r>
      <w:r w:rsidRPr="007447C1">
        <w:rPr>
          <w:spacing w:val="-1"/>
        </w:rPr>
        <w:t>essa är bra för bilar och lastbilar, men tyvärr rena dödsfällor för motorcyklister. Ur denna synpunkt</w:t>
      </w:r>
      <w:r w:rsidRPr="007447C1" w:rsidR="00197F7A">
        <w:rPr>
          <w:spacing w:val="-1"/>
        </w:rPr>
        <w:t xml:space="preserve"> utgör</w:t>
      </w:r>
      <w:r w:rsidRPr="007447C1" w:rsidR="00AD1D6E">
        <w:rPr>
          <w:spacing w:val="-1"/>
        </w:rPr>
        <w:t xml:space="preserve"> </w:t>
      </w:r>
      <w:r w:rsidRPr="007447C1">
        <w:rPr>
          <w:spacing w:val="-1"/>
        </w:rPr>
        <w:t>de oskyddade stolparna med skarpa kanter, men även själva vajern, det största problemet. Vägräcken är kostsamma och nödvändiga ur trafiksäkerhetssynpunkt, men vi menar att trafiksäkerhet ska gälla alla i trafiken.</w:t>
      </w:r>
      <w:r w:rsidRPr="007447C1" w:rsidR="00AD1D6E">
        <w:rPr>
          <w:spacing w:val="-1"/>
        </w:rPr>
        <w:t xml:space="preserve"> </w:t>
      </w:r>
      <w:r w:rsidRPr="007447C1" w:rsidR="00197F7A">
        <w:rPr>
          <w:spacing w:val="-1"/>
        </w:rPr>
        <w:t>H</w:t>
      </w:r>
      <w:r w:rsidRPr="007447C1">
        <w:rPr>
          <w:spacing w:val="-1"/>
        </w:rPr>
        <w:t>än</w:t>
      </w:r>
      <w:r w:rsidR="007447C1">
        <w:rPr>
          <w:spacing w:val="-1"/>
        </w:rPr>
        <w:softHyphen/>
      </w:r>
      <w:r w:rsidRPr="007447C1">
        <w:rPr>
          <w:spacing w:val="-1"/>
        </w:rPr>
        <w:t>syn ska tas till alla i trafiken, även till motorcyklister, vid planering av nya vägräcken.</w:t>
      </w:r>
    </w:p>
    <w:p w:rsidRPr="00C94AF6" w:rsidR="00264297" w:rsidP="00B90983" w:rsidRDefault="00264297" w14:paraId="75DCAF1A" w14:textId="77777777">
      <w:pPr>
        <w:pStyle w:val="Rubrik2numrerat"/>
      </w:pPr>
      <w:bookmarkStart w:name="_Toc529792265" w:id="233"/>
      <w:bookmarkStart w:name="_Toc530833597" w:id="234"/>
      <w:bookmarkStart w:name="_Toc17450977" w:id="235"/>
      <w:bookmarkStart w:name="_Toc48747642" w:id="236"/>
      <w:bookmarkEnd w:id="230"/>
      <w:bookmarkEnd w:id="231"/>
      <w:bookmarkEnd w:id="232"/>
      <w:r w:rsidRPr="00C94AF6">
        <w:t>Säkra avstånd</w:t>
      </w:r>
      <w:bookmarkEnd w:id="233"/>
      <w:bookmarkEnd w:id="234"/>
      <w:bookmarkEnd w:id="235"/>
      <w:bookmarkEnd w:id="236"/>
    </w:p>
    <w:p w:rsidRPr="00C94AF6" w:rsidR="00D9185A" w:rsidP="002E37EA" w:rsidRDefault="00197F7A" w14:paraId="75DCAF1B" w14:textId="6435BD3D">
      <w:pPr>
        <w:pStyle w:val="Normalutanindragellerluft"/>
      </w:pPr>
      <w:bookmarkStart w:name="_Toc529792266" w:id="237"/>
      <w:bookmarkStart w:name="_Toc530833598" w:id="238"/>
      <w:bookmarkStart w:name="_Toc17450978" w:id="239"/>
      <w:r w:rsidRPr="00C94AF6">
        <w:t xml:space="preserve">Lämpligt avstånd </w:t>
      </w:r>
      <w:r w:rsidRPr="00C94AF6" w:rsidR="00D9185A">
        <w:t>till framförvarande fordon</w:t>
      </w:r>
      <w:r w:rsidRPr="00C94AF6">
        <w:t xml:space="preserve"> är svårt att avgöra</w:t>
      </w:r>
      <w:r w:rsidRPr="00C94AF6" w:rsidR="00D9185A">
        <w:t>. Tresekundersregeln är ett bra mått men är inte alltid lätt att tillämpa.</w:t>
      </w:r>
      <w:r w:rsidRPr="00C94AF6" w:rsidR="00AD1D6E">
        <w:t xml:space="preserve"> </w:t>
      </w:r>
      <w:r w:rsidRPr="00C94AF6">
        <w:t>G</w:t>
      </w:r>
      <w:r w:rsidRPr="00C94AF6" w:rsidR="00D9185A">
        <w:t xml:space="preserve">enom att </w:t>
      </w:r>
      <w:r w:rsidR="00092CA7">
        <w:t xml:space="preserve">man </w:t>
      </w:r>
      <w:r w:rsidRPr="00C94AF6" w:rsidR="00D9185A">
        <w:t>upplys</w:t>
      </w:r>
      <w:r w:rsidR="00092CA7">
        <w:t>er</w:t>
      </w:r>
      <w:r w:rsidRPr="00C94AF6" w:rsidR="00D9185A">
        <w:t xml:space="preserve"> med skyltar och </w:t>
      </w:r>
      <w:r w:rsidRPr="00C94AF6">
        <w:t>markeringar på vägbanan</w:t>
      </w:r>
      <w:r w:rsidRPr="00C94AF6" w:rsidR="00AD1D6E">
        <w:t xml:space="preserve"> </w:t>
      </w:r>
      <w:r w:rsidRPr="00C94AF6" w:rsidR="00D9185A">
        <w:t xml:space="preserve">kan </w:t>
      </w:r>
      <w:r w:rsidRPr="00C94AF6">
        <w:t>vägtrafikanter</w:t>
      </w:r>
      <w:r w:rsidRPr="00C94AF6" w:rsidR="00AD1D6E">
        <w:t xml:space="preserve"> </w:t>
      </w:r>
      <w:r w:rsidRPr="00C94AF6" w:rsidR="00D9185A">
        <w:t>enklare hålla avstånden till framförvarande fordon.</w:t>
      </w:r>
    </w:p>
    <w:p w:rsidRPr="00C94AF6" w:rsidR="00264297" w:rsidP="00F9642A" w:rsidRDefault="00264297" w14:paraId="75DCAF1C" w14:textId="77777777">
      <w:pPr>
        <w:pStyle w:val="Rubrik2numrerat"/>
      </w:pPr>
      <w:bookmarkStart w:name="_Toc529792269" w:id="240"/>
      <w:bookmarkStart w:name="_Toc530833601" w:id="241"/>
      <w:bookmarkStart w:name="_Toc17450981" w:id="242"/>
      <w:bookmarkStart w:name="_Toc48747643" w:id="243"/>
      <w:bookmarkEnd w:id="237"/>
      <w:bookmarkEnd w:id="238"/>
      <w:bookmarkEnd w:id="239"/>
      <w:r w:rsidRPr="00C94AF6">
        <w:t>Säkra rast- och uppställningsplatser</w:t>
      </w:r>
      <w:bookmarkEnd w:id="240"/>
      <w:bookmarkEnd w:id="241"/>
      <w:bookmarkEnd w:id="242"/>
      <w:bookmarkEnd w:id="243"/>
    </w:p>
    <w:p w:rsidRPr="007447C1" w:rsidR="009833C9" w:rsidP="002E37EA" w:rsidRDefault="009833C9" w14:paraId="75DCAF1D" w14:textId="528760E5">
      <w:pPr>
        <w:pStyle w:val="Normalutanindragellerluft"/>
        <w:rPr>
          <w:spacing w:val="-1"/>
        </w:rPr>
      </w:pPr>
      <w:bookmarkStart w:name="_Toc529792270" w:id="244"/>
      <w:bookmarkStart w:name="_Toc530833602" w:id="245"/>
      <w:bookmarkStart w:name="_Toc17450982" w:id="246"/>
      <w:r w:rsidRPr="007447C1">
        <w:rPr>
          <w:spacing w:val="-1"/>
        </w:rPr>
        <w:t xml:space="preserve">I takt med att Trafikverket </w:t>
      </w:r>
      <w:r w:rsidRPr="007447C1" w:rsidR="00C9397F">
        <w:rPr>
          <w:spacing w:val="-1"/>
        </w:rPr>
        <w:t xml:space="preserve">har </w:t>
      </w:r>
      <w:r w:rsidRPr="007447C1">
        <w:rPr>
          <w:spacing w:val="-1"/>
        </w:rPr>
        <w:t>tagit bort många rastplatser har möjligheten för privat</w:t>
      </w:r>
      <w:r w:rsidRPr="007447C1" w:rsidR="007447C1">
        <w:rPr>
          <w:spacing w:val="-1"/>
        </w:rPr>
        <w:softHyphen/>
      </w:r>
      <w:r w:rsidRPr="007447C1">
        <w:rPr>
          <w:spacing w:val="-1"/>
        </w:rPr>
        <w:t>bilister och yrkesförare att stanna</w:t>
      </w:r>
      <w:r w:rsidRPr="007447C1" w:rsidR="00197F7A">
        <w:rPr>
          <w:spacing w:val="-1"/>
        </w:rPr>
        <w:t xml:space="preserve"> minskat</w:t>
      </w:r>
      <w:r w:rsidRPr="007447C1">
        <w:rPr>
          <w:spacing w:val="-1"/>
        </w:rPr>
        <w:t xml:space="preserve">. Anledningen till att </w:t>
      </w:r>
      <w:r w:rsidRPr="007447C1" w:rsidR="00B35E94">
        <w:rPr>
          <w:spacing w:val="-1"/>
        </w:rPr>
        <w:t>rastplatser stängts ner är bland annat</w:t>
      </w:r>
      <w:r w:rsidRPr="007447C1">
        <w:rPr>
          <w:spacing w:val="-1"/>
        </w:rPr>
        <w:t xml:space="preserve"> problem med nedskräpning. Rastplatser ockuperas av fordon och förare som använder dessa som bostäder och uppställningsplatser, det förekommer skadegörelse på inventarier och byggnader </w:t>
      </w:r>
      <w:r w:rsidRPr="007447C1" w:rsidR="00197F7A">
        <w:rPr>
          <w:spacing w:val="-1"/>
        </w:rPr>
        <w:t xml:space="preserve">och </w:t>
      </w:r>
      <w:r w:rsidRPr="007447C1">
        <w:rPr>
          <w:spacing w:val="-1"/>
        </w:rPr>
        <w:t>rastplatser utsätts för stölder av sanitetsutrustning. Inte sällan förekommer inslag av grövre kriminalitet på rastplatse</w:t>
      </w:r>
      <w:r w:rsidRPr="007447C1" w:rsidR="00B35E94">
        <w:rPr>
          <w:spacing w:val="-1"/>
        </w:rPr>
        <w:t>r gällande exempelvis</w:t>
      </w:r>
      <w:r w:rsidRPr="007447C1">
        <w:rPr>
          <w:spacing w:val="-1"/>
        </w:rPr>
        <w:t xml:space="preserve"> dieselstölder och stölder ur fordon. </w:t>
      </w:r>
      <w:r w:rsidRPr="007447C1" w:rsidR="00197F7A">
        <w:rPr>
          <w:spacing w:val="-1"/>
        </w:rPr>
        <w:t xml:space="preserve">Väg </w:t>
      </w:r>
      <w:r w:rsidRPr="007447C1">
        <w:rPr>
          <w:spacing w:val="-1"/>
        </w:rPr>
        <w:t>E6 utmed västkusten är</w:t>
      </w:r>
      <w:r w:rsidRPr="007447C1" w:rsidR="00AD1D6E">
        <w:rPr>
          <w:spacing w:val="-1"/>
        </w:rPr>
        <w:t xml:space="preserve"> </w:t>
      </w:r>
      <w:r w:rsidRPr="007447C1">
        <w:rPr>
          <w:spacing w:val="-1"/>
        </w:rPr>
        <w:t>hårt drabba</w:t>
      </w:r>
      <w:r w:rsidRPr="007447C1" w:rsidR="00C9397F">
        <w:rPr>
          <w:spacing w:val="-1"/>
        </w:rPr>
        <w:t>d</w:t>
      </w:r>
      <w:r w:rsidRPr="007447C1">
        <w:rPr>
          <w:spacing w:val="-1"/>
        </w:rPr>
        <w:t xml:space="preserve"> av så kallade vägpirater. Sammantaget </w:t>
      </w:r>
      <w:r w:rsidRPr="007447C1" w:rsidR="00C9397F">
        <w:rPr>
          <w:spacing w:val="-1"/>
        </w:rPr>
        <w:t>medför</w:t>
      </w:r>
      <w:r w:rsidRPr="007447C1" w:rsidR="004904F6">
        <w:rPr>
          <w:spacing w:val="-1"/>
        </w:rPr>
        <w:t xml:space="preserve"> dessa problem att</w:t>
      </w:r>
      <w:r w:rsidRPr="007447C1" w:rsidR="00AD1D6E">
        <w:rPr>
          <w:spacing w:val="-1"/>
        </w:rPr>
        <w:t xml:space="preserve"> </w:t>
      </w:r>
      <w:r w:rsidRPr="007447C1">
        <w:rPr>
          <w:spacing w:val="-1"/>
        </w:rPr>
        <w:t>förare undviker att köra in på rastplatser. En annan anledning till att förare väljer att köra vidare kan bero på att</w:t>
      </w:r>
      <w:r w:rsidRPr="007447C1" w:rsidR="00676BD1">
        <w:rPr>
          <w:spacing w:val="-1"/>
        </w:rPr>
        <w:t xml:space="preserve"> en</w:t>
      </w:r>
      <w:r w:rsidRPr="007447C1">
        <w:rPr>
          <w:spacing w:val="-1"/>
        </w:rPr>
        <w:t xml:space="preserve"> rast</w:t>
      </w:r>
      <w:r w:rsidR="007447C1">
        <w:rPr>
          <w:spacing w:val="-1"/>
        </w:rPr>
        <w:softHyphen/>
      </w:r>
      <w:r w:rsidRPr="007447C1">
        <w:rPr>
          <w:spacing w:val="-1"/>
        </w:rPr>
        <w:t xml:space="preserve">plats är stängd eller att den är så kraftigt nedsmutsad att </w:t>
      </w:r>
      <w:r w:rsidRPr="007447C1" w:rsidR="007277BC">
        <w:rPr>
          <w:spacing w:val="-1"/>
        </w:rPr>
        <w:t xml:space="preserve">den utgör en sanitär olägenhet. </w:t>
      </w:r>
      <w:r w:rsidRPr="007447C1">
        <w:rPr>
          <w:spacing w:val="-1"/>
        </w:rPr>
        <w:t xml:space="preserve">Utbyggnad av säkra uppställningsplatser </w:t>
      </w:r>
      <w:r w:rsidRPr="007447C1" w:rsidR="00150AA3">
        <w:rPr>
          <w:spacing w:val="-1"/>
        </w:rPr>
        <w:t xml:space="preserve">behövs </w:t>
      </w:r>
      <w:r w:rsidRPr="007447C1">
        <w:rPr>
          <w:spacing w:val="-1"/>
        </w:rPr>
        <w:t>för möjligheten att</w:t>
      </w:r>
      <w:r w:rsidRPr="007447C1" w:rsidR="00150AA3">
        <w:rPr>
          <w:spacing w:val="-1"/>
        </w:rPr>
        <w:t xml:space="preserve"> sträcka på benen eller</w:t>
      </w:r>
      <w:r w:rsidRPr="007447C1">
        <w:rPr>
          <w:spacing w:val="-1"/>
        </w:rPr>
        <w:t xml:space="preserve"> ta ut sin lagstadgade dygnsvila</w:t>
      </w:r>
      <w:r w:rsidRPr="007447C1" w:rsidR="00992221">
        <w:rPr>
          <w:spacing w:val="-1"/>
        </w:rPr>
        <w:t>,</w:t>
      </w:r>
      <w:r w:rsidRPr="007447C1">
        <w:rPr>
          <w:spacing w:val="-1"/>
        </w:rPr>
        <w:t xml:space="preserve"> och för att slippa grov kriminalitet. Behovet av be</w:t>
      </w:r>
      <w:r w:rsidR="007447C1">
        <w:rPr>
          <w:spacing w:val="-1"/>
        </w:rPr>
        <w:softHyphen/>
      </w:r>
      <w:r w:rsidRPr="007447C1">
        <w:rPr>
          <w:spacing w:val="-1"/>
        </w:rPr>
        <w:t>vakade ytor ökar och idag finns bara ett fåtal säkra uppställningsplatser</w:t>
      </w:r>
      <w:r w:rsidRPr="007447C1" w:rsidR="00676BD1">
        <w:rPr>
          <w:spacing w:val="-1"/>
        </w:rPr>
        <w:t>;</w:t>
      </w:r>
      <w:r w:rsidRPr="007447C1">
        <w:rPr>
          <w:spacing w:val="-1"/>
        </w:rPr>
        <w:t xml:space="preserve"> därför måste samhället skyndsamt investera i ytterligare platser utmed de större vägarna. Trafikverket </w:t>
      </w:r>
      <w:r w:rsidRPr="007447C1" w:rsidR="00197F7A">
        <w:rPr>
          <w:spacing w:val="-1"/>
        </w:rPr>
        <w:t xml:space="preserve">ska ges </w:t>
      </w:r>
      <w:r w:rsidRPr="007447C1">
        <w:rPr>
          <w:spacing w:val="-1"/>
        </w:rPr>
        <w:t xml:space="preserve">i uppdrag att utreda möjligheten att skapa </w:t>
      </w:r>
      <w:r w:rsidRPr="007447C1" w:rsidR="00D726B2">
        <w:rPr>
          <w:spacing w:val="-1"/>
        </w:rPr>
        <w:t>fler säkra uppställningsplatser</w:t>
      </w:r>
      <w:r w:rsidRPr="007447C1">
        <w:rPr>
          <w:spacing w:val="-1"/>
        </w:rPr>
        <w:t xml:space="preserve"> </w:t>
      </w:r>
      <w:r w:rsidRPr="007447C1" w:rsidR="00197F7A">
        <w:rPr>
          <w:spacing w:val="-1"/>
        </w:rPr>
        <w:t xml:space="preserve">och </w:t>
      </w:r>
      <w:r w:rsidRPr="007447C1">
        <w:rPr>
          <w:spacing w:val="-1"/>
        </w:rPr>
        <w:t>att snarast åtgärda bristerna på befintliga rastplatser.</w:t>
      </w:r>
    </w:p>
    <w:p w:rsidRPr="00C94AF6" w:rsidR="00264297" w:rsidP="00C86755" w:rsidRDefault="00264297" w14:paraId="75DCAF1E" w14:textId="69454E1C">
      <w:pPr>
        <w:pStyle w:val="Rubrik2numrerat"/>
      </w:pPr>
      <w:bookmarkStart w:name="_Toc529792271" w:id="247"/>
      <w:bookmarkStart w:name="_Toc530833603" w:id="248"/>
      <w:bookmarkStart w:name="_Toc17450983" w:id="249"/>
      <w:bookmarkStart w:name="_Toc48747644" w:id="250"/>
      <w:bookmarkEnd w:id="244"/>
      <w:bookmarkEnd w:id="245"/>
      <w:bookmarkEnd w:id="246"/>
      <w:r w:rsidRPr="00C94AF6">
        <w:lastRenderedPageBreak/>
        <w:t>Falluckor i väg</w:t>
      </w:r>
      <w:bookmarkEnd w:id="247"/>
      <w:bookmarkEnd w:id="248"/>
      <w:bookmarkEnd w:id="249"/>
      <w:r w:rsidR="00026D59">
        <w:t>ar</w:t>
      </w:r>
      <w:bookmarkEnd w:id="250"/>
    </w:p>
    <w:p w:rsidRPr="007447C1" w:rsidR="00EA5803" w:rsidP="002E37EA" w:rsidRDefault="00EA5803" w14:paraId="75DCAF1F" w14:textId="70847588">
      <w:pPr>
        <w:pStyle w:val="Normalutanindragellerluft"/>
        <w:rPr>
          <w:rFonts w:eastAsia="Calibri"/>
          <w:spacing w:val="-1"/>
        </w:rPr>
      </w:pPr>
      <w:bookmarkStart w:name="_Toc529792272" w:id="251"/>
      <w:bookmarkStart w:name="_Toc530833604" w:id="252"/>
      <w:bookmarkStart w:name="_Toc17450984" w:id="253"/>
      <w:r w:rsidRPr="007447C1">
        <w:rPr>
          <w:rFonts w:eastAsia="Calibri"/>
          <w:spacing w:val="-1"/>
        </w:rPr>
        <w:t>Vid särskilt utsatta platser kan även incidenter i låga hastigheter med fordon resultera i svåra olyckor</w:t>
      </w:r>
      <w:r w:rsidRPr="007447C1" w:rsidR="00E43D94">
        <w:rPr>
          <w:rFonts w:eastAsia="Calibri"/>
          <w:spacing w:val="-1"/>
        </w:rPr>
        <w:t>.</w:t>
      </w:r>
      <w:r w:rsidRPr="007447C1" w:rsidR="00AD1D6E">
        <w:rPr>
          <w:rFonts w:eastAsia="Calibri"/>
          <w:spacing w:val="-1"/>
        </w:rPr>
        <w:t xml:space="preserve"> </w:t>
      </w:r>
      <w:r w:rsidRPr="007447C1" w:rsidR="00E43D94">
        <w:rPr>
          <w:rFonts w:eastAsia="Calibri"/>
          <w:spacing w:val="-1"/>
        </w:rPr>
        <w:t>Som motåtgärder förekommer</w:t>
      </w:r>
      <w:r w:rsidRPr="007447C1" w:rsidR="00AD1D6E">
        <w:rPr>
          <w:rFonts w:eastAsia="Calibri"/>
          <w:spacing w:val="-1"/>
        </w:rPr>
        <w:t xml:space="preserve"> </w:t>
      </w:r>
      <w:r w:rsidRPr="007447C1">
        <w:rPr>
          <w:rFonts w:eastAsia="Calibri"/>
          <w:spacing w:val="-1"/>
        </w:rPr>
        <w:t>flera olika type</w:t>
      </w:r>
      <w:r w:rsidRPr="007447C1" w:rsidR="00D53810">
        <w:rPr>
          <w:rFonts w:eastAsia="Calibri"/>
          <w:spacing w:val="-1"/>
        </w:rPr>
        <w:t xml:space="preserve">r av fartdämpande </w:t>
      </w:r>
      <w:r w:rsidRPr="007447C1" w:rsidR="00F8296D">
        <w:rPr>
          <w:rFonts w:eastAsia="Calibri"/>
          <w:spacing w:val="-1"/>
        </w:rPr>
        <w:t>hinder</w:t>
      </w:r>
      <w:r w:rsidRPr="007447C1">
        <w:rPr>
          <w:rFonts w:eastAsia="Calibri"/>
          <w:spacing w:val="-1"/>
        </w:rPr>
        <w:t>. Tyvärr har fartdämpande åtgärder blivit nödvändiga eftersom vissa fordonsförare håller alltför hög hastighet där oskyddade trafikanter</w:t>
      </w:r>
      <w:r w:rsidRPr="007447C1" w:rsidR="00535B8C">
        <w:rPr>
          <w:rFonts w:eastAsia="Calibri"/>
          <w:spacing w:val="-1"/>
        </w:rPr>
        <w:t xml:space="preserve"> vistas</w:t>
      </w:r>
      <w:r w:rsidRPr="007447C1">
        <w:rPr>
          <w:rFonts w:eastAsia="Calibri"/>
          <w:spacing w:val="-1"/>
        </w:rPr>
        <w:t xml:space="preserve">, </w:t>
      </w:r>
      <w:r w:rsidRPr="007447C1" w:rsidR="00E43D94">
        <w:rPr>
          <w:rFonts w:eastAsia="Calibri"/>
          <w:spacing w:val="-1"/>
        </w:rPr>
        <w:t xml:space="preserve">det gäller inte minst </w:t>
      </w:r>
      <w:r w:rsidRPr="007447C1">
        <w:rPr>
          <w:rFonts w:eastAsia="Calibri"/>
          <w:spacing w:val="-1"/>
        </w:rPr>
        <w:t>barn. Dess</w:t>
      </w:r>
      <w:r w:rsidR="007447C1">
        <w:rPr>
          <w:rFonts w:eastAsia="Calibri"/>
          <w:spacing w:val="-1"/>
        </w:rPr>
        <w:softHyphen/>
      </w:r>
      <w:r w:rsidRPr="007447C1">
        <w:rPr>
          <w:rFonts w:eastAsia="Calibri"/>
          <w:spacing w:val="-1"/>
        </w:rPr>
        <w:t>värre har fartdämpande vägbulor orsakat arbetsmil</w:t>
      </w:r>
      <w:r w:rsidRPr="007447C1" w:rsidR="00F8296D">
        <w:rPr>
          <w:rFonts w:eastAsia="Calibri"/>
          <w:spacing w:val="-1"/>
        </w:rPr>
        <w:t>jöproblem för yrkeschaufförer</w:t>
      </w:r>
      <w:r w:rsidRPr="007447C1" w:rsidR="00E43D94">
        <w:rPr>
          <w:rFonts w:eastAsia="Calibri"/>
          <w:spacing w:val="-1"/>
        </w:rPr>
        <w:t>.</w:t>
      </w:r>
      <w:r w:rsidRPr="007447C1" w:rsidR="00AD1D6E">
        <w:rPr>
          <w:rFonts w:eastAsia="Calibri"/>
          <w:spacing w:val="-1"/>
        </w:rPr>
        <w:t xml:space="preserve"> </w:t>
      </w:r>
      <w:r w:rsidRPr="007447C1" w:rsidR="00E43D94">
        <w:rPr>
          <w:rFonts w:eastAsia="Calibri"/>
          <w:spacing w:val="-1"/>
        </w:rPr>
        <w:t>B</w:t>
      </w:r>
      <w:r w:rsidRPr="007447C1">
        <w:rPr>
          <w:rFonts w:eastAsia="Calibri"/>
          <w:spacing w:val="-1"/>
        </w:rPr>
        <w:t xml:space="preserve">ussar i linjetrafik kan </w:t>
      </w:r>
      <w:r w:rsidRPr="007447C1" w:rsidR="00E43D94">
        <w:rPr>
          <w:rFonts w:eastAsia="Calibri"/>
          <w:spacing w:val="-1"/>
        </w:rPr>
        <w:t xml:space="preserve">exempelvis </w:t>
      </w:r>
      <w:r w:rsidRPr="007447C1">
        <w:rPr>
          <w:rFonts w:eastAsia="Calibri"/>
          <w:spacing w:val="-1"/>
        </w:rPr>
        <w:t>köra över ett flertal vägbulor under ett arbetspass.</w:t>
      </w:r>
      <w:r w:rsidRPr="007447C1" w:rsidR="00AD1D6E">
        <w:rPr>
          <w:rFonts w:eastAsia="Calibri"/>
          <w:spacing w:val="-1"/>
        </w:rPr>
        <w:t xml:space="preserve"> </w:t>
      </w:r>
      <w:r w:rsidRPr="007447C1" w:rsidR="00E43D94">
        <w:rPr>
          <w:rFonts w:eastAsia="Calibri"/>
          <w:spacing w:val="-1"/>
        </w:rPr>
        <w:t>F</w:t>
      </w:r>
      <w:r w:rsidRPr="007447C1">
        <w:rPr>
          <w:rFonts w:eastAsia="Calibri"/>
          <w:spacing w:val="-1"/>
        </w:rPr>
        <w:t>artdäm</w:t>
      </w:r>
      <w:r w:rsidR="007447C1">
        <w:rPr>
          <w:rFonts w:eastAsia="Calibri"/>
          <w:spacing w:val="-1"/>
        </w:rPr>
        <w:softHyphen/>
      </w:r>
      <w:r w:rsidRPr="007447C1">
        <w:rPr>
          <w:rFonts w:eastAsia="Calibri"/>
          <w:spacing w:val="-1"/>
        </w:rPr>
        <w:t>pande åtgärder</w:t>
      </w:r>
      <w:r w:rsidRPr="007447C1" w:rsidR="00E43D94">
        <w:rPr>
          <w:rFonts w:eastAsia="Calibri"/>
          <w:spacing w:val="-1"/>
        </w:rPr>
        <w:t xml:space="preserve"> är positivt</w:t>
      </w:r>
      <w:r w:rsidRPr="007447C1">
        <w:rPr>
          <w:rFonts w:eastAsia="Calibri"/>
          <w:spacing w:val="-1"/>
        </w:rPr>
        <w:t>, men de som används behöver standardiseras och vara skon</w:t>
      </w:r>
      <w:r w:rsidR="007447C1">
        <w:rPr>
          <w:rFonts w:eastAsia="Calibri"/>
          <w:spacing w:val="-1"/>
        </w:rPr>
        <w:softHyphen/>
      </w:r>
      <w:r w:rsidRPr="007447C1">
        <w:rPr>
          <w:rFonts w:eastAsia="Calibri"/>
          <w:spacing w:val="-1"/>
        </w:rPr>
        <w:t>samma för yrkesförare.</w:t>
      </w:r>
      <w:r w:rsidRPr="007447C1" w:rsidR="00AD1D6E">
        <w:rPr>
          <w:rFonts w:eastAsia="Calibri"/>
          <w:spacing w:val="-1"/>
        </w:rPr>
        <w:t xml:space="preserve"> </w:t>
      </w:r>
      <w:r w:rsidRPr="007447C1" w:rsidR="00E43D94">
        <w:rPr>
          <w:rFonts w:eastAsia="Calibri"/>
          <w:spacing w:val="-1"/>
        </w:rPr>
        <w:t>A</w:t>
      </w:r>
      <w:r w:rsidRPr="007447C1" w:rsidR="00535B8C">
        <w:rPr>
          <w:rFonts w:eastAsia="Calibri"/>
          <w:spacing w:val="-1"/>
        </w:rPr>
        <w:t>nvändandet av så kallade</w:t>
      </w:r>
      <w:r w:rsidRPr="007447C1">
        <w:rPr>
          <w:rFonts w:eastAsia="Calibri"/>
          <w:spacing w:val="-1"/>
        </w:rPr>
        <w:t xml:space="preserve"> falluckor kan vara en lösning</w:t>
      </w:r>
      <w:r w:rsidRPr="007447C1" w:rsidR="00E43D94">
        <w:rPr>
          <w:rFonts w:eastAsia="Calibri"/>
          <w:spacing w:val="-1"/>
        </w:rPr>
        <w:t>,</w:t>
      </w:r>
      <w:r w:rsidRPr="007447C1">
        <w:rPr>
          <w:rFonts w:eastAsia="Calibri"/>
          <w:spacing w:val="-1"/>
        </w:rPr>
        <w:t xml:space="preserve"> med funktionen att så länge fordonet rör sig i laglig fart är även farthindret i normalt uppfällt läge.</w:t>
      </w:r>
      <w:r w:rsidRPr="007447C1" w:rsidR="00AD1D6E">
        <w:rPr>
          <w:rFonts w:eastAsia="Calibri"/>
          <w:spacing w:val="-1"/>
        </w:rPr>
        <w:t xml:space="preserve"> </w:t>
      </w:r>
      <w:r w:rsidRPr="007447C1" w:rsidR="00E43D94">
        <w:rPr>
          <w:rFonts w:eastAsia="Calibri"/>
          <w:spacing w:val="-1"/>
        </w:rPr>
        <w:t>M</w:t>
      </w:r>
      <w:r w:rsidRPr="007447C1">
        <w:rPr>
          <w:rFonts w:eastAsia="Calibri"/>
          <w:spacing w:val="-1"/>
        </w:rPr>
        <w:t>öjligheten att införa ett standardiserat farthinder som liknar ”falluckor”</w:t>
      </w:r>
      <w:r w:rsidRPr="007447C1" w:rsidR="00E43D94">
        <w:rPr>
          <w:rFonts w:eastAsia="Calibri"/>
          <w:spacing w:val="-1"/>
        </w:rPr>
        <w:t>, ska ut</w:t>
      </w:r>
      <w:r w:rsidR="007447C1">
        <w:rPr>
          <w:rFonts w:eastAsia="Calibri"/>
          <w:spacing w:val="-1"/>
        </w:rPr>
        <w:softHyphen/>
      </w:r>
      <w:r w:rsidRPr="007447C1" w:rsidR="00E43D94">
        <w:rPr>
          <w:rFonts w:eastAsia="Calibri"/>
          <w:spacing w:val="-1"/>
        </w:rPr>
        <w:t>redas</w:t>
      </w:r>
      <w:r w:rsidRPr="007447C1">
        <w:rPr>
          <w:rFonts w:eastAsia="Calibri"/>
          <w:spacing w:val="-1"/>
        </w:rPr>
        <w:t>.</w:t>
      </w:r>
    </w:p>
    <w:p w:rsidRPr="00C94AF6" w:rsidR="00264297" w:rsidP="00C86755" w:rsidRDefault="00264297" w14:paraId="75DCAF20" w14:textId="6FC2A959">
      <w:pPr>
        <w:pStyle w:val="Rubrik2numrerat"/>
      </w:pPr>
      <w:bookmarkStart w:name="_Toc48747645" w:id="254"/>
      <w:r w:rsidRPr="00C94AF6">
        <w:t>Mobileye</w:t>
      </w:r>
      <w:bookmarkEnd w:id="251"/>
      <w:bookmarkEnd w:id="252"/>
      <w:bookmarkEnd w:id="253"/>
      <w:bookmarkEnd w:id="254"/>
    </w:p>
    <w:p w:rsidRPr="007447C1" w:rsidR="00FC167B" w:rsidP="002E37EA" w:rsidRDefault="0063405F" w14:paraId="75DCAF21" w14:textId="79D95586">
      <w:pPr>
        <w:pStyle w:val="Normalutanindragellerluft"/>
        <w:rPr>
          <w:rFonts w:eastAsia="Calibri"/>
          <w:spacing w:val="-1"/>
        </w:rPr>
      </w:pPr>
      <w:bookmarkStart w:name="_Toc529792273" w:id="255"/>
      <w:bookmarkStart w:name="_Toc530833605" w:id="256"/>
      <w:bookmarkStart w:name="_Toc17450985" w:id="257"/>
      <w:r w:rsidRPr="007447C1">
        <w:rPr>
          <w:rFonts w:eastAsia="Calibri"/>
          <w:spacing w:val="-1"/>
        </w:rPr>
        <w:t>Förare som kör buss inom kollektivtrafiken har vissa svårigheter att upptäcka alla poten</w:t>
      </w:r>
      <w:r w:rsidR="007447C1">
        <w:rPr>
          <w:rFonts w:eastAsia="Calibri"/>
          <w:spacing w:val="-1"/>
        </w:rPr>
        <w:softHyphen/>
      </w:r>
      <w:r w:rsidRPr="007447C1">
        <w:rPr>
          <w:rFonts w:eastAsia="Calibri"/>
          <w:spacing w:val="-1"/>
        </w:rPr>
        <w:t>tiella faror i tid. Ett stort problem är att fotgängare och cyklister inte alltid ser eller upp</w:t>
      </w:r>
      <w:r w:rsidR="007447C1">
        <w:rPr>
          <w:rFonts w:eastAsia="Calibri"/>
          <w:spacing w:val="-1"/>
        </w:rPr>
        <w:softHyphen/>
      </w:r>
      <w:r w:rsidRPr="007447C1">
        <w:rPr>
          <w:rFonts w:eastAsia="Calibri"/>
          <w:spacing w:val="-1"/>
        </w:rPr>
        <w:t>märksammar fordon i kollektivtrafiken.</w:t>
      </w:r>
      <w:r w:rsidRPr="007447C1" w:rsidR="00B46FD2">
        <w:rPr>
          <w:rFonts w:eastAsia="Calibri"/>
          <w:spacing w:val="-1"/>
        </w:rPr>
        <w:t xml:space="preserve"> </w:t>
      </w:r>
      <w:r w:rsidRPr="007447C1" w:rsidR="00FC167B">
        <w:rPr>
          <w:rFonts w:eastAsia="Calibri"/>
          <w:spacing w:val="-1"/>
        </w:rPr>
        <w:t>Samhället måste sträva efter att minska antalet olyckor i t</w:t>
      </w:r>
      <w:r w:rsidRPr="007447C1">
        <w:rPr>
          <w:rFonts w:eastAsia="Calibri"/>
          <w:spacing w:val="-1"/>
        </w:rPr>
        <w:t>rafiken, inte minst gällande</w:t>
      </w:r>
      <w:r w:rsidRPr="007447C1" w:rsidR="00FC167B">
        <w:rPr>
          <w:rFonts w:eastAsia="Calibri"/>
          <w:spacing w:val="-1"/>
        </w:rPr>
        <w:t xml:space="preserve"> gruppen cyklister</w:t>
      </w:r>
      <w:r w:rsidRPr="007447C1">
        <w:rPr>
          <w:rFonts w:eastAsia="Calibri"/>
          <w:spacing w:val="-1"/>
        </w:rPr>
        <w:t xml:space="preserve"> och gångtrafikanter</w:t>
      </w:r>
      <w:r w:rsidRPr="007447C1" w:rsidR="00FC167B">
        <w:rPr>
          <w:rFonts w:eastAsia="Calibri"/>
          <w:spacing w:val="-1"/>
        </w:rPr>
        <w:t>. Genom att införa fler säkerhetsåtgärder, särskilt inom kollektiv</w:t>
      </w:r>
      <w:r w:rsidRPr="007447C1" w:rsidR="00217C76">
        <w:rPr>
          <w:rFonts w:eastAsia="Calibri"/>
          <w:spacing w:val="-1"/>
        </w:rPr>
        <w:t>trafiken, kan man undvika många</w:t>
      </w:r>
      <w:r w:rsidRPr="007447C1">
        <w:rPr>
          <w:rFonts w:eastAsia="Calibri"/>
          <w:spacing w:val="-1"/>
        </w:rPr>
        <w:t xml:space="preserve"> av dessa </w:t>
      </w:r>
      <w:r w:rsidRPr="007447C1" w:rsidR="00FC167B">
        <w:rPr>
          <w:rFonts w:eastAsia="Calibri"/>
          <w:spacing w:val="-1"/>
        </w:rPr>
        <w:t>olyckor</w:t>
      </w:r>
      <w:r w:rsidRPr="007447C1">
        <w:rPr>
          <w:rFonts w:eastAsia="Calibri"/>
          <w:spacing w:val="-1"/>
        </w:rPr>
        <w:t>.</w:t>
      </w:r>
      <w:r w:rsidRPr="007447C1" w:rsidR="00AD1D6E">
        <w:rPr>
          <w:rFonts w:eastAsia="Calibri"/>
          <w:spacing w:val="-1"/>
        </w:rPr>
        <w:t xml:space="preserve"> </w:t>
      </w:r>
      <w:r w:rsidRPr="007447C1" w:rsidR="00E43D94">
        <w:rPr>
          <w:rFonts w:eastAsia="Calibri"/>
          <w:spacing w:val="-1"/>
        </w:rPr>
        <w:t>Det behöver u</w:t>
      </w:r>
      <w:r w:rsidRPr="007447C1" w:rsidR="00FC167B">
        <w:rPr>
          <w:rFonts w:eastAsia="Calibri"/>
          <w:spacing w:val="-1"/>
        </w:rPr>
        <w:t>treda</w:t>
      </w:r>
      <w:r w:rsidRPr="007447C1" w:rsidR="00E43D94">
        <w:rPr>
          <w:rFonts w:eastAsia="Calibri"/>
          <w:spacing w:val="-1"/>
        </w:rPr>
        <w:t>s</w:t>
      </w:r>
      <w:r w:rsidRPr="007447C1" w:rsidR="00FC167B">
        <w:rPr>
          <w:rFonts w:eastAsia="Calibri"/>
          <w:spacing w:val="-1"/>
        </w:rPr>
        <w:t xml:space="preserve"> om det vid upphandling av kollektivtrafik ska fin</w:t>
      </w:r>
      <w:r w:rsidRPr="007447C1" w:rsidR="00217C76">
        <w:rPr>
          <w:rFonts w:eastAsia="Calibri"/>
          <w:spacing w:val="-1"/>
        </w:rPr>
        <w:t xml:space="preserve">nas krav som </w:t>
      </w:r>
      <w:r w:rsidRPr="007447C1" w:rsidR="00E43D94">
        <w:rPr>
          <w:rFonts w:eastAsia="Calibri"/>
          <w:spacing w:val="-1"/>
        </w:rPr>
        <w:t>innebär</w:t>
      </w:r>
      <w:r w:rsidRPr="007447C1" w:rsidR="00AD1D6E">
        <w:rPr>
          <w:rFonts w:eastAsia="Calibri"/>
          <w:spacing w:val="-1"/>
        </w:rPr>
        <w:t xml:space="preserve"> </w:t>
      </w:r>
      <w:r w:rsidRPr="007447C1" w:rsidR="00217C76">
        <w:rPr>
          <w:rFonts w:eastAsia="Calibri"/>
          <w:spacing w:val="-1"/>
        </w:rPr>
        <w:t>att fordon</w:t>
      </w:r>
      <w:r w:rsidRPr="007447C1" w:rsidR="00FC167B">
        <w:rPr>
          <w:rFonts w:eastAsia="Calibri"/>
          <w:spacing w:val="-1"/>
        </w:rPr>
        <w:t xml:space="preserve"> ska utrustas</w:t>
      </w:r>
      <w:r w:rsidRPr="007447C1">
        <w:rPr>
          <w:rFonts w:eastAsia="Calibri"/>
          <w:spacing w:val="-1"/>
        </w:rPr>
        <w:t xml:space="preserve"> med så kallad mobileyeteknik</w:t>
      </w:r>
      <w:r w:rsidRPr="007447C1" w:rsidR="00FC167B">
        <w:rPr>
          <w:rFonts w:eastAsia="Calibri"/>
          <w:spacing w:val="-1"/>
        </w:rPr>
        <w:t xml:space="preserve"> eller li</w:t>
      </w:r>
      <w:r w:rsidRPr="007447C1">
        <w:rPr>
          <w:rFonts w:eastAsia="Calibri"/>
          <w:spacing w:val="-1"/>
        </w:rPr>
        <w:t xml:space="preserve">knande, </w:t>
      </w:r>
      <w:r w:rsidRPr="007447C1" w:rsidR="00E43D94">
        <w:rPr>
          <w:rFonts w:eastAsia="Calibri"/>
          <w:spacing w:val="-1"/>
        </w:rPr>
        <w:t xml:space="preserve">teknik </w:t>
      </w:r>
      <w:r w:rsidRPr="007447C1">
        <w:rPr>
          <w:rFonts w:eastAsia="Calibri"/>
          <w:spacing w:val="-1"/>
        </w:rPr>
        <w:t xml:space="preserve">som varnar för andra trafikanter </w:t>
      </w:r>
      <w:r w:rsidRPr="007447C1" w:rsidR="00E43D94">
        <w:rPr>
          <w:rFonts w:eastAsia="Calibri"/>
          <w:spacing w:val="-1"/>
        </w:rPr>
        <w:t>med syfte</w:t>
      </w:r>
      <w:r w:rsidRPr="007447C1" w:rsidR="00026D59">
        <w:rPr>
          <w:rFonts w:eastAsia="Calibri"/>
          <w:spacing w:val="-1"/>
        </w:rPr>
        <w:t>t</w:t>
      </w:r>
      <w:r w:rsidRPr="007447C1" w:rsidR="00E43D94">
        <w:rPr>
          <w:rFonts w:eastAsia="Calibri"/>
          <w:spacing w:val="-1"/>
        </w:rPr>
        <w:t xml:space="preserve"> </w:t>
      </w:r>
      <w:r w:rsidRPr="007447C1">
        <w:rPr>
          <w:rFonts w:eastAsia="Calibri"/>
          <w:spacing w:val="-1"/>
        </w:rPr>
        <w:t>att minimera olyckor.</w:t>
      </w:r>
    </w:p>
    <w:p w:rsidRPr="00C94AF6" w:rsidR="00264297" w:rsidP="00C86755" w:rsidRDefault="00264297" w14:paraId="75DCAF22" w14:textId="77777777">
      <w:pPr>
        <w:pStyle w:val="Rubrik2numrerat"/>
      </w:pPr>
      <w:bookmarkStart w:name="_Toc48747646" w:id="258"/>
      <w:r w:rsidRPr="00C94AF6">
        <w:t>Certifierade alkomätare</w:t>
      </w:r>
      <w:bookmarkEnd w:id="255"/>
      <w:bookmarkEnd w:id="256"/>
      <w:bookmarkEnd w:id="257"/>
      <w:bookmarkEnd w:id="258"/>
    </w:p>
    <w:p w:rsidRPr="00C94AF6" w:rsidR="00461249" w:rsidP="002E37EA" w:rsidRDefault="00461249" w14:paraId="75DCAF23" w14:textId="0D77786B">
      <w:pPr>
        <w:pStyle w:val="Normalutanindragellerluft"/>
        <w:rPr>
          <w:rFonts w:eastAsia="Calibri"/>
        </w:rPr>
      </w:pPr>
      <w:bookmarkStart w:name="_Toc529792274" w:id="259"/>
      <w:bookmarkStart w:name="_Toc530833606" w:id="260"/>
      <w:bookmarkStart w:name="_Toc17450986" w:id="261"/>
      <w:r w:rsidRPr="00C94AF6">
        <w:rPr>
          <w:rFonts w:eastAsia="Calibri"/>
        </w:rPr>
        <w:t>För att ständigt utveckla målet gällande nollvisionen behövs många delmål</w:t>
      </w:r>
      <w:r w:rsidRPr="00C94AF6" w:rsidR="00AC3663">
        <w:rPr>
          <w:rFonts w:eastAsia="Calibri"/>
        </w:rPr>
        <w:t>.</w:t>
      </w:r>
      <w:r w:rsidRPr="00C94AF6" w:rsidR="00AD1D6E">
        <w:rPr>
          <w:rFonts w:eastAsia="Calibri"/>
        </w:rPr>
        <w:t xml:space="preserve"> </w:t>
      </w:r>
      <w:r w:rsidRPr="00C94AF6" w:rsidR="00AC3663">
        <w:rPr>
          <w:rFonts w:eastAsia="Calibri"/>
        </w:rPr>
        <w:t>N</w:t>
      </w:r>
      <w:r w:rsidRPr="00C94AF6">
        <w:rPr>
          <w:rFonts w:eastAsia="Calibri"/>
        </w:rPr>
        <w:t>ykterhet i trafiken är e</w:t>
      </w:r>
      <w:r w:rsidRPr="00C94AF6" w:rsidR="00AC3663">
        <w:rPr>
          <w:rFonts w:eastAsia="Calibri"/>
        </w:rPr>
        <w:t>tt</w:t>
      </w:r>
      <w:r w:rsidRPr="00C94AF6">
        <w:rPr>
          <w:rFonts w:eastAsia="Calibri"/>
        </w:rPr>
        <w:t xml:space="preserve"> viktig</w:t>
      </w:r>
      <w:r w:rsidRPr="00C94AF6" w:rsidR="00AC3663">
        <w:rPr>
          <w:rFonts w:eastAsia="Calibri"/>
        </w:rPr>
        <w:t>t delmål</w:t>
      </w:r>
      <w:r w:rsidRPr="00C94AF6">
        <w:rPr>
          <w:rFonts w:eastAsia="Calibri"/>
        </w:rPr>
        <w:t>. Att minimera antalet berusade trafikanter på vägarna</w:t>
      </w:r>
      <w:r w:rsidRPr="00C94AF6" w:rsidR="00AD1D6E">
        <w:rPr>
          <w:rFonts w:eastAsia="Calibri"/>
        </w:rPr>
        <w:t xml:space="preserve"> </w:t>
      </w:r>
      <w:r w:rsidRPr="00C94AF6" w:rsidR="00AC3663">
        <w:rPr>
          <w:rFonts w:eastAsia="Calibri"/>
        </w:rPr>
        <w:t xml:space="preserve">ska </w:t>
      </w:r>
      <w:r w:rsidRPr="00C94AF6">
        <w:rPr>
          <w:rFonts w:eastAsia="Calibri"/>
        </w:rPr>
        <w:t>vara en prioriterad åtgärd.</w:t>
      </w:r>
      <w:r w:rsidRPr="00C94AF6" w:rsidR="00AD1D6E">
        <w:rPr>
          <w:rFonts w:eastAsia="Calibri"/>
        </w:rPr>
        <w:t xml:space="preserve"> </w:t>
      </w:r>
      <w:r w:rsidRPr="00C94AF6" w:rsidR="00AC3663">
        <w:rPr>
          <w:rFonts w:eastAsia="Calibri"/>
        </w:rPr>
        <w:t>D</w:t>
      </w:r>
      <w:r w:rsidRPr="00C94AF6">
        <w:rPr>
          <w:rFonts w:eastAsia="Calibri"/>
        </w:rPr>
        <w:t>et är förarens eget ansvar att inte framför</w:t>
      </w:r>
      <w:r w:rsidRPr="00C94AF6" w:rsidR="00AC3663">
        <w:rPr>
          <w:rFonts w:eastAsia="Calibri"/>
        </w:rPr>
        <w:t>a</w:t>
      </w:r>
      <w:r w:rsidRPr="00C94AF6">
        <w:rPr>
          <w:rFonts w:eastAsia="Calibri"/>
        </w:rPr>
        <w:t xml:space="preserve"> ett fordon </w:t>
      </w:r>
      <w:r w:rsidRPr="00C94AF6" w:rsidR="00AC3663">
        <w:rPr>
          <w:rFonts w:eastAsia="Calibri"/>
        </w:rPr>
        <w:t>då man har</w:t>
      </w:r>
      <w:r w:rsidRPr="00C94AF6">
        <w:rPr>
          <w:rFonts w:eastAsia="Calibri"/>
        </w:rPr>
        <w:t xml:space="preserve"> otillåten alkoholhalt i kroppen</w:t>
      </w:r>
      <w:r w:rsidRPr="00C94AF6" w:rsidR="00AC3663">
        <w:rPr>
          <w:rFonts w:eastAsia="Calibri"/>
        </w:rPr>
        <w:t>.</w:t>
      </w:r>
      <w:r w:rsidRPr="00C94AF6" w:rsidR="00AD1D6E">
        <w:rPr>
          <w:rFonts w:eastAsia="Calibri"/>
        </w:rPr>
        <w:t xml:space="preserve"> </w:t>
      </w:r>
      <w:r w:rsidRPr="00C94AF6" w:rsidR="00AC3663">
        <w:rPr>
          <w:rFonts w:eastAsia="Calibri"/>
        </w:rPr>
        <w:t>D</w:t>
      </w:r>
      <w:r w:rsidRPr="00C94AF6">
        <w:rPr>
          <w:rFonts w:eastAsia="Calibri"/>
        </w:rPr>
        <w:t>et finns hjälpmedel att ta t</w:t>
      </w:r>
      <w:r w:rsidRPr="00C94AF6" w:rsidR="00DD73C5">
        <w:rPr>
          <w:rFonts w:eastAsia="Calibri"/>
        </w:rPr>
        <w:t>ill.</w:t>
      </w:r>
      <w:r w:rsidRPr="00C94AF6" w:rsidR="00AD1D6E">
        <w:rPr>
          <w:rFonts w:eastAsia="Calibri"/>
        </w:rPr>
        <w:t xml:space="preserve"> </w:t>
      </w:r>
      <w:r w:rsidRPr="00C94AF6" w:rsidR="00AC3663">
        <w:rPr>
          <w:rFonts w:eastAsia="Calibri"/>
        </w:rPr>
        <w:t>E</w:t>
      </w:r>
      <w:r w:rsidRPr="00C94AF6" w:rsidR="00DD73C5">
        <w:rPr>
          <w:rFonts w:eastAsia="Calibri"/>
        </w:rPr>
        <w:t>n uppsjö av så kallade</w:t>
      </w:r>
      <w:r w:rsidRPr="00C94AF6">
        <w:rPr>
          <w:rFonts w:eastAsia="Calibri"/>
        </w:rPr>
        <w:t xml:space="preserve"> alkotestare</w:t>
      </w:r>
      <w:r w:rsidRPr="00C94AF6" w:rsidR="00AC3663">
        <w:rPr>
          <w:rFonts w:eastAsia="Calibri"/>
        </w:rPr>
        <w:t xml:space="preserve"> finns</w:t>
      </w:r>
      <w:r w:rsidR="003A2DB5">
        <w:rPr>
          <w:rFonts w:eastAsia="Calibri"/>
        </w:rPr>
        <w:t>;</w:t>
      </w:r>
      <w:r w:rsidRPr="00C94AF6" w:rsidR="00AC3663">
        <w:rPr>
          <w:rFonts w:eastAsia="Calibri"/>
        </w:rPr>
        <w:t xml:space="preserve"> det är</w:t>
      </w:r>
      <w:r w:rsidRPr="00C94AF6">
        <w:rPr>
          <w:rFonts w:eastAsia="Calibri"/>
        </w:rPr>
        <w:t xml:space="preserve"> allt från billiga engångsalternativ till dyr</w:t>
      </w:r>
      <w:r w:rsidRPr="00C94AF6" w:rsidR="00AC3663">
        <w:rPr>
          <w:rFonts w:eastAsia="Calibri"/>
        </w:rPr>
        <w:t xml:space="preserve"> teknik </w:t>
      </w:r>
      <w:r w:rsidRPr="00C94AF6">
        <w:rPr>
          <w:rFonts w:eastAsia="Calibri"/>
        </w:rPr>
        <w:t xml:space="preserve">för flera tusen kronor. Generellt </w:t>
      </w:r>
      <w:r w:rsidRPr="00C94AF6" w:rsidR="00DD73C5">
        <w:rPr>
          <w:rFonts w:eastAsia="Calibri"/>
        </w:rPr>
        <w:t xml:space="preserve">är dock att de </w:t>
      </w:r>
      <w:r w:rsidRPr="00C94AF6">
        <w:rPr>
          <w:rFonts w:eastAsia="Calibri"/>
        </w:rPr>
        <w:t>billigare alternativen av alkotestare inte håller måttet, då flera tester påvisar stora skillnader i pålitlighet. Detta kan leda till en falsk trygghet för användaren.</w:t>
      </w:r>
      <w:r w:rsidRPr="00C94AF6" w:rsidR="00AD1D6E">
        <w:rPr>
          <w:rFonts w:eastAsia="Calibri"/>
        </w:rPr>
        <w:t xml:space="preserve"> </w:t>
      </w:r>
      <w:r w:rsidRPr="00C94AF6" w:rsidR="00AC3663">
        <w:rPr>
          <w:rFonts w:eastAsia="Calibri"/>
        </w:rPr>
        <w:t>D</w:t>
      </w:r>
      <w:r w:rsidRPr="00C94AF6">
        <w:rPr>
          <w:rFonts w:eastAsia="Calibri"/>
        </w:rPr>
        <w:t xml:space="preserve">e apparater som inte håller måttet ska </w:t>
      </w:r>
      <w:r w:rsidRPr="00C94AF6" w:rsidR="003A2DB5">
        <w:rPr>
          <w:rFonts w:eastAsia="Calibri"/>
        </w:rPr>
        <w:t xml:space="preserve">inte </w:t>
      </w:r>
      <w:r w:rsidRPr="00C94AF6">
        <w:rPr>
          <w:rFonts w:eastAsia="Calibri"/>
        </w:rPr>
        <w:t>kunna säljas.</w:t>
      </w:r>
      <w:r w:rsidRPr="00C94AF6" w:rsidR="00AD1D6E">
        <w:rPr>
          <w:rFonts w:eastAsia="Calibri"/>
        </w:rPr>
        <w:t xml:space="preserve"> </w:t>
      </w:r>
      <w:r w:rsidRPr="00C94AF6" w:rsidR="00AC3663">
        <w:rPr>
          <w:rFonts w:eastAsia="Calibri"/>
        </w:rPr>
        <w:t>Al</w:t>
      </w:r>
      <w:r w:rsidRPr="00C94AF6">
        <w:rPr>
          <w:rFonts w:eastAsia="Calibri"/>
        </w:rPr>
        <w:t>la alkomätare som säljs ska vara godkända av ett ackrediteringsföretag.</w:t>
      </w:r>
    </w:p>
    <w:p w:rsidRPr="00C94AF6" w:rsidR="00264297" w:rsidP="00C86755" w:rsidRDefault="00264297" w14:paraId="75DCAF24" w14:textId="77777777">
      <w:pPr>
        <w:pStyle w:val="Rubrik2numrerat"/>
      </w:pPr>
      <w:bookmarkStart w:name="_Toc529792275" w:id="262"/>
      <w:bookmarkStart w:name="_Toc530833607" w:id="263"/>
      <w:bookmarkStart w:name="_Toc17450987" w:id="264"/>
      <w:bookmarkStart w:name="_Toc48747647" w:id="265"/>
      <w:bookmarkEnd w:id="259"/>
      <w:bookmarkEnd w:id="260"/>
      <w:bookmarkEnd w:id="261"/>
      <w:r w:rsidRPr="00C94AF6">
        <w:t>Terrorsäkra infrastrukturen</w:t>
      </w:r>
      <w:bookmarkEnd w:id="262"/>
      <w:bookmarkEnd w:id="263"/>
      <w:bookmarkEnd w:id="264"/>
      <w:bookmarkEnd w:id="265"/>
    </w:p>
    <w:p w:rsidR="00395F91" w:rsidP="002E37EA" w:rsidRDefault="00983333" w14:paraId="75DCAF25" w14:textId="3A450B6A">
      <w:pPr>
        <w:pStyle w:val="Normalutanindragellerluft"/>
        <w:rPr>
          <w:rFonts w:eastAsia="Calibri"/>
        </w:rPr>
      </w:pPr>
      <w:bookmarkStart w:name="_Toc17450988" w:id="266"/>
      <w:r w:rsidRPr="00C94AF6">
        <w:rPr>
          <w:rFonts w:eastAsia="Calibri"/>
        </w:rPr>
        <w:t>Infrastruktur och transporter</w:t>
      </w:r>
      <w:r w:rsidRPr="00C94AF6" w:rsidR="00BD2E15">
        <w:rPr>
          <w:rFonts w:eastAsia="Calibri"/>
        </w:rPr>
        <w:t xml:space="preserve"> där</w:t>
      </w:r>
      <w:r w:rsidRPr="00C94AF6">
        <w:rPr>
          <w:rFonts w:eastAsia="Calibri"/>
        </w:rPr>
        <w:t xml:space="preserve"> många människor är i rörelse </w:t>
      </w:r>
      <w:r w:rsidRPr="00C94AF6" w:rsidR="00BD2E15">
        <w:rPr>
          <w:rFonts w:eastAsia="Calibri"/>
        </w:rPr>
        <w:t xml:space="preserve">kan </w:t>
      </w:r>
      <w:r w:rsidRPr="00C94AF6">
        <w:rPr>
          <w:rFonts w:eastAsia="Calibri"/>
        </w:rPr>
        <w:t>utgör</w:t>
      </w:r>
      <w:r w:rsidRPr="00C94AF6" w:rsidR="00BD2E15">
        <w:rPr>
          <w:rFonts w:eastAsia="Calibri"/>
        </w:rPr>
        <w:t>a</w:t>
      </w:r>
      <w:r w:rsidRPr="00C94AF6">
        <w:rPr>
          <w:rFonts w:eastAsia="Calibri"/>
        </w:rPr>
        <w:t xml:space="preserve"> mål för terror</w:t>
      </w:r>
      <w:r w:rsidR="007447C1">
        <w:rPr>
          <w:rFonts w:eastAsia="Calibri"/>
        </w:rPr>
        <w:softHyphen/>
      </w:r>
      <w:r w:rsidRPr="00C94AF6">
        <w:rPr>
          <w:rFonts w:eastAsia="Calibri"/>
        </w:rPr>
        <w:t>attacker. Sverige har redan drabbats av terrordåd</w:t>
      </w:r>
      <w:r w:rsidR="003A2DB5">
        <w:rPr>
          <w:rFonts w:eastAsia="Calibri"/>
        </w:rPr>
        <w:t>;</w:t>
      </w:r>
      <w:r w:rsidRPr="00C94AF6">
        <w:rPr>
          <w:rFonts w:eastAsia="Calibri"/>
        </w:rPr>
        <w:t xml:space="preserve"> </w:t>
      </w:r>
      <w:r w:rsidRPr="00C94AF6" w:rsidR="00BD2E15">
        <w:rPr>
          <w:rFonts w:eastAsia="Calibri"/>
        </w:rPr>
        <w:t>senast användes</w:t>
      </w:r>
      <w:r w:rsidRPr="00C94AF6" w:rsidR="00AD1D6E">
        <w:rPr>
          <w:rFonts w:eastAsia="Calibri"/>
        </w:rPr>
        <w:t xml:space="preserve"> </w:t>
      </w:r>
      <w:r w:rsidRPr="00C94AF6">
        <w:rPr>
          <w:rFonts w:eastAsia="Calibri"/>
        </w:rPr>
        <w:t xml:space="preserve">lastbil. Det går inte att veta var eller när nästa attack äger rum, men </w:t>
      </w:r>
      <w:r w:rsidRPr="00C94AF6" w:rsidR="00BD2E15">
        <w:rPr>
          <w:rFonts w:eastAsia="Calibri"/>
        </w:rPr>
        <w:t>beslutsfattare</w:t>
      </w:r>
      <w:r w:rsidRPr="00C94AF6" w:rsidR="00AD1D6E">
        <w:rPr>
          <w:rFonts w:eastAsia="Calibri"/>
        </w:rPr>
        <w:t xml:space="preserve"> </w:t>
      </w:r>
      <w:r w:rsidRPr="00C94AF6">
        <w:rPr>
          <w:rFonts w:eastAsia="Calibri"/>
        </w:rPr>
        <w:t>måste vara förutseende och agera proaktivt innan ett nytt terrordåd äger rum. Tyvärr är svensk infrastruktur i sin helhet sårbar för denna typ av illdåd och därmed även våra demokratiska värderingar. Med betoning på rikets säkerhet föreslå</w:t>
      </w:r>
      <w:r w:rsidRPr="00C94AF6" w:rsidR="00BD2E15">
        <w:rPr>
          <w:rFonts w:eastAsia="Calibri"/>
        </w:rPr>
        <w:t>s</w:t>
      </w:r>
      <w:r w:rsidRPr="00C94AF6">
        <w:rPr>
          <w:rFonts w:eastAsia="Calibri"/>
        </w:rPr>
        <w:t xml:space="preserve"> en utredning med hög säkerhetsklassning gällande att terroristsäkra svensk infrastruktur.</w:t>
      </w:r>
      <w:bookmarkEnd w:id="266"/>
    </w:p>
    <w:p w:rsidR="00395F91" w:rsidRDefault="00395F91" w14:paraId="05D3B5E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rPr>
      </w:pPr>
      <w:r>
        <w:rPr>
          <w:rFonts w:eastAsia="Calibri"/>
        </w:rPr>
        <w:br w:type="page"/>
      </w:r>
    </w:p>
    <w:p w:rsidRPr="00C94AF6" w:rsidR="00264297" w:rsidP="002E37EA" w:rsidRDefault="00264297" w14:paraId="75DCAF27" w14:textId="5EBAE9EC">
      <w:r w:rsidRPr="00C94AF6">
        <w:lastRenderedPageBreak/>
        <w:t>Sverigedemokraterna vill</w:t>
      </w:r>
    </w:p>
    <w:p w:rsidRPr="00C94AF6" w:rsidR="00350209" w:rsidP="002E37EA" w:rsidRDefault="00350209" w14:paraId="75DCAF28" w14:textId="00F7A6F9">
      <w:pPr>
        <w:pStyle w:val="ListaPunkt"/>
        <w:rPr>
          <w:szCs w:val="22"/>
        </w:rPr>
      </w:pPr>
      <w:bookmarkStart w:name="_Hlk510527049" w:id="267"/>
      <w:r w:rsidRPr="00C94AF6">
        <w:t xml:space="preserve">se över </w:t>
      </w:r>
      <w:r w:rsidR="003A2DB5">
        <w:t xml:space="preserve">de </w:t>
      </w:r>
      <w:r w:rsidRPr="00C94AF6">
        <w:t>tekniska möjligheter</w:t>
      </w:r>
      <w:r w:rsidR="003A2DB5">
        <w:t>na</w:t>
      </w:r>
      <w:r w:rsidRPr="00C94AF6">
        <w:t xml:space="preserve"> att minska drog- och rattfylleri</w:t>
      </w:r>
      <w:r w:rsidR="003A2DB5">
        <w:t>et</w:t>
      </w:r>
      <w:r w:rsidRPr="00C94AF6">
        <w:t xml:space="preserve"> </w:t>
      </w:r>
    </w:p>
    <w:p w:rsidRPr="00C94AF6" w:rsidR="008F15F1" w:rsidP="002E37EA" w:rsidRDefault="008F15F1" w14:paraId="75DCAF29" w14:textId="77777777">
      <w:pPr>
        <w:pStyle w:val="ListaPunkt"/>
        <w:rPr>
          <w:szCs w:val="22"/>
        </w:rPr>
      </w:pPr>
      <w:r w:rsidRPr="00C94AF6">
        <w:rPr>
          <w:szCs w:val="22"/>
        </w:rPr>
        <w:t>öka antalet alkobommar i hamnar</w:t>
      </w:r>
    </w:p>
    <w:p w:rsidRPr="00C94AF6" w:rsidR="00F20605" w:rsidP="002E37EA" w:rsidRDefault="00842E97" w14:paraId="75DCAF2A" w14:textId="4AED9963">
      <w:pPr>
        <w:pStyle w:val="ListaPunkt"/>
        <w:rPr>
          <w:szCs w:val="22"/>
        </w:rPr>
      </w:pPr>
      <w:r w:rsidRPr="00C94AF6">
        <w:rPr>
          <w:szCs w:val="22"/>
        </w:rPr>
        <w:t xml:space="preserve">att </w:t>
      </w:r>
      <w:r w:rsidRPr="00C94AF6" w:rsidR="00F20605">
        <w:rPr>
          <w:szCs w:val="22"/>
        </w:rPr>
        <w:t xml:space="preserve">hänsyn </w:t>
      </w:r>
      <w:r w:rsidR="008E2D8E">
        <w:rPr>
          <w:szCs w:val="22"/>
        </w:rPr>
        <w:t xml:space="preserve">ska </w:t>
      </w:r>
      <w:r w:rsidRPr="00C94AF6" w:rsidR="00F20605">
        <w:rPr>
          <w:szCs w:val="22"/>
        </w:rPr>
        <w:t>tas till motorcyklister vid planering av vägräcken</w:t>
      </w:r>
    </w:p>
    <w:p w:rsidRPr="00C94AF6" w:rsidR="00842E97" w:rsidP="002E37EA" w:rsidRDefault="00842E97" w14:paraId="75DCAF2B" w14:textId="77777777">
      <w:pPr>
        <w:pStyle w:val="ListaPunkt"/>
        <w:rPr>
          <w:szCs w:val="22"/>
        </w:rPr>
      </w:pPr>
      <w:r w:rsidRPr="00C94AF6">
        <w:t>säkerställa avstånden i trafiken genom fysiska markeringar</w:t>
      </w:r>
    </w:p>
    <w:p w:rsidRPr="00C94AF6" w:rsidR="004904F6" w:rsidP="002E37EA" w:rsidRDefault="004904F6" w14:paraId="75DCAF2C" w14:textId="77777777">
      <w:pPr>
        <w:pStyle w:val="ListaPunkt"/>
        <w:rPr>
          <w:szCs w:val="22"/>
        </w:rPr>
      </w:pPr>
      <w:r w:rsidRPr="00C94AF6">
        <w:t>utreda möjligheten att skapa fler säkra uppställningsplatser</w:t>
      </w:r>
    </w:p>
    <w:p w:rsidRPr="00C94AF6" w:rsidR="004904F6" w:rsidP="002E37EA" w:rsidRDefault="004904F6" w14:paraId="75DCAF2D" w14:textId="77777777">
      <w:pPr>
        <w:pStyle w:val="ListaPunkt"/>
        <w:rPr>
          <w:szCs w:val="22"/>
        </w:rPr>
      </w:pPr>
      <w:r w:rsidRPr="00C94AF6">
        <w:t>åtgärda brister på befintliga rastplatser</w:t>
      </w:r>
    </w:p>
    <w:p w:rsidRPr="00C94AF6" w:rsidR="007E7939" w:rsidP="002E37EA" w:rsidRDefault="007E7939" w14:paraId="75DCAF2E" w14:textId="77777777">
      <w:pPr>
        <w:pStyle w:val="ListaPunkt"/>
        <w:rPr>
          <w:szCs w:val="22"/>
        </w:rPr>
      </w:pPr>
      <w:r w:rsidRPr="00C94AF6">
        <w:rPr>
          <w:rFonts w:eastAsia="Calibri"/>
        </w:rPr>
        <w:t>utreda möjligheten att införa ett standardiserat farthinder</w:t>
      </w:r>
    </w:p>
    <w:p w:rsidRPr="00C94AF6" w:rsidR="007E7939" w:rsidP="002E37EA" w:rsidRDefault="007E7939" w14:paraId="75DCAF2F" w14:textId="37CD4D10">
      <w:pPr>
        <w:pStyle w:val="ListaPunkt"/>
        <w:rPr>
          <w:szCs w:val="22"/>
        </w:rPr>
      </w:pPr>
      <w:r w:rsidRPr="00C94AF6">
        <w:rPr>
          <w:szCs w:val="22"/>
        </w:rPr>
        <w:t>utreda införandet av mobileye i kollektivtrafiken</w:t>
      </w:r>
    </w:p>
    <w:p w:rsidRPr="00C94AF6" w:rsidR="007E7939" w:rsidP="002E37EA" w:rsidRDefault="007E7939" w14:paraId="75DCAF30" w14:textId="7700F5A2">
      <w:pPr>
        <w:pStyle w:val="ListaPunkt"/>
        <w:rPr>
          <w:szCs w:val="22"/>
        </w:rPr>
      </w:pPr>
      <w:r w:rsidRPr="00C94AF6">
        <w:rPr>
          <w:rFonts w:eastAsia="Calibri"/>
        </w:rPr>
        <w:t xml:space="preserve">att alkomätare </w:t>
      </w:r>
      <w:r w:rsidR="008E2D8E">
        <w:rPr>
          <w:rFonts w:eastAsia="Calibri"/>
        </w:rPr>
        <w:t xml:space="preserve">ska </w:t>
      </w:r>
      <w:r w:rsidRPr="00C94AF6">
        <w:rPr>
          <w:rFonts w:eastAsia="Calibri"/>
        </w:rPr>
        <w:t>vara godkända av ett ackrediteringsföretag</w:t>
      </w:r>
    </w:p>
    <w:p w:rsidRPr="00C94AF6" w:rsidR="000B4B2B" w:rsidP="002E37EA" w:rsidRDefault="000B4B2B" w14:paraId="75DCAF31" w14:textId="43ACE09F">
      <w:pPr>
        <w:pStyle w:val="ListaPunkt"/>
      </w:pPr>
      <w:r w:rsidRPr="00C94AF6">
        <w:t>terrorsäkra infrastrukturen</w:t>
      </w:r>
      <w:r w:rsidR="008E2D8E">
        <w:t>.</w:t>
      </w:r>
    </w:p>
    <w:p w:rsidRPr="00C94AF6" w:rsidR="00264297" w:rsidP="007D2C14" w:rsidRDefault="00264297" w14:paraId="75DCAF33" w14:textId="77777777">
      <w:pPr>
        <w:pStyle w:val="Rubrik1numrerat"/>
      </w:pPr>
      <w:bookmarkStart w:name="_Toc529792276" w:id="268"/>
      <w:bookmarkStart w:name="_Toc530833608" w:id="269"/>
      <w:bookmarkStart w:name="_Toc17450991" w:id="270"/>
      <w:bookmarkStart w:name="_Toc48747648" w:id="271"/>
      <w:r w:rsidRPr="00C94AF6">
        <w:t>Svenska vägar med miljö i fokus</w:t>
      </w:r>
      <w:bookmarkEnd w:id="268"/>
      <w:bookmarkEnd w:id="269"/>
      <w:bookmarkEnd w:id="270"/>
      <w:bookmarkEnd w:id="271"/>
    </w:p>
    <w:p w:rsidRPr="00C94AF6" w:rsidR="00392F6E" w:rsidP="002E37EA" w:rsidRDefault="001D33D3" w14:paraId="75DCAF34" w14:textId="041A8330">
      <w:pPr>
        <w:pStyle w:val="Normalutanindragellerluft"/>
      </w:pPr>
      <w:r w:rsidRPr="00C94AF6">
        <w:t>S</w:t>
      </w:r>
      <w:r w:rsidRPr="00C94AF6" w:rsidR="00CB7FF9">
        <w:t xml:space="preserve">trävan att nå ett långsiktigt hållbart samhälle måste inkludera alla transportsätt </w:t>
      </w:r>
      <w:r w:rsidRPr="00C94AF6">
        <w:t xml:space="preserve">och </w:t>
      </w:r>
      <w:r w:rsidRPr="00C94AF6" w:rsidR="00CB7FF9">
        <w:t>innehålla mer övergripande parametrar som konkurrens, tillväxt och globala utsläpp.</w:t>
      </w:r>
      <w:r w:rsidRPr="00C94AF6" w:rsidR="00AD1D6E">
        <w:t xml:space="preserve"> </w:t>
      </w:r>
      <w:r w:rsidRPr="00C94AF6">
        <w:t>S</w:t>
      </w:r>
      <w:r w:rsidRPr="00C94AF6" w:rsidR="00CB7FF9">
        <w:t>pecifika transportmedel kan orsaka mer eller mindre miljöpåverkan vid beräkning av en enskild transport</w:t>
      </w:r>
      <w:r w:rsidRPr="00C94AF6">
        <w:t>. För</w:t>
      </w:r>
      <w:r w:rsidRPr="00C94AF6" w:rsidR="00CB7FF9">
        <w:t xml:space="preserve"> att minska den nationella och den så viktiga globala miljö</w:t>
      </w:r>
      <w:r w:rsidR="007447C1">
        <w:softHyphen/>
      </w:r>
      <w:r w:rsidRPr="00C94AF6" w:rsidR="00CB7FF9">
        <w:t>påverkan måste även det globala koldioxidläckaget tas med i beräkningarna.</w:t>
      </w:r>
      <w:r w:rsidRPr="00C94AF6" w:rsidR="00AD1D6E">
        <w:t xml:space="preserve"> </w:t>
      </w:r>
      <w:r w:rsidRPr="00C94AF6">
        <w:t>R</w:t>
      </w:r>
      <w:r w:rsidRPr="00C94AF6" w:rsidR="00CB7FF9">
        <w:t>eella miljöåtgärder som resulterar i minskade utsläpp</w:t>
      </w:r>
      <w:r w:rsidRPr="00C94AF6">
        <w:t xml:space="preserve"> är positivt</w:t>
      </w:r>
      <w:r w:rsidRPr="00C94AF6" w:rsidR="00CB7FF9">
        <w:t>. Men att lägga för stor admi</w:t>
      </w:r>
      <w:r w:rsidR="007447C1">
        <w:softHyphen/>
      </w:r>
      <w:r w:rsidRPr="00C94AF6" w:rsidR="00CB7FF9">
        <w:t xml:space="preserve">nistrativ eller ekonomisk miljöbörda på </w:t>
      </w:r>
      <w:r w:rsidRPr="00C94AF6" w:rsidR="00E70180">
        <w:t xml:space="preserve">exempelvis </w:t>
      </w:r>
      <w:r w:rsidRPr="00C94AF6" w:rsidR="00CB7FF9">
        <w:t xml:space="preserve">svenska åkerier anser vi snedvrider konkurrensen, minskar </w:t>
      </w:r>
      <w:r w:rsidR="00543D18">
        <w:t xml:space="preserve">den </w:t>
      </w:r>
      <w:r w:rsidRPr="00C94AF6" w:rsidR="00CB7FF9">
        <w:t>svensk</w:t>
      </w:r>
      <w:r w:rsidR="00543D18">
        <w:t>a</w:t>
      </w:r>
      <w:r w:rsidRPr="00C94AF6" w:rsidR="00CB7FF9">
        <w:t xml:space="preserve"> tillväxt</w:t>
      </w:r>
      <w:r w:rsidR="00543D18">
        <w:t>en</w:t>
      </w:r>
      <w:r w:rsidRPr="00C94AF6" w:rsidR="00CB7FF9">
        <w:t xml:space="preserve"> och riskerar att flytta utsläppen till andra nationer där miljökraven i</w:t>
      </w:r>
      <w:r w:rsidRPr="00C94AF6" w:rsidR="00E70180">
        <w:t xml:space="preserve">nte är lika hårt kontrollerade. </w:t>
      </w:r>
    </w:p>
    <w:p w:rsidRPr="00C94AF6" w:rsidR="00CB7FF9" w:rsidP="002E37EA" w:rsidRDefault="00E70180" w14:paraId="75DCAF35" w14:textId="08278954">
      <w:r w:rsidRPr="00C94AF6">
        <w:t xml:space="preserve">Nu </w:t>
      </w:r>
      <w:r w:rsidRPr="00C94AF6" w:rsidR="001D33D3">
        <w:t xml:space="preserve">förekommer </w:t>
      </w:r>
      <w:r w:rsidRPr="00C94AF6" w:rsidR="00CB7FF9">
        <w:t>oseriösa och i vissa fall även kriminella utländska a</w:t>
      </w:r>
      <w:r w:rsidRPr="00C94AF6">
        <w:t>ktörer på den svenska marknaden och</w:t>
      </w:r>
      <w:r w:rsidRPr="00C94AF6" w:rsidR="00CB7FF9">
        <w:t xml:space="preserve"> </w:t>
      </w:r>
      <w:r w:rsidRPr="00C94AF6">
        <w:t>d</w:t>
      </w:r>
      <w:r w:rsidRPr="00C94AF6" w:rsidR="00CB7FF9">
        <w:t xml:space="preserve">etta resulterar i </w:t>
      </w:r>
      <w:r w:rsidR="00543D18">
        <w:t xml:space="preserve">en </w:t>
      </w:r>
      <w:r w:rsidRPr="00C94AF6" w:rsidR="00CB7FF9">
        <w:t>kraftigt ökad miljöpåverkan i form av ökat slitage på våra vägar, större användning av s</w:t>
      </w:r>
      <w:r w:rsidRPr="00C94AF6">
        <w:t xml:space="preserve">å kallad </w:t>
      </w:r>
      <w:r w:rsidRPr="00C94AF6" w:rsidR="00CB7FF9">
        <w:t>”fuldiesel”, ökad nedskräpning, farligt avfall på rastplatser och ökade koldioxidutsläpp.</w:t>
      </w:r>
      <w:r w:rsidRPr="00C94AF6" w:rsidR="005526C9">
        <w:t xml:space="preserve"> L</w:t>
      </w:r>
      <w:r w:rsidRPr="00C94AF6" w:rsidR="00CB7FF9">
        <w:t>istan kan göras lång när det gäller negativa miljöeffekter, men detta kan delvis undvikas genom bättre kontroller av den oseriösa trafiken och mer förnuftig politik.</w:t>
      </w:r>
      <w:r w:rsidRPr="00C94AF6" w:rsidR="00AD1D6E">
        <w:t xml:space="preserve"> </w:t>
      </w:r>
      <w:r w:rsidRPr="00C94AF6" w:rsidR="001D33D3">
        <w:t>P</w:t>
      </w:r>
      <w:r w:rsidRPr="00C94AF6" w:rsidR="00CB7FF9">
        <w:t xml:space="preserve">rioriteringar för svenska vägar med miljö i fokus är </w:t>
      </w:r>
      <w:r w:rsidRPr="00C94AF6" w:rsidR="001D33D3">
        <w:t>därför</w:t>
      </w:r>
      <w:r w:rsidRPr="00C94AF6" w:rsidR="00CB7FF9">
        <w:t xml:space="preserve"> i första hand att stoppa den </w:t>
      </w:r>
      <w:r w:rsidR="00543D18">
        <w:t>o</w:t>
      </w:r>
      <w:r w:rsidRPr="00C94AF6" w:rsidR="001D33D3">
        <w:t xml:space="preserve">seriösa </w:t>
      </w:r>
      <w:r w:rsidRPr="00C94AF6" w:rsidR="00CB7FF9">
        <w:t>trafiken och att politiska beslut ska prioritera ett minskat globalt koldioxidläckage.</w:t>
      </w:r>
      <w:r w:rsidRPr="00C94AF6" w:rsidR="00AD1D6E">
        <w:t xml:space="preserve"> </w:t>
      </w:r>
      <w:r w:rsidRPr="00C94AF6" w:rsidR="001D33D3">
        <w:t>Det är positivt att t</w:t>
      </w:r>
      <w:r w:rsidRPr="00C94AF6" w:rsidR="00CB7FF9">
        <w:t>ransport</w:t>
      </w:r>
      <w:r w:rsidR="007447C1">
        <w:softHyphen/>
      </w:r>
      <w:r w:rsidRPr="00C94AF6" w:rsidR="00CB7FF9">
        <w:t xml:space="preserve">näringen bidrar med egna lösningar genom smarta logistikfunktioner som eliminerar exempelvis tomkörningar och </w:t>
      </w:r>
      <w:r w:rsidRPr="00C94AF6" w:rsidR="001D33D3">
        <w:t xml:space="preserve">medverkar till </w:t>
      </w:r>
      <w:r w:rsidRPr="00C94AF6" w:rsidR="00CB7FF9">
        <w:t>att leveranser sker på tider utanför höga trafiktoppar samt övrig teknisk utveckling av fordon och bränsle.</w:t>
      </w:r>
      <w:r w:rsidRPr="00C94AF6" w:rsidR="00AD1D6E">
        <w:t xml:space="preserve"> </w:t>
      </w:r>
      <w:r w:rsidRPr="00C94AF6" w:rsidR="001D33D3">
        <w:t>K</w:t>
      </w:r>
      <w:r w:rsidRPr="00C94AF6" w:rsidR="00CB7FF9">
        <w:t>ontroller, forskning och smarta lösningar ska premieras</w:t>
      </w:r>
      <w:r w:rsidRPr="00C94AF6" w:rsidR="00AD1D6E">
        <w:t xml:space="preserve"> </w:t>
      </w:r>
      <w:r w:rsidRPr="00C94AF6" w:rsidR="00CB7FF9">
        <w:t>genom</w:t>
      </w:r>
      <w:r w:rsidRPr="00C94AF6" w:rsidR="00B26AFA">
        <w:t xml:space="preserve"> långsiktig politisk konsensus.</w:t>
      </w:r>
    </w:p>
    <w:p w:rsidRPr="00C94AF6" w:rsidR="00CB7FF9" w:rsidP="002E37EA" w:rsidRDefault="00B26AFA" w14:paraId="75DCAF37" w14:textId="2C3E0FBC">
      <w:r w:rsidRPr="00C94AF6">
        <w:t>S</w:t>
      </w:r>
      <w:r w:rsidRPr="00C94AF6" w:rsidR="00CB7FF9">
        <w:t>verigedemokrater</w:t>
      </w:r>
      <w:r w:rsidR="00543D18">
        <w:t>na</w:t>
      </w:r>
      <w:r w:rsidRPr="00C94AF6" w:rsidR="00CB7FF9">
        <w:t xml:space="preserve"> vill</w:t>
      </w:r>
    </w:p>
    <w:p w:rsidRPr="00C94AF6" w:rsidR="00CB7FF9" w:rsidP="002E37EA" w:rsidRDefault="00CB7FF9" w14:paraId="75DCAF38" w14:textId="77777777">
      <w:pPr>
        <w:pStyle w:val="ListaPunkt"/>
      </w:pPr>
      <w:r w:rsidRPr="00C94AF6">
        <w:t>minska negativa miljöpåverkande effekter genom ökade kontroller</w:t>
      </w:r>
    </w:p>
    <w:p w:rsidRPr="00C94AF6" w:rsidR="00CB7FF9" w:rsidP="002E37EA" w:rsidRDefault="00CB7FF9" w14:paraId="75DCAF39" w14:textId="77777777">
      <w:pPr>
        <w:pStyle w:val="ListaPunkt"/>
      </w:pPr>
      <w:r w:rsidRPr="00C94AF6">
        <w:t xml:space="preserve">att minskat globalt koldioxidläckage ska premieras </w:t>
      </w:r>
    </w:p>
    <w:p w:rsidRPr="00C94AF6" w:rsidR="00CB7FF9" w:rsidP="002E37EA" w:rsidRDefault="00CB7FF9" w14:paraId="75DCAF3A" w14:textId="77777777">
      <w:pPr>
        <w:pStyle w:val="ListaPunkt"/>
      </w:pPr>
      <w:r w:rsidRPr="00C94AF6">
        <w:t xml:space="preserve">premiera reell miljöforskning. </w:t>
      </w:r>
    </w:p>
    <w:p w:rsidRPr="00C94AF6" w:rsidR="00264297" w:rsidP="007D2C14" w:rsidRDefault="00420266" w14:paraId="75DCAF3C" w14:textId="54FE6DE6">
      <w:pPr>
        <w:pStyle w:val="Rubrik1numrerat"/>
      </w:pPr>
      <w:bookmarkStart w:name="_Toc529792277" w:id="272"/>
      <w:bookmarkStart w:name="_Toc530833609" w:id="273"/>
      <w:bookmarkStart w:name="_Toc17450992" w:id="274"/>
      <w:bookmarkStart w:name="_Toc48747649" w:id="275"/>
      <w:r w:rsidRPr="00C94AF6">
        <w:lastRenderedPageBreak/>
        <w:t xml:space="preserve">Forskning </w:t>
      </w:r>
      <w:r w:rsidR="00543D18">
        <w:t xml:space="preserve">och </w:t>
      </w:r>
      <w:r w:rsidRPr="00C94AF6">
        <w:t xml:space="preserve">innovation </w:t>
      </w:r>
      <w:r w:rsidRPr="00C94AF6" w:rsidR="00264297">
        <w:t>för framtidens vägar</w:t>
      </w:r>
      <w:bookmarkEnd w:id="272"/>
      <w:bookmarkEnd w:id="273"/>
      <w:bookmarkEnd w:id="274"/>
      <w:bookmarkEnd w:id="275"/>
    </w:p>
    <w:p w:rsidRPr="00C94AF6" w:rsidR="00264297" w:rsidP="002E37EA" w:rsidRDefault="00264297" w14:paraId="75DCAF3D" w14:textId="77777777">
      <w:pPr>
        <w:pStyle w:val="Rubrik2numrerat"/>
        <w:spacing w:before="440"/>
      </w:pPr>
      <w:bookmarkStart w:name="_Toc529792278" w:id="276"/>
      <w:bookmarkStart w:name="_Toc530833610" w:id="277"/>
      <w:bookmarkStart w:name="_Toc17450993" w:id="278"/>
      <w:bookmarkStart w:name="_Toc48747650" w:id="279"/>
      <w:r w:rsidRPr="00C94AF6">
        <w:t>Elektrifierade testvägar</w:t>
      </w:r>
      <w:bookmarkEnd w:id="276"/>
      <w:bookmarkEnd w:id="277"/>
      <w:bookmarkEnd w:id="278"/>
      <w:bookmarkEnd w:id="279"/>
    </w:p>
    <w:p w:rsidRPr="00C94AF6" w:rsidR="0096606A" w:rsidP="002E37EA" w:rsidRDefault="002864B3" w14:paraId="75DCAF3E" w14:textId="0A4AAE3C">
      <w:pPr>
        <w:pStyle w:val="Normalutanindragellerluft"/>
        <w:rPr>
          <w:rFonts w:eastAsia="Calibri"/>
        </w:rPr>
      </w:pPr>
      <w:bookmarkStart w:name="_Toc529792279" w:id="280"/>
      <w:bookmarkStart w:name="_Toc530833611" w:id="281"/>
      <w:bookmarkStart w:name="_Toc17450994" w:id="282"/>
      <w:r w:rsidRPr="00C94AF6">
        <w:rPr>
          <w:rFonts w:eastAsia="Calibri"/>
        </w:rPr>
        <w:t>F</w:t>
      </w:r>
      <w:r w:rsidRPr="00C94AF6" w:rsidR="0096606A">
        <w:rPr>
          <w:rFonts w:eastAsia="Calibri"/>
        </w:rPr>
        <w:t xml:space="preserve">ordon </w:t>
      </w:r>
      <w:r w:rsidRPr="00C94AF6">
        <w:rPr>
          <w:rFonts w:eastAsia="Calibri"/>
        </w:rPr>
        <w:t xml:space="preserve">som drivs med el </w:t>
      </w:r>
      <w:r w:rsidRPr="00C94AF6" w:rsidR="0096606A">
        <w:rPr>
          <w:rFonts w:eastAsia="Calibri"/>
        </w:rPr>
        <w:t xml:space="preserve">kommer </w:t>
      </w:r>
      <w:r w:rsidR="000A5F04">
        <w:rPr>
          <w:rFonts w:eastAsia="Calibri"/>
        </w:rPr>
        <w:t xml:space="preserve">att </w:t>
      </w:r>
      <w:r w:rsidRPr="00C94AF6" w:rsidR="0096606A">
        <w:rPr>
          <w:rFonts w:eastAsia="Calibri"/>
        </w:rPr>
        <w:t xml:space="preserve">vara ett </w:t>
      </w:r>
      <w:r w:rsidRPr="00C94AF6">
        <w:rPr>
          <w:rFonts w:eastAsia="Calibri"/>
        </w:rPr>
        <w:t xml:space="preserve">mer </w:t>
      </w:r>
      <w:r w:rsidRPr="00C94AF6" w:rsidR="0096606A">
        <w:rPr>
          <w:rFonts w:eastAsia="Calibri"/>
        </w:rPr>
        <w:t>vanligt inslag i trafiken inom bara några få år.</w:t>
      </w:r>
      <w:r w:rsidRPr="00C94AF6">
        <w:rPr>
          <w:rFonts w:eastAsia="Calibri"/>
        </w:rPr>
        <w:t xml:space="preserve"> Det kan vara direktdrift via batterier</w:t>
      </w:r>
      <w:r w:rsidRPr="00C94AF6" w:rsidR="0096606A">
        <w:rPr>
          <w:rFonts w:eastAsia="Calibri"/>
        </w:rPr>
        <w:t xml:space="preserve"> eller fordon som laddas under färd genom att vara i kontakt med </w:t>
      </w:r>
      <w:r w:rsidRPr="00C94AF6" w:rsidR="00211AB1">
        <w:rPr>
          <w:rFonts w:eastAsia="Calibri"/>
        </w:rPr>
        <w:t xml:space="preserve">exempelvis </w:t>
      </w:r>
      <w:r w:rsidRPr="00C94AF6" w:rsidR="0096606A">
        <w:rPr>
          <w:rFonts w:eastAsia="Calibri"/>
        </w:rPr>
        <w:t>en elektrisk skena. Det kan även vara fråga o</w:t>
      </w:r>
      <w:r w:rsidRPr="00C94AF6" w:rsidR="00211AB1">
        <w:rPr>
          <w:rFonts w:eastAsia="Calibri"/>
        </w:rPr>
        <w:t xml:space="preserve">m induktiv laddning under färd. </w:t>
      </w:r>
      <w:r w:rsidRPr="00C94AF6" w:rsidR="00C71E6B">
        <w:rPr>
          <w:rFonts w:eastAsia="Calibri"/>
        </w:rPr>
        <w:t>E</w:t>
      </w:r>
      <w:r w:rsidRPr="00C94AF6" w:rsidR="0096606A">
        <w:rPr>
          <w:rFonts w:eastAsia="Calibri"/>
        </w:rPr>
        <w:t xml:space="preserve">lvägar som laddar batterier under färd </w:t>
      </w:r>
      <w:r w:rsidRPr="00C94AF6" w:rsidR="00C71E6B">
        <w:rPr>
          <w:rFonts w:eastAsia="Calibri"/>
        </w:rPr>
        <w:t xml:space="preserve">kan vara </w:t>
      </w:r>
      <w:r w:rsidRPr="00C94AF6" w:rsidR="0096606A">
        <w:rPr>
          <w:rFonts w:eastAsia="Calibri"/>
        </w:rPr>
        <w:t>en lösning för tunga fordon som kan underlätta en snabb omställning till fossilfria trans</w:t>
      </w:r>
      <w:r w:rsidR="00395F91">
        <w:rPr>
          <w:rFonts w:eastAsia="Calibri"/>
        </w:rPr>
        <w:softHyphen/>
      </w:r>
      <w:r w:rsidRPr="00C94AF6" w:rsidR="0096606A">
        <w:rPr>
          <w:rFonts w:eastAsia="Calibri"/>
        </w:rPr>
        <w:t xml:space="preserve">porter. </w:t>
      </w:r>
      <w:r w:rsidRPr="00C94AF6" w:rsidR="00C71E6B">
        <w:rPr>
          <w:rFonts w:eastAsia="Calibri"/>
        </w:rPr>
        <w:t>E</w:t>
      </w:r>
      <w:r w:rsidRPr="00C94AF6" w:rsidR="0096606A">
        <w:rPr>
          <w:rFonts w:eastAsia="Calibri"/>
        </w:rPr>
        <w:t>lvägar behöver testas på fler vägsträckor och i fler förhållanden än vad som görs i dag, liksom</w:t>
      </w:r>
      <w:r w:rsidRPr="00C94AF6" w:rsidR="00211AB1">
        <w:rPr>
          <w:rFonts w:eastAsia="Calibri"/>
        </w:rPr>
        <w:t xml:space="preserve"> under årets samtliga årstider. </w:t>
      </w:r>
      <w:r w:rsidRPr="00C94AF6" w:rsidR="00C71E6B">
        <w:rPr>
          <w:rFonts w:eastAsia="Calibri"/>
          <w:bCs/>
        </w:rPr>
        <w:t xml:space="preserve">Det finns </w:t>
      </w:r>
      <w:r w:rsidRPr="00C94AF6" w:rsidR="0096606A">
        <w:rPr>
          <w:rFonts w:eastAsia="Calibri"/>
          <w:bCs/>
        </w:rPr>
        <w:t>behov av fler tillfälliga regel</w:t>
      </w:r>
      <w:r w:rsidR="00395F91">
        <w:rPr>
          <w:rFonts w:eastAsia="Calibri"/>
          <w:bCs/>
        </w:rPr>
        <w:softHyphen/>
      </w:r>
      <w:r w:rsidRPr="00C94AF6" w:rsidR="0096606A">
        <w:rPr>
          <w:rFonts w:eastAsia="Calibri"/>
          <w:bCs/>
        </w:rPr>
        <w:t>förändringar under testperioden</w:t>
      </w:r>
      <w:r w:rsidR="000A5F04">
        <w:rPr>
          <w:rFonts w:eastAsia="Calibri"/>
          <w:bCs/>
        </w:rPr>
        <w:t>,</w:t>
      </w:r>
      <w:r w:rsidRPr="00C94AF6" w:rsidR="0096606A">
        <w:rPr>
          <w:rFonts w:eastAsia="Calibri"/>
          <w:bCs/>
        </w:rPr>
        <w:t xml:space="preserve"> och möjligheten till fler elektrifierade testvägar för tunga fordon</w:t>
      </w:r>
      <w:r w:rsidRPr="00C94AF6" w:rsidR="00C71E6B">
        <w:rPr>
          <w:rFonts w:eastAsia="Calibri"/>
          <w:bCs/>
        </w:rPr>
        <w:t xml:space="preserve"> bör utredas</w:t>
      </w:r>
      <w:r w:rsidRPr="00C94AF6" w:rsidR="0096606A">
        <w:rPr>
          <w:rFonts w:eastAsia="Calibri"/>
          <w:bCs/>
        </w:rPr>
        <w:t>.</w:t>
      </w:r>
    </w:p>
    <w:p w:rsidRPr="00C94AF6" w:rsidR="00264297" w:rsidP="007D2C14" w:rsidRDefault="00264297" w14:paraId="75DCAF3F" w14:textId="77777777">
      <w:pPr>
        <w:pStyle w:val="Rubrik2numrerat"/>
      </w:pPr>
      <w:bookmarkStart w:name="_Toc48747651" w:id="283"/>
      <w:r w:rsidRPr="00C94AF6">
        <w:t>Självkörande fordon</w:t>
      </w:r>
      <w:bookmarkEnd w:id="280"/>
      <w:bookmarkEnd w:id="281"/>
      <w:bookmarkEnd w:id="282"/>
      <w:r w:rsidRPr="00C94AF6" w:rsidR="00A34CA2">
        <w:t xml:space="preserve"> och teknik</w:t>
      </w:r>
      <w:bookmarkEnd w:id="283"/>
    </w:p>
    <w:p w:rsidRPr="00C94AF6" w:rsidR="00264297" w:rsidP="002E37EA" w:rsidRDefault="0096606A" w14:paraId="75DCAF40" w14:textId="732B24BC">
      <w:pPr>
        <w:pStyle w:val="Normalutanindragellerluft"/>
      </w:pPr>
      <w:r w:rsidRPr="00C94AF6">
        <w:t>Självkörande fordon är inte längre någo</w:t>
      </w:r>
      <w:r w:rsidRPr="00C94AF6" w:rsidR="00D66BC6">
        <w:t>t som förknippas med framtiden och</w:t>
      </w:r>
      <w:r w:rsidRPr="00C94AF6">
        <w:t xml:space="preserve"> </w:t>
      </w:r>
      <w:r w:rsidR="00A10F61">
        <w:t xml:space="preserve">de </w:t>
      </w:r>
      <w:r w:rsidRPr="00C94AF6">
        <w:t xml:space="preserve">finns </w:t>
      </w:r>
      <w:r w:rsidRPr="00C94AF6" w:rsidR="00D66BC6">
        <w:t xml:space="preserve">idag </w:t>
      </w:r>
      <w:r w:rsidRPr="00C94AF6">
        <w:t>redan inom flera områden. Autonoma fordon skapar nya möjligheter och ger en ökad frihet för både personer och företag men även för samhället i sin helhet.</w:t>
      </w:r>
      <w:r w:rsidRPr="00C94AF6" w:rsidR="00AD1D6E">
        <w:t xml:space="preserve"> </w:t>
      </w:r>
      <w:r w:rsidRPr="00C94AF6" w:rsidR="00C71E6B">
        <w:t>Det finns fördelar</w:t>
      </w:r>
      <w:r w:rsidRPr="00C94AF6" w:rsidR="00AD1D6E">
        <w:t xml:space="preserve"> </w:t>
      </w:r>
      <w:r w:rsidRPr="00C94AF6" w:rsidR="00C71E6B">
        <w:t xml:space="preserve">med </w:t>
      </w:r>
      <w:r w:rsidRPr="00C94AF6">
        <w:t>den nya tekniken men</w:t>
      </w:r>
      <w:r w:rsidRPr="00C94AF6" w:rsidR="00AD1D6E">
        <w:t xml:space="preserve"> </w:t>
      </w:r>
      <w:r w:rsidRPr="00C94AF6" w:rsidR="00C71E6B">
        <w:t xml:space="preserve">även </w:t>
      </w:r>
      <w:r w:rsidRPr="00C94AF6">
        <w:t>nackdelar. Med all rätt finns en del frågeställ</w:t>
      </w:r>
      <w:r w:rsidR="00395F91">
        <w:softHyphen/>
      </w:r>
      <w:r w:rsidRPr="00C94AF6">
        <w:t xml:space="preserve">ningar kring dessa fordon gällande hur tekniken </w:t>
      </w:r>
      <w:r w:rsidRPr="00C94AF6" w:rsidR="00C71E6B">
        <w:t xml:space="preserve">kommer </w:t>
      </w:r>
      <w:r w:rsidRPr="00C94AF6">
        <w:t xml:space="preserve">att klara trafikens alla olika situationer, vem </w:t>
      </w:r>
      <w:r w:rsidRPr="00C94AF6" w:rsidR="00C71E6B">
        <w:t xml:space="preserve">som </w:t>
      </w:r>
      <w:r w:rsidRPr="00C94AF6">
        <w:t xml:space="preserve">är ansvarig vid en olycka och hur </w:t>
      </w:r>
      <w:r w:rsidRPr="00C94AF6" w:rsidR="00C71E6B">
        <w:t xml:space="preserve">tekniken </w:t>
      </w:r>
      <w:r w:rsidRPr="00C94AF6">
        <w:t>värdesätter olika ound</w:t>
      </w:r>
      <w:r w:rsidR="00395F91">
        <w:softHyphen/>
      </w:r>
      <w:r w:rsidRPr="00C94AF6">
        <w:t>vikliga scenarier? Detta behöver uppenbart utredas.</w:t>
      </w:r>
      <w:r w:rsidRPr="00C94AF6" w:rsidR="00D66BC6">
        <w:t xml:space="preserve"> </w:t>
      </w:r>
      <w:r w:rsidRPr="00C94AF6">
        <w:t xml:space="preserve">Under överskådlig tid kommer den självkörande tekniken i första hand </w:t>
      </w:r>
      <w:r w:rsidR="00A10F61">
        <w:t xml:space="preserve">att </w:t>
      </w:r>
      <w:r w:rsidRPr="00C94AF6">
        <w:t>brukas inom avgränsade områden såsom termi</w:t>
      </w:r>
      <w:r w:rsidR="00395F91">
        <w:softHyphen/>
      </w:r>
      <w:r w:rsidRPr="00C94AF6">
        <w:t xml:space="preserve">naler, gruvor </w:t>
      </w:r>
      <w:r w:rsidRPr="00C94AF6" w:rsidR="002171F3">
        <w:t>och</w:t>
      </w:r>
      <w:r w:rsidRPr="00C94AF6" w:rsidR="00AD1D6E">
        <w:t xml:space="preserve"> </w:t>
      </w:r>
      <w:r w:rsidRPr="00C94AF6">
        <w:t xml:space="preserve">liknande. För det stora flertalet blir den självkörande tekniken i första hand </w:t>
      </w:r>
      <w:r w:rsidR="00A10F61">
        <w:t xml:space="preserve">en </w:t>
      </w:r>
      <w:r w:rsidRPr="00C94AF6">
        <w:t>fråga om avancerade förarstöd. Utvecklingen går dock snabbt och det gäller för samhället att följa utvecklingen noga.</w:t>
      </w:r>
    </w:p>
    <w:p w:rsidRPr="00C94AF6" w:rsidR="00264297" w:rsidP="007D2C14" w:rsidRDefault="00A34CA2" w14:paraId="75DCAF41" w14:textId="77777777">
      <w:pPr>
        <w:pStyle w:val="Rubrik2numrerat"/>
      </w:pPr>
      <w:bookmarkStart w:name="_Toc17450995" w:id="284"/>
      <w:bookmarkStart w:name="_Toc48747652" w:id="285"/>
      <w:r w:rsidRPr="00C94AF6">
        <w:t>S</w:t>
      </w:r>
      <w:r w:rsidRPr="00C94AF6" w:rsidR="00264297">
        <w:t>jälvkörande fordon</w:t>
      </w:r>
      <w:bookmarkEnd w:id="284"/>
      <w:r w:rsidRPr="00C94AF6">
        <w:t xml:space="preserve"> och ansvar</w:t>
      </w:r>
      <w:bookmarkEnd w:id="285"/>
    </w:p>
    <w:p w:rsidRPr="00C94AF6" w:rsidR="007E7FD9" w:rsidP="002E37EA" w:rsidRDefault="007E7FD9" w14:paraId="75DCAF42" w14:textId="6A3B1E7A">
      <w:pPr>
        <w:pStyle w:val="Normalutanindragellerluft"/>
      </w:pPr>
      <w:r w:rsidRPr="00C94AF6">
        <w:t xml:space="preserve">En av knäckfrågorna </w:t>
      </w:r>
      <w:r w:rsidRPr="00C94AF6" w:rsidR="002171F3">
        <w:t xml:space="preserve">gällande </w:t>
      </w:r>
      <w:r w:rsidRPr="00C94AF6">
        <w:t>självkörande fordon är nödbromsning och väjningsfunk</w:t>
      </w:r>
      <w:r w:rsidR="00395F91">
        <w:softHyphen/>
      </w:r>
      <w:r w:rsidRPr="00C94AF6">
        <w:t>tioner i fordonet. I en komplicerad trafikmiljö, vilket stadstrafiken oftast är</w:t>
      </w:r>
      <w:r w:rsidRPr="00C94AF6" w:rsidR="002171F3">
        <w:t>,</w:t>
      </w:r>
      <w:r w:rsidRPr="00C94AF6">
        <w:t xml:space="preserve"> kan svåra prioriteringar uppstå i systemen. </w:t>
      </w:r>
      <w:r w:rsidRPr="00C94AF6" w:rsidR="002171F3">
        <w:t>Det kan gälla å</w:t>
      </w:r>
      <w:r w:rsidRPr="00C94AF6">
        <w:t xml:space="preserve">t vilket håll bilen </w:t>
      </w:r>
      <w:r w:rsidRPr="00C94AF6" w:rsidR="002171F3">
        <w:t xml:space="preserve">ska </w:t>
      </w:r>
      <w:r w:rsidRPr="00C94AF6">
        <w:t xml:space="preserve">väja </w:t>
      </w:r>
      <w:r w:rsidRPr="00C94AF6" w:rsidR="002171F3">
        <w:t>i vissa situa</w:t>
      </w:r>
      <w:r w:rsidR="00395F91">
        <w:softHyphen/>
      </w:r>
      <w:r w:rsidRPr="00C94AF6" w:rsidR="002171F3">
        <w:t>tioner</w:t>
      </w:r>
      <w:r w:rsidRPr="00C94AF6">
        <w:t xml:space="preserve">. Problemet uppstår när det finns oskyddade trafikanter på båda sidor av fordonet och ett fast hinder framför. Än värre </w:t>
      </w:r>
      <w:r w:rsidRPr="00C94AF6" w:rsidR="00D8326C">
        <w:t>problem uppstår i en situation med</w:t>
      </w:r>
      <w:r w:rsidRPr="00C94AF6" w:rsidR="00AD1D6E">
        <w:t xml:space="preserve"> </w:t>
      </w:r>
      <w:r w:rsidRPr="00C94AF6">
        <w:t>tre oskyddade trafikanter framför fordonet. Den här typen av avvägningar måste givetvis vara klara innan ett system m</w:t>
      </w:r>
      <w:r w:rsidRPr="00C94AF6" w:rsidR="00A21FE8">
        <w:t>ed självkörande bilar tas i bruk</w:t>
      </w:r>
      <w:r w:rsidRPr="00C94AF6">
        <w:t xml:space="preserve"> inom exempelv</w:t>
      </w:r>
      <w:r w:rsidRPr="00C94AF6" w:rsidR="00A21FE8">
        <w:t>is stadstrafik. Dess</w:t>
      </w:r>
      <w:r w:rsidR="00395F91">
        <w:softHyphen/>
      </w:r>
      <w:r w:rsidRPr="00C94AF6" w:rsidR="00A21FE8">
        <w:t>utom sker</w:t>
      </w:r>
      <w:r w:rsidRPr="00C94AF6">
        <w:t xml:space="preserve"> ständiga uppdateringar av fordonens styrsystem och de uppgraderas normalt vid varje service. </w:t>
      </w:r>
      <w:r w:rsidRPr="00C94AF6" w:rsidR="00D8326C">
        <w:t xml:space="preserve">En annan fråga gäller </w:t>
      </w:r>
      <w:r w:rsidRPr="00C94AF6">
        <w:t xml:space="preserve">kravet på uppgraderingar av programvara. Ska fordon kallas in och uppgraderas med ansvaret vilande hos producenten eller ska kravet </w:t>
      </w:r>
      <w:r w:rsidRPr="00C94AF6" w:rsidR="00D8326C">
        <w:t xml:space="preserve">ställas </w:t>
      </w:r>
      <w:r w:rsidRPr="00C94AF6">
        <w:t xml:space="preserve">på fordonsägaren? Vad händer om ett fordon som är inblandat i en olycka inte har </w:t>
      </w:r>
      <w:r w:rsidR="00990321">
        <w:t xml:space="preserve">den </w:t>
      </w:r>
      <w:r w:rsidRPr="00C94AF6">
        <w:t>senaste programvaran</w:t>
      </w:r>
      <w:r w:rsidRPr="00C94AF6" w:rsidR="00D8326C">
        <w:t>?</w:t>
      </w:r>
      <w:r w:rsidRPr="00C94AF6">
        <w:t xml:space="preserve"> </w:t>
      </w:r>
      <w:r w:rsidRPr="00C94AF6" w:rsidR="00D8326C">
        <w:t>V</w:t>
      </w:r>
      <w:r w:rsidRPr="00C94AF6">
        <w:t xml:space="preserve">em blir ansvarig? </w:t>
      </w:r>
      <w:r w:rsidRPr="00C94AF6" w:rsidR="00D8326C">
        <w:t>Det är v</w:t>
      </w:r>
      <w:r w:rsidRPr="00C94AF6">
        <w:t xml:space="preserve">iktiga frågor att lösa </w:t>
      </w:r>
      <w:r w:rsidR="00990321">
        <w:t>före</w:t>
      </w:r>
      <w:r w:rsidRPr="00C94AF6">
        <w:t xml:space="preserve"> driftsättning av självkörande fordon.</w:t>
      </w:r>
    </w:p>
    <w:p w:rsidRPr="00C94AF6" w:rsidR="00AC4B0C" w:rsidP="00AC4B0C" w:rsidRDefault="001947F7" w14:paraId="75DCAF43" w14:textId="77777777">
      <w:pPr>
        <w:pStyle w:val="Rubrik2numrerat"/>
      </w:pPr>
      <w:bookmarkStart w:name="_Toc48747653" w:id="286"/>
      <w:r w:rsidRPr="00C94AF6">
        <w:lastRenderedPageBreak/>
        <w:t>K</w:t>
      </w:r>
      <w:r w:rsidRPr="00C94AF6" w:rsidR="00AC4B0C">
        <w:t>örkort</w:t>
      </w:r>
      <w:r w:rsidRPr="00C94AF6" w:rsidR="00793E46">
        <w:t>sfunktioner</w:t>
      </w:r>
      <w:bookmarkEnd w:id="286"/>
    </w:p>
    <w:p w:rsidRPr="00C94AF6" w:rsidR="00AC4B0C" w:rsidP="002E37EA" w:rsidRDefault="00AC4B0C" w14:paraId="75DCAF44" w14:textId="345A26C3">
      <w:pPr>
        <w:pStyle w:val="Normalutanindragellerluft"/>
      </w:pPr>
      <w:r w:rsidRPr="00C94AF6">
        <w:t xml:space="preserve">Att starta en bil är idag förknippat med säkerhetsfunktioner i </w:t>
      </w:r>
      <w:r w:rsidRPr="00C94AF6" w:rsidR="00D54A1E">
        <w:t>själva nyckeln.</w:t>
      </w:r>
      <w:r w:rsidRPr="00C94AF6" w:rsidR="00AD1D6E">
        <w:t xml:space="preserve"> </w:t>
      </w:r>
      <w:r w:rsidRPr="00C94AF6" w:rsidR="00D8326C">
        <w:t>R</w:t>
      </w:r>
      <w:r w:rsidRPr="00C94AF6">
        <w:t>ent tek</w:t>
      </w:r>
      <w:r w:rsidR="00395F91">
        <w:softHyphen/>
      </w:r>
      <w:r w:rsidRPr="00C94AF6">
        <w:t>niskt måste nyckel</w:t>
      </w:r>
      <w:r w:rsidR="00740936">
        <w:t>n</w:t>
      </w:r>
      <w:r w:rsidRPr="00C94AF6">
        <w:t xml:space="preserve"> och fordon</w:t>
      </w:r>
      <w:r w:rsidR="00740936">
        <w:t>et</w:t>
      </w:r>
      <w:r w:rsidRPr="00C94AF6">
        <w:t xml:space="preserve"> vara programmerade mot varandra för att bilen </w:t>
      </w:r>
      <w:r w:rsidR="008E2D8E">
        <w:t xml:space="preserve">ska </w:t>
      </w:r>
      <w:r w:rsidRPr="00C94AF6">
        <w:t xml:space="preserve">starta. Sedan den här funktionen infördes </w:t>
      </w:r>
      <w:r w:rsidRPr="00C94AF6" w:rsidR="00D54A1E">
        <w:t xml:space="preserve">runt år </w:t>
      </w:r>
      <w:r w:rsidRPr="00C94AF6">
        <w:t>1999 har antalet tillgrepp av</w:t>
      </w:r>
      <w:r w:rsidRPr="00C94AF6" w:rsidR="00D54A1E">
        <w:t xml:space="preserve"> fordon minskat.</w:t>
      </w:r>
      <w:r w:rsidRPr="00C94AF6" w:rsidR="00AD1D6E">
        <w:t xml:space="preserve"> </w:t>
      </w:r>
      <w:r w:rsidRPr="00C94AF6" w:rsidR="00D8326C">
        <w:t>K</w:t>
      </w:r>
      <w:r w:rsidRPr="00C94AF6">
        <w:t xml:space="preserve">riminella </w:t>
      </w:r>
      <w:r w:rsidRPr="00C94AF6" w:rsidR="00D8326C">
        <w:t xml:space="preserve">har </w:t>
      </w:r>
      <w:r w:rsidRPr="00C94AF6">
        <w:t>hittat en lösning att kringgå den här säkerhetsfunktionen i bilar som är keyless. Nyckellösa bilar kommunicerar via radiovågor mellan nyckel</w:t>
      </w:r>
      <w:r w:rsidR="00740936">
        <w:t>n</w:t>
      </w:r>
      <w:r w:rsidRPr="00C94AF6">
        <w:t xml:space="preserve"> och mot</w:t>
      </w:r>
      <w:r w:rsidR="00395F91">
        <w:softHyphen/>
      </w:r>
      <w:r w:rsidRPr="00C94AF6">
        <w:t>tagare</w:t>
      </w:r>
      <w:r w:rsidR="00740936">
        <w:t>n</w:t>
      </w:r>
      <w:r w:rsidRPr="00C94AF6">
        <w:t xml:space="preserve"> i fordonet.</w:t>
      </w:r>
      <w:r w:rsidRPr="00C94AF6" w:rsidR="00CD02F0">
        <w:t xml:space="preserve"> </w:t>
      </w:r>
      <w:r w:rsidRPr="00C94AF6">
        <w:t xml:space="preserve">För att ytterligare öka säkerheten kan körkortet utrustas med ett chip som sedan sätts i en korthållare i bilen. </w:t>
      </w:r>
      <w:r w:rsidRPr="00C94AF6" w:rsidR="00D54A1E">
        <w:t>K</w:t>
      </w:r>
      <w:r w:rsidRPr="00C94AF6">
        <w:t xml:space="preserve">örkort som </w:t>
      </w:r>
      <w:r w:rsidR="00740936">
        <w:t xml:space="preserve">har </w:t>
      </w:r>
      <w:r w:rsidRPr="00C94AF6">
        <w:t>lagts in i bilen</w:t>
      </w:r>
      <w:r w:rsidRPr="00C94AF6" w:rsidR="00D8326C">
        <w:t>s</w:t>
      </w:r>
      <w:r w:rsidRPr="00C94AF6">
        <w:t xml:space="preserve"> kartotek kan</w:t>
      </w:r>
      <w:r w:rsidRPr="00C94AF6" w:rsidR="00D54A1E">
        <w:t xml:space="preserve"> endast gemensamt</w:t>
      </w:r>
      <w:r w:rsidRPr="00C94AF6">
        <w:t xml:space="preserve"> </w:t>
      </w:r>
      <w:r w:rsidRPr="00C94AF6" w:rsidR="00D54A1E">
        <w:t>med nyckel</w:t>
      </w:r>
      <w:r w:rsidR="00740936">
        <w:t>n</w:t>
      </w:r>
      <w:r w:rsidRPr="00C94AF6" w:rsidR="00D54A1E">
        <w:t xml:space="preserve"> </w:t>
      </w:r>
      <w:r w:rsidRPr="00C94AF6">
        <w:t>starta fordonet. Därmed minimeras möjligheterna ytter</w:t>
      </w:r>
      <w:r w:rsidR="00395F91">
        <w:softHyphen/>
      </w:r>
      <w:r w:rsidRPr="00C94AF6">
        <w:t>ligare för att kriminella ska komma över fordonet. Verkstäder bör i detta system utrustas med ett så kallat verkstadskort.</w:t>
      </w:r>
      <w:r w:rsidRPr="00C94AF6" w:rsidR="00D54A1E">
        <w:t xml:space="preserve"> </w:t>
      </w:r>
      <w:r w:rsidRPr="00C94AF6">
        <w:t>Ytterligare fördelar med ett sådant här system är att per</w:t>
      </w:r>
      <w:r w:rsidR="00395F91">
        <w:softHyphen/>
      </w:r>
      <w:r w:rsidRPr="00C94AF6">
        <w:t>soner som saknar körkort inte kan köra bilen. Dessutom kan man begränsa hastigheten för yngre förare i ett sådant här system, en funktion som redan erbjuds i extranycklar hos exempelvis Volvo.</w:t>
      </w:r>
    </w:p>
    <w:p w:rsidRPr="00C94AF6" w:rsidR="0050172C" w:rsidP="002E37EA" w:rsidRDefault="0050172C" w14:paraId="75DCAF46" w14:textId="7A75261F">
      <w:r w:rsidRPr="00C94AF6">
        <w:t>Sverigedemokraterna vill</w:t>
      </w:r>
    </w:p>
    <w:p w:rsidRPr="00C94AF6" w:rsidR="0050172C" w:rsidP="002E37EA" w:rsidRDefault="0050172C" w14:paraId="75DCAF47" w14:textId="77777777">
      <w:pPr>
        <w:pStyle w:val="ListaPunkt"/>
        <w:rPr>
          <w:rFonts w:eastAsia="Calibri"/>
        </w:rPr>
      </w:pPr>
      <w:r w:rsidRPr="00C94AF6">
        <w:rPr>
          <w:rFonts w:eastAsia="Calibri"/>
        </w:rPr>
        <w:t>att elvägar testas på fler vägsträckor och i fler förhållanden</w:t>
      </w:r>
    </w:p>
    <w:p w:rsidRPr="00C94AF6" w:rsidR="0050172C" w:rsidP="002E37EA" w:rsidRDefault="0050172C" w14:paraId="75DCAF48" w14:textId="77777777">
      <w:pPr>
        <w:pStyle w:val="ListaPunkt"/>
        <w:rPr>
          <w:rFonts w:eastAsia="Calibri"/>
          <w:bCs/>
        </w:rPr>
      </w:pPr>
      <w:r w:rsidRPr="00C94AF6">
        <w:rPr>
          <w:rFonts w:eastAsia="Calibri"/>
          <w:bCs/>
        </w:rPr>
        <w:t>utreda fler regelförändringar vid test av elvägar</w:t>
      </w:r>
    </w:p>
    <w:p w:rsidRPr="00C94AF6" w:rsidR="0050172C" w:rsidP="002E37EA" w:rsidRDefault="0050172C" w14:paraId="75DCAF49" w14:textId="77777777">
      <w:pPr>
        <w:pStyle w:val="ListaPunkt"/>
        <w:rPr>
          <w:rFonts w:eastAsia="Calibri"/>
          <w:bCs/>
        </w:rPr>
      </w:pPr>
      <w:r w:rsidRPr="00C94AF6">
        <w:rPr>
          <w:rFonts w:eastAsia="Calibri"/>
          <w:bCs/>
        </w:rPr>
        <w:t>skapa fler elvägar för tunga fordon</w:t>
      </w:r>
    </w:p>
    <w:p w:rsidRPr="00C94AF6" w:rsidR="00312012" w:rsidP="002E37EA" w:rsidRDefault="00312012" w14:paraId="75DCAF4A" w14:textId="77777777">
      <w:pPr>
        <w:pStyle w:val="ListaPunkt"/>
        <w:rPr>
          <w:rFonts w:eastAsia="Calibri"/>
          <w:bCs/>
        </w:rPr>
      </w:pPr>
      <w:r w:rsidRPr="00C94AF6">
        <w:rPr>
          <w:rFonts w:eastAsia="Calibri"/>
          <w:bCs/>
        </w:rPr>
        <w:t>utreda ans</w:t>
      </w:r>
      <w:r w:rsidRPr="00C94AF6" w:rsidR="002519A8">
        <w:rPr>
          <w:rFonts w:eastAsia="Calibri"/>
          <w:bCs/>
        </w:rPr>
        <w:t>varsfrågan gällande</w:t>
      </w:r>
      <w:r w:rsidRPr="00C94AF6">
        <w:rPr>
          <w:rFonts w:eastAsia="Calibri"/>
          <w:bCs/>
        </w:rPr>
        <w:t xml:space="preserve"> självkörande fordon</w:t>
      </w:r>
    </w:p>
    <w:p w:rsidRPr="00C94AF6" w:rsidR="002519A8" w:rsidP="002E37EA" w:rsidRDefault="002519A8" w14:paraId="75DCAF4B" w14:textId="7B447064">
      <w:pPr>
        <w:pStyle w:val="ListaPunkt"/>
        <w:rPr>
          <w:rFonts w:eastAsia="Calibri"/>
          <w:bCs/>
        </w:rPr>
      </w:pPr>
      <w:r w:rsidRPr="00C94AF6">
        <w:rPr>
          <w:rFonts w:eastAsia="Calibri"/>
          <w:bCs/>
        </w:rPr>
        <w:t>utreda prioriteringsfrågan gällande självkörande fordon</w:t>
      </w:r>
    </w:p>
    <w:p w:rsidRPr="00C94AF6" w:rsidR="004B2740" w:rsidP="002E37EA" w:rsidRDefault="00855319" w14:paraId="75DCAF4C" w14:textId="0B98935C">
      <w:pPr>
        <w:pStyle w:val="ListaPunkt"/>
      </w:pPr>
      <w:r w:rsidRPr="00C94AF6">
        <w:rPr>
          <w:rFonts w:eastAsia="Calibri"/>
          <w:bCs/>
        </w:rPr>
        <w:t>utreda fler körkortsfunktioner</w:t>
      </w:r>
      <w:r w:rsidR="00740936">
        <w:rPr>
          <w:rFonts w:eastAsia="Calibri"/>
          <w:bCs/>
        </w:rPr>
        <w:t>.</w:t>
      </w:r>
    </w:p>
    <w:p w:rsidRPr="00C94AF6" w:rsidR="004F1E9C" w:rsidP="004F1E9C" w:rsidRDefault="004F1E9C" w14:paraId="75DCAF4E" w14:textId="77777777">
      <w:pPr>
        <w:pStyle w:val="Rubrik1numrerat"/>
      </w:pPr>
      <w:bookmarkStart w:name="_Toc48747654" w:id="287"/>
      <w:r w:rsidRPr="00C94AF6">
        <w:t>Utbildning</w:t>
      </w:r>
      <w:r w:rsidRPr="00C94AF6" w:rsidR="009E7E49">
        <w:t xml:space="preserve"> och körkort</w:t>
      </w:r>
      <w:bookmarkEnd w:id="287"/>
    </w:p>
    <w:p w:rsidRPr="00C94AF6" w:rsidR="008573B5" w:rsidP="002E37EA" w:rsidRDefault="008573B5" w14:paraId="75DCAF4F" w14:textId="77777777">
      <w:pPr>
        <w:pStyle w:val="Rubrik2numrerat"/>
        <w:spacing w:before="440"/>
      </w:pPr>
      <w:bookmarkStart w:name="_Toc17451017" w:id="288"/>
      <w:bookmarkStart w:name="_Toc48747655" w:id="289"/>
      <w:r w:rsidRPr="00C94AF6">
        <w:t>Körkortets utformning och funktion</w:t>
      </w:r>
      <w:bookmarkEnd w:id="288"/>
      <w:bookmarkEnd w:id="289"/>
      <w:r w:rsidRPr="00C94AF6" w:rsidR="00AD1D6E">
        <w:t xml:space="preserve"> </w:t>
      </w:r>
    </w:p>
    <w:p w:rsidRPr="00C94AF6" w:rsidR="008573B5" w:rsidP="002E37EA" w:rsidRDefault="008573B5" w14:paraId="75DCAF50" w14:textId="37F92ACC">
      <w:pPr>
        <w:pStyle w:val="Normalutanindragellerluft"/>
      </w:pPr>
      <w:r w:rsidRPr="00C94AF6">
        <w:t xml:space="preserve">Idag finns möjligheter att ”köpa” sitt körkort via </w:t>
      </w:r>
      <w:r w:rsidRPr="00C94AF6" w:rsidR="005D2E5A">
        <w:t>internet och därmed kringgå</w:t>
      </w:r>
      <w:r w:rsidRPr="00C94AF6">
        <w:t xml:space="preserve"> hela sys</w:t>
      </w:r>
      <w:r w:rsidR="00395F91">
        <w:softHyphen/>
      </w:r>
      <w:r w:rsidRPr="00C94AF6">
        <w:t>temet med ett reglerat körkortsinnehav. Normalt sett gör polisen kontroller i sitt data</w:t>
      </w:r>
      <w:r w:rsidR="00395F91">
        <w:softHyphen/>
      </w:r>
      <w:r w:rsidRPr="00C94AF6">
        <w:t xml:space="preserve">system för att säkerställa att innehavaren verkligen har ett körkort. Den kontrollen kan </w:t>
      </w:r>
      <w:r w:rsidRPr="00C94AF6" w:rsidR="000E55BF">
        <w:t>enbart</w:t>
      </w:r>
      <w:r w:rsidRPr="00C94AF6" w:rsidR="00AD1D6E">
        <w:t xml:space="preserve"> </w:t>
      </w:r>
      <w:r w:rsidRPr="00C94AF6">
        <w:t xml:space="preserve">göras i de databaser som polisen förfogar över. Körkortet är en värdehandling och dessutom personligt, </w:t>
      </w:r>
      <w:r w:rsidR="00740936">
        <w:t xml:space="preserve">och </w:t>
      </w:r>
      <w:r w:rsidRPr="00C94AF6">
        <w:t>därför är det också viktigt att körkortet verkligen har de säkerhetsfunktioner som säkerställer äktheten</w:t>
      </w:r>
      <w:r w:rsidRPr="00C94AF6" w:rsidR="00327C31">
        <w:t xml:space="preserve"> och den behörig</w:t>
      </w:r>
      <w:r w:rsidRPr="00C94AF6" w:rsidR="00794B6C">
        <w:t>e</w:t>
      </w:r>
      <w:r w:rsidRPr="00C94AF6">
        <w:t xml:space="preserve">. För den som vill utge sig för att vara innehavare av ett svenskt körkort för att köra i Europa är det </w:t>
      </w:r>
      <w:r w:rsidRPr="00C94AF6" w:rsidR="005D2E5A">
        <w:t xml:space="preserve">dock </w:t>
      </w:r>
      <w:r w:rsidRPr="00C94AF6">
        <w:t>enkelt at</w:t>
      </w:r>
      <w:r w:rsidRPr="00C94AF6" w:rsidR="005D2E5A">
        <w:t xml:space="preserve">t köpa ett förfalskat dokument. </w:t>
      </w:r>
      <w:r w:rsidRPr="00C94AF6">
        <w:t>Det är därför av yttersta vikt att öka säkerhetsfunktion</w:t>
      </w:r>
      <w:r w:rsidR="00395F91">
        <w:softHyphen/>
      </w:r>
      <w:r w:rsidRPr="00C94AF6" w:rsidR="005D2E5A">
        <w:t>erna i körkortet, exempelvis genom</w:t>
      </w:r>
      <w:r w:rsidRPr="00C94AF6">
        <w:t xml:space="preserve"> fingeravtryck, </w:t>
      </w:r>
      <w:r w:rsidR="00740936">
        <w:t xml:space="preserve">ett </w:t>
      </w:r>
      <w:r w:rsidRPr="00C94AF6">
        <w:t>synligt öra eller liknande. Därtill finns andra tekniska lösningar för att höja säkerheten och därmed begränsa mar</w:t>
      </w:r>
      <w:r w:rsidRPr="00C94AF6" w:rsidR="005D2E5A">
        <w:t>knaden för förfalskade körkort.</w:t>
      </w:r>
    </w:p>
    <w:p w:rsidRPr="00C94AF6" w:rsidR="003F6950" w:rsidP="003F6950" w:rsidRDefault="003F6950" w14:paraId="75DCAF51" w14:textId="77777777">
      <w:pPr>
        <w:pStyle w:val="Rubrik2numrerat"/>
      </w:pPr>
      <w:bookmarkStart w:name="_Toc17451004" w:id="290"/>
      <w:bookmarkStart w:name="_Toc48747656" w:id="291"/>
      <w:r w:rsidRPr="00C94AF6">
        <w:t>Beteende</w:t>
      </w:r>
      <w:bookmarkEnd w:id="290"/>
      <w:bookmarkEnd w:id="291"/>
    </w:p>
    <w:p w:rsidRPr="00C94AF6" w:rsidR="00264297" w:rsidP="002E37EA" w:rsidRDefault="00C60AE3" w14:paraId="75DCAF52" w14:textId="6CEBAF5F">
      <w:pPr>
        <w:pStyle w:val="Normalutanindragellerluft"/>
      </w:pPr>
      <w:r w:rsidRPr="00C94AF6">
        <w:t>Fler</w:t>
      </w:r>
      <w:r w:rsidRPr="00C94AF6" w:rsidR="003F6950">
        <w:t xml:space="preserve"> som vistas i trafiken upptäcker </w:t>
      </w:r>
      <w:r w:rsidRPr="00C94AF6">
        <w:t xml:space="preserve">allt </w:t>
      </w:r>
      <w:r w:rsidRPr="00C94AF6" w:rsidR="003F6950">
        <w:t>ofta</w:t>
      </w:r>
      <w:r w:rsidRPr="00C94AF6">
        <w:t>re</w:t>
      </w:r>
      <w:r w:rsidRPr="00C94AF6" w:rsidR="003F6950">
        <w:t xml:space="preserve"> </w:t>
      </w:r>
      <w:r w:rsidRPr="00C94AF6">
        <w:t xml:space="preserve">en mer </w:t>
      </w:r>
      <w:r w:rsidRPr="00C94AF6" w:rsidR="003F6950">
        <w:t>aggressiv körning hos en d</w:t>
      </w:r>
      <w:r w:rsidRPr="00C94AF6">
        <w:t>el förare. Yrkesförare larmar dagligen om</w:t>
      </w:r>
      <w:r w:rsidRPr="00C94AF6" w:rsidR="003F6950">
        <w:t xml:space="preserve"> incidenter </w:t>
      </w:r>
      <w:r w:rsidRPr="00C94AF6">
        <w:t>där</w:t>
      </w:r>
      <w:r w:rsidRPr="00C94AF6" w:rsidR="003F6950">
        <w:t xml:space="preserve"> hårfina marginaler </w:t>
      </w:r>
      <w:r w:rsidRPr="00C94AF6">
        <w:t xml:space="preserve">skiljer </w:t>
      </w:r>
      <w:r w:rsidRPr="00C94AF6" w:rsidR="000E55BF">
        <w:t>inci</w:t>
      </w:r>
      <w:r w:rsidR="00395F91">
        <w:softHyphen/>
      </w:r>
      <w:r w:rsidRPr="00C94AF6" w:rsidR="000E55BF">
        <w:t>dente</w:t>
      </w:r>
      <w:r w:rsidR="008A789E">
        <w:t>r</w:t>
      </w:r>
      <w:r w:rsidRPr="00C94AF6" w:rsidR="000E55BF">
        <w:t>n</w:t>
      </w:r>
      <w:r w:rsidR="008A789E">
        <w:t>a</w:t>
      </w:r>
      <w:r w:rsidRPr="00C94AF6" w:rsidR="000E55BF">
        <w:t xml:space="preserve"> </w:t>
      </w:r>
      <w:r w:rsidRPr="00C94AF6">
        <w:t>från</w:t>
      </w:r>
      <w:r w:rsidRPr="00C94AF6" w:rsidR="003F6950">
        <w:t xml:space="preserve"> </w:t>
      </w:r>
      <w:r w:rsidRPr="00C94AF6">
        <w:t>att allvarlig</w:t>
      </w:r>
      <w:r w:rsidR="008A789E">
        <w:t>a</w:t>
      </w:r>
      <w:r w:rsidRPr="00C94AF6">
        <w:t xml:space="preserve"> olyck</w:t>
      </w:r>
      <w:r w:rsidR="008A789E">
        <w:t>or</w:t>
      </w:r>
      <w:r w:rsidRPr="00C94AF6" w:rsidR="003F6950">
        <w:t xml:space="preserve"> ska inträffa. Den </w:t>
      </w:r>
      <w:r w:rsidRPr="00C94AF6" w:rsidR="00E11240">
        <w:t xml:space="preserve">mer </w:t>
      </w:r>
      <w:r w:rsidRPr="00C94AF6" w:rsidR="003F6950">
        <w:t xml:space="preserve">aggressiva körstilen är </w:t>
      </w:r>
      <w:r w:rsidRPr="00C94AF6" w:rsidR="00E11240">
        <w:t xml:space="preserve">delvis </w:t>
      </w:r>
      <w:r w:rsidRPr="00C94AF6" w:rsidR="003F6950">
        <w:t xml:space="preserve">ett resultat av </w:t>
      </w:r>
      <w:r w:rsidRPr="00C94AF6" w:rsidR="000E55BF">
        <w:t>uteblivna</w:t>
      </w:r>
      <w:r w:rsidRPr="00C94AF6" w:rsidR="00AD1D6E">
        <w:t xml:space="preserve"> </w:t>
      </w:r>
      <w:r w:rsidRPr="00C94AF6" w:rsidR="00E11240">
        <w:t>repressiva åtgärder</w:t>
      </w:r>
      <w:r w:rsidRPr="00C94AF6" w:rsidR="003F6950">
        <w:t xml:space="preserve"> i trafikmiljön. Höga hastigheter, omkörning trots mötande trafik</w:t>
      </w:r>
      <w:r w:rsidR="008A789E">
        <w:t xml:space="preserve"> och</w:t>
      </w:r>
      <w:r w:rsidRPr="00C94AF6" w:rsidR="003F6950">
        <w:t xml:space="preserve"> ignorerande av stoppskyltar och trafikljus leder sällan till n</w:t>
      </w:r>
      <w:r w:rsidRPr="00C94AF6" w:rsidR="00F46236">
        <w:t xml:space="preserve">ågon </w:t>
      </w:r>
      <w:r w:rsidRPr="00C94AF6" w:rsidR="00F46236">
        <w:lastRenderedPageBreak/>
        <w:t>åtgärd</w:t>
      </w:r>
      <w:r w:rsidRPr="00C94AF6" w:rsidR="003F6950">
        <w:t>, eftersom trafikövervakningen i huvudsak sker statiskt vid en kamera</w:t>
      </w:r>
      <w:r w:rsidRPr="00C94AF6" w:rsidR="00F46236">
        <w:t xml:space="preserve"> samt </w:t>
      </w:r>
      <w:r w:rsidR="008A789E">
        <w:t xml:space="preserve">på grund av </w:t>
      </w:r>
      <w:r w:rsidRPr="00C94AF6" w:rsidR="00F46236">
        <w:t>obefintliga polisiära resurser</w:t>
      </w:r>
      <w:r w:rsidRPr="00C94AF6" w:rsidR="003F6950">
        <w:t>. Varje förare som allvarligt bryter mot gällande trafikregler utsätter inte bara sig själv för fara, utan medtrafikanterna riskerar att skadas eller dödas på grund av någon annans likgiltighet inför trafikregler.</w:t>
      </w:r>
      <w:r w:rsidRPr="00C94AF6" w:rsidR="00AD1D6E">
        <w:t xml:space="preserve"> </w:t>
      </w:r>
      <w:r w:rsidRPr="00C94AF6" w:rsidR="000E55BF">
        <w:t xml:space="preserve">Redan </w:t>
      </w:r>
      <w:r w:rsidRPr="00C94AF6" w:rsidR="00A07221">
        <w:t>i tidig ålder och i en tidig fas av olika körkortsutbildningar</w:t>
      </w:r>
      <w:r w:rsidRPr="00C94AF6" w:rsidR="000E55BF">
        <w:t>, bör</w:t>
      </w:r>
      <w:r w:rsidR="008A789E">
        <w:t xml:space="preserve"> </w:t>
      </w:r>
      <w:r w:rsidRPr="00C94AF6" w:rsidR="00A07221">
        <w:t xml:space="preserve">medvetenheten gällande beteende i trafiken </w:t>
      </w:r>
      <w:r w:rsidRPr="00C94AF6" w:rsidR="000E55BF">
        <w:t>ökas med syfte</w:t>
      </w:r>
      <w:r w:rsidR="008A789E">
        <w:t>t</w:t>
      </w:r>
      <w:r w:rsidRPr="00C94AF6" w:rsidR="00AD1D6E">
        <w:t xml:space="preserve"> </w:t>
      </w:r>
      <w:r w:rsidRPr="00C94AF6" w:rsidR="00A07221">
        <w:t xml:space="preserve">att öka </w:t>
      </w:r>
      <w:r w:rsidRPr="00C94AF6" w:rsidR="003F6950">
        <w:t>säkerheten på våra väg</w:t>
      </w:r>
      <w:r w:rsidRPr="00C94AF6" w:rsidR="00A07221">
        <w:t>ar.</w:t>
      </w:r>
    </w:p>
    <w:p w:rsidRPr="00C94AF6" w:rsidR="00264297" w:rsidP="0009042F" w:rsidRDefault="00264297" w14:paraId="75DCAF53" w14:textId="77777777">
      <w:pPr>
        <w:pStyle w:val="Rubrik2numrerat"/>
      </w:pPr>
      <w:bookmarkStart w:name="_Toc529792280" w:id="292"/>
      <w:bookmarkStart w:name="_Toc530833612" w:id="293"/>
      <w:bookmarkStart w:name="_Toc17450996" w:id="294"/>
      <w:bookmarkStart w:name="_Toc48747657" w:id="295"/>
      <w:r w:rsidRPr="00C94AF6">
        <w:t>Utbildning av yrkesförare</w:t>
      </w:r>
      <w:bookmarkEnd w:id="292"/>
      <w:bookmarkEnd w:id="293"/>
      <w:bookmarkEnd w:id="294"/>
      <w:bookmarkEnd w:id="295"/>
      <w:r w:rsidRPr="00C94AF6">
        <w:t xml:space="preserve"> </w:t>
      </w:r>
    </w:p>
    <w:p w:rsidR="00CD1C6F" w:rsidP="002E37EA" w:rsidRDefault="000D58D5" w14:paraId="75DCAF54" w14:textId="1857BA66">
      <w:pPr>
        <w:pStyle w:val="Normalutanindragellerluft"/>
        <w:rPr>
          <w:rFonts w:eastAsia="Times New Roman"/>
          <w:lang w:eastAsia="sv-SE"/>
        </w:rPr>
      </w:pPr>
      <w:bookmarkStart w:name="_Toc529792281" w:id="296"/>
      <w:bookmarkStart w:name="_Toc530833613" w:id="297"/>
      <w:bookmarkStart w:name="_Toc17450997" w:id="298"/>
      <w:r w:rsidRPr="00C94AF6">
        <w:rPr>
          <w:rFonts w:eastAsia="Times New Roman"/>
          <w:lang w:eastAsia="sv-SE"/>
        </w:rPr>
        <w:t>Åkerinäringen är en av Sveriges viktigaste arbetsgivare och sysselsätter över 55 000 lastb</w:t>
      </w:r>
      <w:r w:rsidRPr="00C94AF6" w:rsidR="00D113BE">
        <w:rPr>
          <w:rFonts w:eastAsia="Times New Roman"/>
          <w:lang w:eastAsia="sv-SE"/>
        </w:rPr>
        <w:t>ilsförare</w:t>
      </w:r>
      <w:r w:rsidR="002179A2">
        <w:rPr>
          <w:rFonts w:eastAsia="Times New Roman"/>
          <w:lang w:eastAsia="sv-SE"/>
        </w:rPr>
        <w:t>;</w:t>
      </w:r>
      <w:r w:rsidRPr="00C94AF6" w:rsidR="00D113BE">
        <w:rPr>
          <w:rFonts w:eastAsia="Times New Roman"/>
          <w:lang w:eastAsia="sv-SE"/>
        </w:rPr>
        <w:t xml:space="preserve"> inräknat</w:t>
      </w:r>
      <w:r w:rsidRPr="00C94AF6">
        <w:rPr>
          <w:rFonts w:eastAsia="Times New Roman"/>
          <w:lang w:eastAsia="sv-SE"/>
        </w:rPr>
        <w:t xml:space="preserve"> hela logistikkedjan b</w:t>
      </w:r>
      <w:r w:rsidRPr="00C94AF6" w:rsidR="00D113BE">
        <w:rPr>
          <w:rFonts w:eastAsia="Times New Roman"/>
          <w:lang w:eastAsia="sv-SE"/>
        </w:rPr>
        <w:t xml:space="preserve">lir </w:t>
      </w:r>
      <w:r w:rsidR="002179A2">
        <w:rPr>
          <w:rFonts w:eastAsia="Times New Roman"/>
          <w:lang w:eastAsia="sv-SE"/>
        </w:rPr>
        <w:t xml:space="preserve">det </w:t>
      </w:r>
      <w:r w:rsidRPr="00C94AF6">
        <w:rPr>
          <w:rFonts w:eastAsia="Times New Roman"/>
          <w:lang w:eastAsia="sv-SE"/>
        </w:rPr>
        <w:t xml:space="preserve">totala antalet ett par hundra tusen personer. Åkerinäringen är därmed av stor </w:t>
      </w:r>
      <w:r w:rsidRPr="00C94AF6" w:rsidR="00D113BE">
        <w:rPr>
          <w:rFonts w:eastAsia="Times New Roman"/>
          <w:lang w:eastAsia="sv-SE"/>
        </w:rPr>
        <w:t>betydelse</w:t>
      </w:r>
      <w:r w:rsidRPr="00C94AF6">
        <w:rPr>
          <w:rFonts w:eastAsia="Times New Roman"/>
          <w:lang w:eastAsia="sv-SE"/>
        </w:rPr>
        <w:t xml:space="preserve"> för exempelvis skogsnäringen, mindre glesbygdsorter eller samhället i sin helhet. T</w:t>
      </w:r>
      <w:r w:rsidR="008C45A4">
        <w:rPr>
          <w:rFonts w:eastAsia="Times New Roman"/>
          <w:lang w:eastAsia="sv-SE"/>
        </w:rPr>
        <w:t xml:space="preserve">YA </w:t>
      </w:r>
      <w:r w:rsidRPr="00C94AF6">
        <w:rPr>
          <w:rFonts w:eastAsia="Times New Roman"/>
          <w:lang w:eastAsia="sv-SE"/>
        </w:rPr>
        <w:t>beräknar att bristen på arbets</w:t>
      </w:r>
      <w:r w:rsidR="00395F91">
        <w:rPr>
          <w:rFonts w:eastAsia="Times New Roman"/>
          <w:lang w:eastAsia="sv-SE"/>
        </w:rPr>
        <w:softHyphen/>
      </w:r>
      <w:r w:rsidRPr="00C94AF6">
        <w:rPr>
          <w:rFonts w:eastAsia="Times New Roman"/>
          <w:lang w:eastAsia="sv-SE"/>
        </w:rPr>
        <w:t>kraft inom åkerinäringen uppgår till 50 000 lastbilsförare de närmaste 10 åren, och detta problem delar åkeriföretagen även med bussbranschen. Bristen på arbetskraft beror del</w:t>
      </w:r>
      <w:r w:rsidR="00395F91">
        <w:rPr>
          <w:rFonts w:eastAsia="Times New Roman"/>
          <w:lang w:eastAsia="sv-SE"/>
        </w:rPr>
        <w:softHyphen/>
      </w:r>
      <w:r w:rsidRPr="00C94AF6">
        <w:rPr>
          <w:rFonts w:eastAsia="Times New Roman"/>
          <w:lang w:eastAsia="sv-SE"/>
        </w:rPr>
        <w:t>vis på svårigheten med att rekrytera nya förare med rä</w:t>
      </w:r>
      <w:r w:rsidRPr="00C94AF6" w:rsidR="00D113BE">
        <w:rPr>
          <w:rFonts w:eastAsia="Times New Roman"/>
          <w:lang w:eastAsia="sv-SE"/>
        </w:rPr>
        <w:t>tt kompetens.</w:t>
      </w:r>
      <w:r w:rsidRPr="00C94AF6" w:rsidR="00AD1D6E">
        <w:rPr>
          <w:rFonts w:eastAsia="Times New Roman"/>
          <w:lang w:eastAsia="sv-SE"/>
        </w:rPr>
        <w:t xml:space="preserve"> </w:t>
      </w:r>
      <w:r w:rsidRPr="00C94AF6" w:rsidR="000E55BF">
        <w:rPr>
          <w:rFonts w:eastAsia="Times New Roman"/>
          <w:lang w:eastAsia="sv-SE"/>
        </w:rPr>
        <w:t>F</w:t>
      </w:r>
      <w:r w:rsidRPr="00C94AF6">
        <w:rPr>
          <w:rFonts w:eastAsia="Times New Roman"/>
          <w:lang w:eastAsia="sv-SE"/>
        </w:rPr>
        <w:t>ler utbildnings</w:t>
      </w:r>
      <w:r w:rsidR="00395F91">
        <w:rPr>
          <w:rFonts w:eastAsia="Times New Roman"/>
          <w:lang w:eastAsia="sv-SE"/>
        </w:rPr>
        <w:softHyphen/>
      </w:r>
      <w:r w:rsidRPr="00C94AF6">
        <w:rPr>
          <w:rFonts w:eastAsia="Times New Roman"/>
          <w:lang w:eastAsia="sv-SE"/>
        </w:rPr>
        <w:t>platser inom gymnasieskolan</w:t>
      </w:r>
      <w:r w:rsidRPr="00C94AF6" w:rsidR="000E55BF">
        <w:rPr>
          <w:rFonts w:eastAsia="Times New Roman"/>
          <w:lang w:eastAsia="sv-SE"/>
        </w:rPr>
        <w:t xml:space="preserve"> och i </w:t>
      </w:r>
      <w:r w:rsidRPr="00C94AF6">
        <w:rPr>
          <w:rFonts w:eastAsia="Times New Roman"/>
          <w:lang w:eastAsia="sv-SE"/>
        </w:rPr>
        <w:t xml:space="preserve">form av vuxenutbildning </w:t>
      </w:r>
      <w:r w:rsidRPr="00C94AF6" w:rsidR="000E55BF">
        <w:rPr>
          <w:rFonts w:eastAsia="Times New Roman"/>
          <w:lang w:eastAsia="sv-SE"/>
        </w:rPr>
        <w:t xml:space="preserve">behövs </w:t>
      </w:r>
      <w:r w:rsidRPr="00C94AF6">
        <w:rPr>
          <w:rFonts w:eastAsia="Times New Roman"/>
          <w:lang w:eastAsia="sv-SE"/>
        </w:rPr>
        <w:t>för att klara fram</w:t>
      </w:r>
      <w:r w:rsidR="00395F91">
        <w:rPr>
          <w:rFonts w:eastAsia="Times New Roman"/>
          <w:lang w:eastAsia="sv-SE"/>
        </w:rPr>
        <w:softHyphen/>
      </w:r>
      <w:r w:rsidRPr="00C94AF6">
        <w:rPr>
          <w:rFonts w:eastAsia="Times New Roman"/>
          <w:lang w:eastAsia="sv-SE"/>
        </w:rPr>
        <w:t>tidens behov av yrkesförare.</w:t>
      </w:r>
    </w:p>
    <w:p w:rsidRPr="00C94AF6" w:rsidR="00264297" w:rsidP="007D2C14" w:rsidRDefault="00264297" w14:paraId="75DCAF55" w14:textId="56C8C098">
      <w:pPr>
        <w:pStyle w:val="Rubrik2numrerat"/>
      </w:pPr>
      <w:bookmarkStart w:name="_Toc48747658" w:id="299"/>
      <w:r w:rsidRPr="00C94AF6">
        <w:t xml:space="preserve">Trafikutbildning </w:t>
      </w:r>
      <w:r w:rsidR="008C45A4">
        <w:t xml:space="preserve">i </w:t>
      </w:r>
      <w:r w:rsidRPr="00C94AF6">
        <w:t>grundskolan</w:t>
      </w:r>
      <w:bookmarkEnd w:id="296"/>
      <w:bookmarkEnd w:id="297"/>
      <w:bookmarkEnd w:id="298"/>
      <w:bookmarkEnd w:id="299"/>
    </w:p>
    <w:p w:rsidRPr="00C94AF6" w:rsidR="00D508E2" w:rsidP="002E37EA" w:rsidRDefault="00D508E2" w14:paraId="75DCAF56" w14:textId="430387C9">
      <w:pPr>
        <w:pStyle w:val="Normalutanindragellerluft"/>
        <w:rPr>
          <w:rFonts w:eastAsia="Times New Roman"/>
          <w:lang w:eastAsia="sv-SE"/>
        </w:rPr>
      </w:pPr>
      <w:bookmarkStart w:name="_Toc529792282" w:id="300"/>
      <w:bookmarkStart w:name="_Toc530833614" w:id="301"/>
      <w:bookmarkStart w:name="_Toc17450998" w:id="302"/>
      <w:r w:rsidRPr="00C94AF6">
        <w:rPr>
          <w:rFonts w:eastAsia="Times New Roman"/>
          <w:lang w:eastAsia="sv-SE"/>
        </w:rPr>
        <w:t>För att öka säkerheten i trafiken och öka medvetenheten hos barn</w:t>
      </w:r>
      <w:r w:rsidRPr="00C94AF6" w:rsidR="00AD1D6E">
        <w:rPr>
          <w:rFonts w:eastAsia="Times New Roman"/>
          <w:lang w:eastAsia="sv-SE"/>
        </w:rPr>
        <w:t xml:space="preserve"> </w:t>
      </w:r>
      <w:r w:rsidRPr="00C94AF6" w:rsidR="000E55BF">
        <w:rPr>
          <w:rFonts w:eastAsia="Times New Roman"/>
          <w:lang w:eastAsia="sv-SE"/>
        </w:rPr>
        <w:t xml:space="preserve">behöver </w:t>
      </w:r>
      <w:r w:rsidRPr="00C94AF6">
        <w:rPr>
          <w:rFonts w:eastAsia="Times New Roman"/>
          <w:lang w:eastAsia="sv-SE"/>
        </w:rPr>
        <w:t>enkla mo</w:t>
      </w:r>
      <w:r w:rsidR="00395F91">
        <w:rPr>
          <w:rFonts w:eastAsia="Times New Roman"/>
          <w:lang w:eastAsia="sv-SE"/>
        </w:rPr>
        <w:softHyphen/>
      </w:r>
      <w:r w:rsidRPr="00C94AF6">
        <w:rPr>
          <w:rFonts w:eastAsia="Times New Roman"/>
          <w:lang w:eastAsia="sv-SE"/>
        </w:rPr>
        <w:t xml:space="preserve">ment genomföras redan i grundskolan. Att i tidig ålder få mer kunskap </w:t>
      </w:r>
      <w:r w:rsidR="00882CCC">
        <w:rPr>
          <w:rFonts w:eastAsia="Times New Roman"/>
          <w:lang w:eastAsia="sv-SE"/>
        </w:rPr>
        <w:t>om</w:t>
      </w:r>
      <w:r w:rsidRPr="00C94AF6">
        <w:rPr>
          <w:rFonts w:eastAsia="Times New Roman"/>
          <w:lang w:eastAsia="sv-SE"/>
        </w:rPr>
        <w:t xml:space="preserve"> hur man uppträder, går och cyklar i trafiken är en fördel även om övriga trafikanter alltid ska betrakta barn som just barn.</w:t>
      </w:r>
      <w:r w:rsidRPr="00C94AF6" w:rsidR="00AD1D6E">
        <w:rPr>
          <w:rFonts w:eastAsia="Times New Roman"/>
          <w:lang w:eastAsia="sv-SE"/>
        </w:rPr>
        <w:t xml:space="preserve"> </w:t>
      </w:r>
      <w:r w:rsidRPr="00C94AF6" w:rsidR="000E55BF">
        <w:rPr>
          <w:rFonts w:eastAsia="Times New Roman"/>
          <w:lang w:eastAsia="sv-SE"/>
        </w:rPr>
        <w:t>B</w:t>
      </w:r>
      <w:r w:rsidRPr="00C94AF6">
        <w:rPr>
          <w:rFonts w:eastAsia="Times New Roman"/>
          <w:lang w:eastAsia="sv-SE"/>
        </w:rPr>
        <w:t xml:space="preserve">arn har nytta av denna kunskap senare i livet när det är dags för moped eller </w:t>
      </w:r>
      <w:r w:rsidRPr="00C94AF6" w:rsidR="003214F6">
        <w:rPr>
          <w:rFonts w:eastAsia="Times New Roman"/>
          <w:lang w:eastAsia="sv-SE"/>
        </w:rPr>
        <w:t xml:space="preserve">andra </w:t>
      </w:r>
      <w:r w:rsidRPr="00C94AF6">
        <w:rPr>
          <w:rFonts w:eastAsia="Times New Roman"/>
          <w:lang w:eastAsia="sv-SE"/>
        </w:rPr>
        <w:t>körkort</w:t>
      </w:r>
      <w:r w:rsidRPr="00C94AF6" w:rsidR="000E55BF">
        <w:rPr>
          <w:rFonts w:eastAsia="Times New Roman"/>
          <w:lang w:eastAsia="sv-SE"/>
        </w:rPr>
        <w:t>. Förslaget</w:t>
      </w:r>
      <w:r w:rsidRPr="00C94AF6" w:rsidR="00AD1D6E">
        <w:rPr>
          <w:rFonts w:eastAsia="Times New Roman"/>
          <w:lang w:eastAsia="sv-SE"/>
        </w:rPr>
        <w:t xml:space="preserve"> </w:t>
      </w:r>
      <w:r w:rsidRPr="00C94AF6" w:rsidR="000E55BF">
        <w:rPr>
          <w:rFonts w:eastAsia="Times New Roman"/>
          <w:lang w:eastAsia="sv-SE"/>
        </w:rPr>
        <w:t>är</w:t>
      </w:r>
      <w:r w:rsidRPr="00C94AF6">
        <w:rPr>
          <w:rFonts w:eastAsia="Times New Roman"/>
          <w:lang w:eastAsia="sv-SE"/>
        </w:rPr>
        <w:t xml:space="preserve"> att skolan ska införa enklare trafik</w:t>
      </w:r>
      <w:r w:rsidR="00395F91">
        <w:rPr>
          <w:rFonts w:eastAsia="Times New Roman"/>
          <w:lang w:eastAsia="sv-SE"/>
        </w:rPr>
        <w:softHyphen/>
      </w:r>
      <w:r w:rsidRPr="00C94AF6">
        <w:rPr>
          <w:rFonts w:eastAsia="Times New Roman"/>
          <w:lang w:eastAsia="sv-SE"/>
        </w:rPr>
        <w:t>utbildningar på schemat.</w:t>
      </w:r>
    </w:p>
    <w:p w:rsidRPr="00C94AF6" w:rsidR="00264297" w:rsidP="007D2C14" w:rsidRDefault="00264297" w14:paraId="75DCAF57" w14:textId="77777777">
      <w:pPr>
        <w:pStyle w:val="Rubrik2numrerat"/>
      </w:pPr>
      <w:bookmarkStart w:name="_Toc48747659" w:id="303"/>
      <w:r w:rsidRPr="00C94AF6">
        <w:t>Snabbare väg för blivande taxiförare</w:t>
      </w:r>
      <w:bookmarkEnd w:id="300"/>
      <w:bookmarkEnd w:id="301"/>
      <w:bookmarkEnd w:id="302"/>
      <w:bookmarkEnd w:id="303"/>
    </w:p>
    <w:p w:rsidRPr="00C94AF6" w:rsidR="006053E6" w:rsidP="002E37EA" w:rsidRDefault="006053E6" w14:paraId="75DCAF58" w14:textId="77777777">
      <w:pPr>
        <w:pStyle w:val="Normalutanindragellerluft"/>
        <w:rPr>
          <w:rFonts w:eastAsia="Times New Roman"/>
          <w:lang w:eastAsia="sv-SE"/>
        </w:rPr>
      </w:pPr>
      <w:bookmarkStart w:name="_Toc529792283" w:id="304"/>
      <w:bookmarkStart w:name="_Toc530833615" w:id="305"/>
      <w:bookmarkStart w:name="_Toc17450999" w:id="306"/>
      <w:r w:rsidRPr="00C94AF6">
        <w:rPr>
          <w:rFonts w:eastAsia="Times New Roman"/>
          <w:lang w:eastAsia="sv-SE"/>
        </w:rPr>
        <w:t xml:space="preserve">För att öka möjligheten för ungdomar att få </w:t>
      </w:r>
      <w:r w:rsidRPr="00C94AF6" w:rsidR="006C7E7A">
        <w:rPr>
          <w:rFonts w:eastAsia="Times New Roman"/>
          <w:lang w:eastAsia="sv-SE"/>
        </w:rPr>
        <w:t>sitt första jobb vill vi</w:t>
      </w:r>
      <w:r w:rsidRPr="00C94AF6">
        <w:rPr>
          <w:rFonts w:eastAsia="Times New Roman"/>
          <w:lang w:eastAsia="sv-SE"/>
        </w:rPr>
        <w:t xml:space="preserve"> sänk</w:t>
      </w:r>
      <w:r w:rsidRPr="00C94AF6" w:rsidR="006C7E7A">
        <w:rPr>
          <w:rFonts w:eastAsia="Times New Roman"/>
          <w:lang w:eastAsia="sv-SE"/>
        </w:rPr>
        <w:t>a</w:t>
      </w:r>
      <w:r w:rsidRPr="00C94AF6">
        <w:rPr>
          <w:rFonts w:eastAsia="Times New Roman"/>
          <w:lang w:eastAsia="sv-SE"/>
        </w:rPr>
        <w:t xml:space="preserve"> åldern från 21 till 20 år för att </w:t>
      </w:r>
      <w:r w:rsidRPr="00C94AF6" w:rsidR="000E55BF">
        <w:rPr>
          <w:rFonts w:eastAsia="Times New Roman"/>
          <w:lang w:eastAsia="sv-SE"/>
        </w:rPr>
        <w:t xml:space="preserve">få möjlighet att </w:t>
      </w:r>
      <w:r w:rsidRPr="00C94AF6">
        <w:rPr>
          <w:rFonts w:eastAsia="Times New Roman"/>
          <w:lang w:eastAsia="sv-SE"/>
        </w:rPr>
        <w:t>ta taxikort. Kravet att ha haft körkort i 2 år ska dock kvarstå.</w:t>
      </w:r>
    </w:p>
    <w:p w:rsidRPr="00C94AF6" w:rsidR="00264297" w:rsidP="007D2C14" w:rsidRDefault="00264297" w14:paraId="75DCAF59" w14:textId="77777777">
      <w:pPr>
        <w:pStyle w:val="Rubrik2numrerat"/>
      </w:pPr>
      <w:bookmarkStart w:name="_Toc48747660" w:id="307"/>
      <w:r w:rsidRPr="00C94AF6">
        <w:t>Minskning av antalet privata handledartillstånd för körkort</w:t>
      </w:r>
      <w:bookmarkEnd w:id="304"/>
      <w:bookmarkEnd w:id="305"/>
      <w:bookmarkEnd w:id="306"/>
      <w:bookmarkEnd w:id="307"/>
    </w:p>
    <w:p w:rsidRPr="00C94AF6" w:rsidR="00CB3863" w:rsidP="002E37EA" w:rsidRDefault="00F93BAE" w14:paraId="75DCAF5A" w14:textId="4DDE25B7">
      <w:pPr>
        <w:pStyle w:val="Normalutanindragellerluft"/>
        <w:rPr>
          <w:rFonts w:eastAsia="Times New Roman"/>
          <w:lang w:eastAsia="sv-SE"/>
        </w:rPr>
      </w:pPr>
      <w:bookmarkStart w:name="_Toc17451000" w:id="308"/>
      <w:r w:rsidRPr="00C94AF6">
        <w:rPr>
          <w:rFonts w:eastAsia="Times New Roman"/>
          <w:lang w:eastAsia="sv-SE"/>
        </w:rPr>
        <w:t>Att ta körkort är för många en ekonomiskt betungande utgift men mycket viktig</w:t>
      </w:r>
      <w:r w:rsidR="00E02025">
        <w:rPr>
          <w:rFonts w:eastAsia="Times New Roman"/>
          <w:lang w:eastAsia="sv-SE"/>
        </w:rPr>
        <w:t>t</w:t>
      </w:r>
      <w:r w:rsidRPr="00C94AF6">
        <w:rPr>
          <w:rFonts w:eastAsia="Times New Roman"/>
          <w:lang w:eastAsia="sv-SE"/>
        </w:rPr>
        <w:t xml:space="preserve"> för att </w:t>
      </w:r>
      <w:r w:rsidR="00C9467A">
        <w:rPr>
          <w:rFonts w:eastAsia="Times New Roman"/>
          <w:lang w:eastAsia="sv-SE"/>
        </w:rPr>
        <w:t xml:space="preserve">de ska </w:t>
      </w:r>
      <w:r w:rsidRPr="00C94AF6">
        <w:rPr>
          <w:rFonts w:eastAsia="Times New Roman"/>
          <w:lang w:eastAsia="sv-SE"/>
        </w:rPr>
        <w:t>kun</w:t>
      </w:r>
      <w:r w:rsidRPr="00C94AF6" w:rsidR="00CB3863">
        <w:rPr>
          <w:rFonts w:eastAsia="Times New Roman"/>
          <w:lang w:eastAsia="sv-SE"/>
        </w:rPr>
        <w:t>na få ett arbete. Vi ser dock</w:t>
      </w:r>
      <w:r w:rsidRPr="00C94AF6">
        <w:rPr>
          <w:rFonts w:eastAsia="Times New Roman"/>
          <w:lang w:eastAsia="sv-SE"/>
        </w:rPr>
        <w:t xml:space="preserve"> positivt på möjligheten att kunna övningsköra privat för att få ner totalkostnaden för körkortsutbildning. För att </w:t>
      </w:r>
      <w:r w:rsidR="00DC0E8E">
        <w:rPr>
          <w:rFonts w:eastAsia="Times New Roman"/>
          <w:lang w:eastAsia="sv-SE"/>
        </w:rPr>
        <w:t xml:space="preserve">man ska få </w:t>
      </w:r>
      <w:r w:rsidRPr="00C94AF6">
        <w:rPr>
          <w:rFonts w:eastAsia="Times New Roman"/>
          <w:lang w:eastAsia="sv-SE"/>
        </w:rPr>
        <w:t>övnings</w:t>
      </w:r>
      <w:r w:rsidR="00395F91">
        <w:rPr>
          <w:rFonts w:eastAsia="Times New Roman"/>
          <w:lang w:eastAsia="sv-SE"/>
        </w:rPr>
        <w:softHyphen/>
      </w:r>
      <w:r w:rsidRPr="00C94AF6">
        <w:rPr>
          <w:rFonts w:eastAsia="Times New Roman"/>
          <w:lang w:eastAsia="sv-SE"/>
        </w:rPr>
        <w:t xml:space="preserve">köra privat måste körningen övervakas av någon som </w:t>
      </w:r>
      <w:r w:rsidR="002073D2">
        <w:rPr>
          <w:rFonts w:eastAsia="Times New Roman"/>
          <w:lang w:eastAsia="sv-SE"/>
        </w:rPr>
        <w:t xml:space="preserve">har </w:t>
      </w:r>
      <w:r w:rsidRPr="00C94AF6">
        <w:rPr>
          <w:rFonts w:eastAsia="Times New Roman"/>
          <w:lang w:eastAsia="sv-SE"/>
        </w:rPr>
        <w:t>genomgått en introduktions</w:t>
      </w:r>
      <w:r w:rsidR="00395F91">
        <w:rPr>
          <w:rFonts w:eastAsia="Times New Roman"/>
          <w:lang w:eastAsia="sv-SE"/>
        </w:rPr>
        <w:softHyphen/>
      </w:r>
      <w:r w:rsidRPr="00C94AF6">
        <w:rPr>
          <w:rFonts w:eastAsia="Times New Roman"/>
          <w:lang w:eastAsia="sv-SE"/>
        </w:rPr>
        <w:t xml:space="preserve">utbildning för handledare och blivit godkänd. Introduktionsutbildningen är idag giltig i fem år från den dag </w:t>
      </w:r>
      <w:r w:rsidR="00DC0E8E">
        <w:rPr>
          <w:rFonts w:eastAsia="Times New Roman"/>
          <w:lang w:eastAsia="sv-SE"/>
        </w:rPr>
        <w:t xml:space="preserve">som </w:t>
      </w:r>
      <w:r w:rsidRPr="00C94AF6">
        <w:rPr>
          <w:rFonts w:eastAsia="Times New Roman"/>
          <w:lang w:eastAsia="sv-SE"/>
        </w:rPr>
        <w:t>utbildningen genomförs. Idag</w:t>
      </w:r>
      <w:r w:rsidRPr="00C94AF6" w:rsidR="000E55BF">
        <w:rPr>
          <w:rFonts w:eastAsia="Times New Roman"/>
          <w:lang w:eastAsia="sv-SE"/>
        </w:rPr>
        <w:t xml:space="preserve"> är det möjligt att vara</w:t>
      </w:r>
      <w:r w:rsidRPr="00C94AF6" w:rsidR="00AD1D6E">
        <w:rPr>
          <w:rFonts w:eastAsia="Times New Roman"/>
          <w:lang w:eastAsia="sv-SE"/>
        </w:rPr>
        <w:t xml:space="preserve"> </w:t>
      </w:r>
      <w:r w:rsidRPr="00C94AF6">
        <w:rPr>
          <w:rFonts w:eastAsia="Times New Roman"/>
          <w:lang w:eastAsia="sv-SE"/>
        </w:rPr>
        <w:t>handledare åt så många som 15 personer som övningskör</w:t>
      </w:r>
      <w:r w:rsidRPr="00C94AF6" w:rsidR="000E55BF">
        <w:rPr>
          <w:rFonts w:eastAsia="Times New Roman"/>
          <w:lang w:eastAsia="sv-SE"/>
        </w:rPr>
        <w:t xml:space="preserve">. Det </w:t>
      </w:r>
      <w:r w:rsidRPr="00C94AF6">
        <w:rPr>
          <w:rFonts w:eastAsia="Times New Roman"/>
          <w:lang w:eastAsia="sv-SE"/>
        </w:rPr>
        <w:t>ut</w:t>
      </w:r>
      <w:r w:rsidRPr="00C94AF6" w:rsidR="00CB3863">
        <w:rPr>
          <w:rFonts w:eastAsia="Times New Roman"/>
          <w:lang w:eastAsia="sv-SE"/>
        </w:rPr>
        <w:t xml:space="preserve">gör ett incitament </w:t>
      </w:r>
      <w:r w:rsidRPr="00C94AF6">
        <w:rPr>
          <w:rFonts w:eastAsia="Times New Roman"/>
          <w:lang w:eastAsia="sv-SE"/>
        </w:rPr>
        <w:t>till en svart sido</w:t>
      </w:r>
      <w:r w:rsidR="00395F91">
        <w:rPr>
          <w:rFonts w:eastAsia="Times New Roman"/>
          <w:lang w:eastAsia="sv-SE"/>
        </w:rPr>
        <w:softHyphen/>
      </w:r>
      <w:r w:rsidRPr="00C94AF6">
        <w:rPr>
          <w:rFonts w:eastAsia="Times New Roman"/>
          <w:lang w:eastAsia="sv-SE"/>
        </w:rPr>
        <w:t>inkomst. För att</w:t>
      </w:r>
      <w:r w:rsidRPr="00C94AF6" w:rsidR="000E55BF">
        <w:rPr>
          <w:rFonts w:eastAsia="Times New Roman"/>
          <w:lang w:eastAsia="sv-SE"/>
        </w:rPr>
        <w:t xml:space="preserve"> försvåra</w:t>
      </w:r>
      <w:r w:rsidRPr="00C94AF6">
        <w:rPr>
          <w:rFonts w:eastAsia="Times New Roman"/>
          <w:lang w:eastAsia="sv-SE"/>
        </w:rPr>
        <w:t xml:space="preserve"> </w:t>
      </w:r>
      <w:r w:rsidRPr="00C94AF6" w:rsidR="00CB3863">
        <w:rPr>
          <w:rFonts w:eastAsia="Times New Roman"/>
          <w:lang w:eastAsia="sv-SE"/>
        </w:rPr>
        <w:t xml:space="preserve">svart verksamhet är det </w:t>
      </w:r>
      <w:r w:rsidRPr="00C94AF6">
        <w:rPr>
          <w:rFonts w:eastAsia="Times New Roman"/>
          <w:lang w:eastAsia="sv-SE"/>
        </w:rPr>
        <w:t>rimligt att sänka maxantalet handledar</w:t>
      </w:r>
      <w:r w:rsidR="00395F91">
        <w:rPr>
          <w:rFonts w:eastAsia="Times New Roman"/>
          <w:lang w:eastAsia="sv-SE"/>
        </w:rPr>
        <w:softHyphen/>
      </w:r>
      <w:r w:rsidRPr="00C94AF6">
        <w:rPr>
          <w:rFonts w:eastAsia="Times New Roman"/>
          <w:lang w:eastAsia="sv-SE"/>
        </w:rPr>
        <w:t xml:space="preserve">tillstånd för privat övningskörning till exempelvis </w:t>
      </w:r>
      <w:r w:rsidRPr="00C94AF6" w:rsidR="000E55BF">
        <w:rPr>
          <w:rFonts w:eastAsia="Times New Roman"/>
          <w:lang w:eastAsia="sv-SE"/>
        </w:rPr>
        <w:t xml:space="preserve">fem </w:t>
      </w:r>
      <w:r w:rsidRPr="00C94AF6">
        <w:rPr>
          <w:rFonts w:eastAsia="Times New Roman"/>
          <w:lang w:eastAsia="sv-SE"/>
        </w:rPr>
        <w:t xml:space="preserve">personer, utan att för den delen minska möjligheten att ta körkort. Detta är viktigt för att kvalitetssäkra utbildningen </w:t>
      </w:r>
      <w:r w:rsidRPr="00C94AF6">
        <w:rPr>
          <w:rFonts w:eastAsia="Times New Roman"/>
          <w:lang w:eastAsia="sv-SE"/>
        </w:rPr>
        <w:lastRenderedPageBreak/>
        <w:t>men även för att bekämpa de svarta trafikskolorna.</w:t>
      </w:r>
      <w:r w:rsidRPr="00C94AF6" w:rsidR="00CB3863">
        <w:rPr>
          <w:rFonts w:eastAsia="Times New Roman"/>
          <w:lang w:eastAsia="sv-SE"/>
        </w:rPr>
        <w:t xml:space="preserve"> </w:t>
      </w:r>
      <w:r w:rsidRPr="00C94AF6" w:rsidR="000E55BF">
        <w:rPr>
          <w:rFonts w:eastAsia="Times New Roman"/>
          <w:lang w:eastAsia="sv-SE"/>
        </w:rPr>
        <w:t>M</w:t>
      </w:r>
      <w:r w:rsidRPr="00C94AF6" w:rsidR="00CB3863">
        <w:rPr>
          <w:rFonts w:eastAsia="Times New Roman"/>
          <w:lang w:eastAsia="sv-SE"/>
        </w:rPr>
        <w:t xml:space="preserve">öjligheten att sänka antalet </w:t>
      </w:r>
      <w:r w:rsidRPr="00C94AF6" w:rsidR="008665BC">
        <w:rPr>
          <w:rFonts w:eastAsia="Times New Roman"/>
          <w:lang w:eastAsia="sv-SE"/>
        </w:rPr>
        <w:t xml:space="preserve">privata </w:t>
      </w:r>
      <w:r w:rsidRPr="00C94AF6" w:rsidR="00CB3863">
        <w:rPr>
          <w:rFonts w:eastAsia="Times New Roman"/>
          <w:lang w:eastAsia="sv-SE"/>
        </w:rPr>
        <w:t>handledartillstånd</w:t>
      </w:r>
      <w:r w:rsidRPr="00C94AF6" w:rsidR="000E55BF">
        <w:rPr>
          <w:rFonts w:eastAsia="Times New Roman"/>
          <w:lang w:eastAsia="sv-SE"/>
        </w:rPr>
        <w:t xml:space="preserve"> ska utredas</w:t>
      </w:r>
      <w:r w:rsidRPr="00C94AF6" w:rsidR="00CB3863">
        <w:rPr>
          <w:rFonts w:eastAsia="Times New Roman"/>
          <w:lang w:eastAsia="sv-SE"/>
        </w:rPr>
        <w:t>.</w:t>
      </w:r>
    </w:p>
    <w:p w:rsidRPr="00C94AF6" w:rsidR="00264297" w:rsidP="003F5797" w:rsidRDefault="00264297" w14:paraId="75DCAF5B" w14:textId="77777777">
      <w:pPr>
        <w:pStyle w:val="Rubrik2numrerat"/>
      </w:pPr>
      <w:bookmarkStart w:name="_Toc48747661" w:id="309"/>
      <w:r w:rsidRPr="00C94AF6">
        <w:t>Trafikskolor: hur man bygger upp utbildningen</w:t>
      </w:r>
      <w:bookmarkEnd w:id="308"/>
      <w:bookmarkEnd w:id="309"/>
      <w:r w:rsidRPr="00C94AF6">
        <w:t xml:space="preserve"> </w:t>
      </w:r>
    </w:p>
    <w:p w:rsidRPr="00C94AF6" w:rsidR="00297CD1" w:rsidP="002E37EA" w:rsidRDefault="00297CD1" w14:paraId="75DCAF5C" w14:textId="1CC1DA00">
      <w:pPr>
        <w:pStyle w:val="Normalutanindragellerluft"/>
      </w:pPr>
      <w:r w:rsidRPr="00C94AF6">
        <w:t>För många är körkortet nödvändigt för att vardagen ska fungera, för andra en nödvän</w:t>
      </w:r>
      <w:r w:rsidR="00F127F9">
        <w:softHyphen/>
      </w:r>
      <w:r w:rsidRPr="00C94AF6">
        <w:t>dighet för att få arbete. Oavsett anledning är det viktigt att utbildade körkortsinnehavare</w:t>
      </w:r>
      <w:r w:rsidRPr="00C94AF6" w:rsidR="00D73FBD">
        <w:t xml:space="preserve"> är kompetenta</w:t>
      </w:r>
      <w:r w:rsidRPr="00C94AF6">
        <w:t xml:space="preserve">. Sverige ligger i framkant med trafiksäkerhet och har sedan nollvisionens införande 1997 arbetat hårt med att minska </w:t>
      </w:r>
      <w:r w:rsidR="00DC0E8E">
        <w:t xml:space="preserve">de </w:t>
      </w:r>
      <w:r w:rsidRPr="00C94AF6">
        <w:t xml:space="preserve">allvarligt skadade och döda i trafiken. Det är viktigt att vi börjar med trafikutbildning tidigt i åldrarna, gärna redan i hemmamiljö så att barnen förstår hur farligt det kan vara att vistas i trafiken. Det bör redan på </w:t>
      </w:r>
      <w:r w:rsidRPr="00C94AF6" w:rsidR="00D73FBD">
        <w:t>för</w:t>
      </w:r>
      <w:r w:rsidR="00F127F9">
        <w:softHyphen/>
      </w:r>
      <w:r w:rsidRPr="00C94AF6" w:rsidR="00D73FBD">
        <w:t>skola</w:t>
      </w:r>
      <w:r w:rsidRPr="00C94AF6">
        <w:t xml:space="preserve"> tränas i hur man ska bete sig i trafiken och på parkeringsplatser för att undvika olyckor och sedan </w:t>
      </w:r>
      <w:r w:rsidR="00DC0E8E">
        <w:t xml:space="preserve">bör man </w:t>
      </w:r>
      <w:r w:rsidRPr="00C94AF6">
        <w:t>fortsätta i skolan för att långsiktigt bygga upp ett bra trafik</w:t>
      </w:r>
      <w:r w:rsidR="00F127F9">
        <w:softHyphen/>
      </w:r>
      <w:r w:rsidRPr="00C94AF6">
        <w:t xml:space="preserve">beteende hos medborgarna. </w:t>
      </w:r>
    </w:p>
    <w:p w:rsidRPr="00C94AF6" w:rsidR="00C54C42" w:rsidP="002E37EA" w:rsidRDefault="00C54C42" w14:paraId="75DCAF5D" w14:textId="1EBA4C18">
      <w:r w:rsidRPr="00C94AF6">
        <w:t>För att</w:t>
      </w:r>
      <w:r w:rsidRPr="00C94AF6" w:rsidR="00AD1D6E">
        <w:t xml:space="preserve"> </w:t>
      </w:r>
      <w:r w:rsidRPr="00C94AF6" w:rsidR="00CA52CC">
        <w:t>för</w:t>
      </w:r>
      <w:r w:rsidRPr="00C94AF6">
        <w:t>bättr</w:t>
      </w:r>
      <w:r w:rsidRPr="00C94AF6" w:rsidR="00CA52CC">
        <w:t>a</w:t>
      </w:r>
      <w:r w:rsidRPr="00C94AF6">
        <w:t xml:space="preserve"> väg</w:t>
      </w:r>
      <w:r w:rsidRPr="00C94AF6" w:rsidR="00CA52CC">
        <w:t>en</w:t>
      </w:r>
      <w:r w:rsidRPr="00C94AF6">
        <w:t xml:space="preserve"> till körkort bör det ligga fler obligatoriska utbildningar i trafikskolor där man kan stämma av hur utbildningen fortlöper och ge tips på hur man kan gå vidare för att bli en säker förare. Genom att blanda privat utbildning med trafik</w:t>
      </w:r>
      <w:r w:rsidR="00F127F9">
        <w:softHyphen/>
      </w:r>
      <w:r w:rsidRPr="00C94AF6">
        <w:t>lärarledd utbildning</w:t>
      </w:r>
      <w:r w:rsidRPr="00C94AF6" w:rsidR="00CA52CC">
        <w:t xml:space="preserve">, </w:t>
      </w:r>
      <w:r w:rsidRPr="00C94AF6">
        <w:t>om man är privatist</w:t>
      </w:r>
      <w:r w:rsidRPr="00C94AF6" w:rsidR="00CA52CC">
        <w:t>,</w:t>
      </w:r>
      <w:r w:rsidRPr="00C94AF6">
        <w:t xml:space="preserve"> får </w:t>
      </w:r>
      <w:r w:rsidR="00CD3785">
        <w:t xml:space="preserve">man </w:t>
      </w:r>
      <w:r w:rsidRPr="00C94AF6">
        <w:t xml:space="preserve">bättre koll </w:t>
      </w:r>
      <w:r w:rsidRPr="00C94AF6" w:rsidR="00CA52CC">
        <w:t xml:space="preserve">på </w:t>
      </w:r>
      <w:r w:rsidRPr="00C94AF6">
        <w:t xml:space="preserve">hur långt </w:t>
      </w:r>
      <w:r w:rsidR="00CD3785">
        <w:t>man</w:t>
      </w:r>
      <w:r w:rsidRPr="00C94AF6">
        <w:t xml:space="preserve"> har kom</w:t>
      </w:r>
      <w:r w:rsidR="00F127F9">
        <w:softHyphen/>
      </w:r>
      <w:r w:rsidRPr="00C94AF6">
        <w:t>mit i utbildningen</w:t>
      </w:r>
      <w:r w:rsidRPr="00C94AF6" w:rsidR="00CA52CC">
        <w:t>.</w:t>
      </w:r>
      <w:r w:rsidRPr="00C94AF6">
        <w:t xml:space="preserve"> </w:t>
      </w:r>
      <w:r w:rsidRPr="00C94AF6" w:rsidR="00CA52CC">
        <w:t>G</w:t>
      </w:r>
      <w:r w:rsidRPr="00C94AF6">
        <w:t xml:space="preserve">enom tips och råd från </w:t>
      </w:r>
      <w:r w:rsidR="00CD3785">
        <w:t xml:space="preserve">en </w:t>
      </w:r>
      <w:r w:rsidRPr="00C94AF6">
        <w:t xml:space="preserve">trafikskola </w:t>
      </w:r>
      <w:r w:rsidRPr="00C94AF6" w:rsidR="00CA52CC">
        <w:t xml:space="preserve">kan </w:t>
      </w:r>
      <w:r w:rsidR="00CD3785">
        <w:t>man</w:t>
      </w:r>
      <w:r w:rsidRPr="00C94AF6" w:rsidR="00CA52CC">
        <w:t xml:space="preserve"> </w:t>
      </w:r>
      <w:r w:rsidRPr="00C94AF6">
        <w:t xml:space="preserve">öva på de moment </w:t>
      </w:r>
      <w:r w:rsidR="00CD3785">
        <w:t>man</w:t>
      </w:r>
      <w:r w:rsidRPr="00C94AF6">
        <w:t xml:space="preserve"> har brister i. </w:t>
      </w:r>
      <w:r w:rsidRPr="00C94AF6" w:rsidR="00CA52CC">
        <w:t>F</w:t>
      </w:r>
      <w:r w:rsidRPr="00C94AF6" w:rsidR="00DE5519">
        <w:t xml:space="preserve">lera obligatoriska moment </w:t>
      </w:r>
      <w:r w:rsidRPr="00C94AF6" w:rsidR="00CA52CC">
        <w:t xml:space="preserve">ska alltså ingå </w:t>
      </w:r>
      <w:r w:rsidRPr="00C94AF6" w:rsidR="00DE5519">
        <w:t>i körkortsutbildningen.</w:t>
      </w:r>
    </w:p>
    <w:p w:rsidRPr="00C94AF6" w:rsidR="00C54C42" w:rsidP="00AB4EEB" w:rsidRDefault="00AB4EEB" w14:paraId="75DCAF5E" w14:textId="77777777">
      <w:pPr>
        <w:pStyle w:val="Rubrik2numrerat"/>
      </w:pPr>
      <w:bookmarkStart w:name="_Toc48747662" w:id="310"/>
      <w:r w:rsidRPr="00C94AF6">
        <w:t>Uppkörningstider för trafikskolor</w:t>
      </w:r>
      <w:bookmarkEnd w:id="310"/>
    </w:p>
    <w:p w:rsidRPr="00C94AF6" w:rsidR="00C54C42" w:rsidP="002E37EA" w:rsidRDefault="00CA52CC" w14:paraId="75DCAF5F" w14:textId="01415F9B">
      <w:pPr>
        <w:pStyle w:val="Normalutanindragellerluft"/>
      </w:pPr>
      <w:r w:rsidRPr="00C94AF6">
        <w:t>A</w:t>
      </w:r>
      <w:r w:rsidRPr="00C94AF6" w:rsidR="00C54C42">
        <w:t xml:space="preserve">lltför många </w:t>
      </w:r>
      <w:r w:rsidRPr="00C94AF6" w:rsidR="00C74182">
        <w:t xml:space="preserve">som </w:t>
      </w:r>
      <w:r w:rsidR="006116EA">
        <w:t xml:space="preserve">har </w:t>
      </w:r>
      <w:r w:rsidRPr="00C94AF6" w:rsidR="00C74182">
        <w:t xml:space="preserve">utbildat sig privat </w:t>
      </w:r>
      <w:r w:rsidRPr="00C94AF6" w:rsidR="00C54C42">
        <w:t>bokar uppkörningstider</w:t>
      </w:r>
      <w:r w:rsidRPr="00C94AF6" w:rsidR="00C74182">
        <w:t xml:space="preserve"> hos </w:t>
      </w:r>
      <w:r w:rsidR="006116EA">
        <w:t>T</w:t>
      </w:r>
      <w:r w:rsidRPr="00C94AF6" w:rsidR="00C74182">
        <w:t>rafikverket</w:t>
      </w:r>
      <w:r w:rsidRPr="00C94AF6" w:rsidR="00C54C42">
        <w:t xml:space="preserve"> utan att vara klara</w:t>
      </w:r>
      <w:r w:rsidRPr="00C94AF6" w:rsidR="00C74182">
        <w:t xml:space="preserve"> med sin utbildning</w:t>
      </w:r>
      <w:r w:rsidRPr="00C94AF6" w:rsidR="00F8296D">
        <w:t xml:space="preserve">. </w:t>
      </w:r>
      <w:r w:rsidRPr="00C94AF6">
        <w:t xml:space="preserve">Det </w:t>
      </w:r>
      <w:r w:rsidRPr="00C94AF6" w:rsidR="00390569">
        <w:t>resulterar i att flera uppkörningstider</w:t>
      </w:r>
      <w:r w:rsidRPr="00C94AF6">
        <w:t xml:space="preserve"> behöver bokas</w:t>
      </w:r>
      <w:r w:rsidRPr="00C94AF6" w:rsidR="00C74182">
        <w:t xml:space="preserve">. Detta </w:t>
      </w:r>
      <w:r w:rsidRPr="00C94AF6" w:rsidR="00C54C42">
        <w:t>ställer till det för etable</w:t>
      </w:r>
      <w:r w:rsidRPr="00C94AF6" w:rsidR="00C74182">
        <w:t>rade trafikskolor</w:t>
      </w:r>
      <w:r w:rsidRPr="00C94AF6">
        <w:t>,</w:t>
      </w:r>
      <w:r w:rsidRPr="00C94AF6" w:rsidR="00C74182">
        <w:t xml:space="preserve"> </w:t>
      </w:r>
      <w:r w:rsidRPr="00C94AF6" w:rsidR="00C54C42">
        <w:t>då uppkörningstider</w:t>
      </w:r>
      <w:r w:rsidRPr="00C94AF6" w:rsidR="00390569">
        <w:t>na</w:t>
      </w:r>
      <w:r w:rsidRPr="00C94AF6" w:rsidR="00C54C42">
        <w:t xml:space="preserve"> blir</w:t>
      </w:r>
      <w:r w:rsidRPr="00C94AF6" w:rsidR="00390569">
        <w:t xml:space="preserve"> allt</w:t>
      </w:r>
      <w:r w:rsidRPr="00C94AF6" w:rsidR="00C54C42">
        <w:t xml:space="preserve"> färre. Trafikskolor bör ha </w:t>
      </w:r>
      <w:r w:rsidRPr="00C94AF6" w:rsidR="00066469">
        <w:t xml:space="preserve">förtur </w:t>
      </w:r>
      <w:r w:rsidRPr="00C94AF6" w:rsidR="00C54C42">
        <w:t>till uppkörningstider då de ganska tidigt i eleve</w:t>
      </w:r>
      <w:r w:rsidR="00CD3785">
        <w:t>r</w:t>
      </w:r>
      <w:r w:rsidRPr="00C94AF6" w:rsidR="00C54C42">
        <w:t>n</w:t>
      </w:r>
      <w:r w:rsidR="00CD3785">
        <w:t>a</w:t>
      </w:r>
      <w:r w:rsidRPr="00C94AF6" w:rsidR="00C54C42">
        <w:t>s utbildning kan se när i tid de är klara och boka uppkörni</w:t>
      </w:r>
      <w:r w:rsidRPr="00C94AF6" w:rsidR="00C74182">
        <w:t>ngstider</w:t>
      </w:r>
      <w:r w:rsidR="00CD3785">
        <w:t xml:space="preserve"> i</w:t>
      </w:r>
      <w:r w:rsidRPr="00C94AF6" w:rsidR="00CD3785">
        <w:t xml:space="preserve"> dialog med </w:t>
      </w:r>
      <w:r w:rsidR="00CD3785">
        <w:t>T</w:t>
      </w:r>
      <w:r w:rsidRPr="00C94AF6" w:rsidR="00CD3785">
        <w:t>rafik</w:t>
      </w:r>
      <w:r w:rsidR="00DD144A">
        <w:softHyphen/>
      </w:r>
      <w:r w:rsidRPr="00C94AF6" w:rsidR="00CD3785">
        <w:t>verket</w:t>
      </w:r>
      <w:r w:rsidRPr="00C94AF6" w:rsidR="00C74182">
        <w:t>.</w:t>
      </w:r>
    </w:p>
    <w:p w:rsidRPr="00C94AF6" w:rsidR="00C54C42" w:rsidP="00C54C42" w:rsidRDefault="00C54C42" w14:paraId="75DCAF60" w14:textId="77777777">
      <w:pPr>
        <w:pStyle w:val="Rubrik2numrerat"/>
      </w:pPr>
      <w:bookmarkStart w:name="_Toc48747663" w:id="311"/>
      <w:r w:rsidRPr="00C94AF6">
        <w:t>Svarta körskolor</w:t>
      </w:r>
      <w:bookmarkEnd w:id="311"/>
    </w:p>
    <w:p w:rsidRPr="00C94AF6" w:rsidR="00297CD1" w:rsidP="002E37EA" w:rsidRDefault="00297CD1" w14:paraId="75DCAF61" w14:textId="6A3D8642">
      <w:pPr>
        <w:pStyle w:val="Normalutanindragellerluft"/>
      </w:pPr>
      <w:r w:rsidRPr="00C94AF6">
        <w:t xml:space="preserve">Svarta trafikskolor är ett växande problem i hela landet. </w:t>
      </w:r>
      <w:r w:rsidRPr="00C94AF6" w:rsidR="00CA52CC">
        <w:t>Det tycks finnas</w:t>
      </w:r>
      <w:r w:rsidRPr="00C94AF6">
        <w:t xml:space="preserve"> </w:t>
      </w:r>
      <w:r w:rsidR="00F2484F">
        <w:t xml:space="preserve">en </w:t>
      </w:r>
      <w:r w:rsidRPr="00C94AF6">
        <w:t>ökad efter</w:t>
      </w:r>
      <w:r w:rsidR="00F82812">
        <w:softHyphen/>
      </w:r>
      <w:r w:rsidRPr="00C94AF6">
        <w:t xml:space="preserve">frågan från nyanlända som behöver körkort. </w:t>
      </w:r>
      <w:r w:rsidRPr="00C94AF6" w:rsidR="00CA52CC">
        <w:t>Det finns personer som utnyttjar möjlighet</w:t>
      </w:r>
      <w:r w:rsidR="00F82812">
        <w:softHyphen/>
      </w:r>
      <w:r w:rsidRPr="00C94AF6" w:rsidR="00CA52CC">
        <w:t xml:space="preserve">erna att tjäna pengar på detta. </w:t>
      </w:r>
      <w:r w:rsidRPr="00C94AF6">
        <w:t xml:space="preserve">En </w:t>
      </w:r>
      <w:r w:rsidRPr="00C94AF6" w:rsidR="00CA52CC">
        <w:t>”</w:t>
      </w:r>
      <w:r w:rsidRPr="00C94AF6" w:rsidR="00F8296D">
        <w:t>svart</w:t>
      </w:r>
      <w:r w:rsidRPr="00C94AF6" w:rsidR="00CA52CC">
        <w:t xml:space="preserve">” </w:t>
      </w:r>
      <w:r w:rsidRPr="00C94AF6">
        <w:t>trafikskola skiljer sig från en vanlig trafikskola genom att inte ha de tillstånd som lagarna kräver eller redovisa några skatter och avgif</w:t>
      </w:r>
      <w:r w:rsidR="00862CE2">
        <w:softHyphen/>
      </w:r>
      <w:r w:rsidRPr="00C94AF6">
        <w:t xml:space="preserve">ter. Det är vanligt att svartåkare använder sig av riktiga körskolebilar, alltså bilar med pedaler även på passagerarsidan. En granskning som SVT Nyheter gjort visar att det finns ett fyrtiotal personer som äger fler än en sådan bil privat, men som varken driver en registrerad körskola eller har tillstånd att arbeta som trafiklärare. Flera av dessa är själva dömda för trafikbrott, som </w:t>
      </w:r>
      <w:r w:rsidRPr="00C94AF6" w:rsidR="00CA52CC">
        <w:t xml:space="preserve">exempelvis </w:t>
      </w:r>
      <w:r w:rsidRPr="00C94AF6">
        <w:t xml:space="preserve">fortkörning eller olovlig körning. Den som nyttjar en svart trafikskola riskerar </w:t>
      </w:r>
      <w:r w:rsidRPr="00C94AF6" w:rsidR="00CA52CC">
        <w:t xml:space="preserve">att </w:t>
      </w:r>
      <w:r w:rsidRPr="00C94AF6">
        <w:t>bli fälld för olovlig körning</w:t>
      </w:r>
      <w:r w:rsidRPr="00C94AF6" w:rsidR="00CA52CC">
        <w:t>. Detta</w:t>
      </w:r>
      <w:r w:rsidRPr="00C94AF6">
        <w:t xml:space="preserve"> om handledar</w:t>
      </w:r>
      <w:r w:rsidR="00862CE2">
        <w:softHyphen/>
      </w:r>
      <w:r w:rsidRPr="00C94AF6">
        <w:t>tillstånd</w:t>
      </w:r>
      <w:r w:rsidRPr="00C94AF6" w:rsidR="00CA52CC">
        <w:t xml:space="preserve"> saknas för handledaren.</w:t>
      </w:r>
      <w:r w:rsidRPr="00C94AF6">
        <w:t xml:space="preserve"> </w:t>
      </w:r>
      <w:r w:rsidRPr="00C94AF6" w:rsidR="00CA52CC">
        <w:t xml:space="preserve">Dessutom </w:t>
      </w:r>
      <w:r w:rsidRPr="00C94AF6">
        <w:t>riskera</w:t>
      </w:r>
      <w:r w:rsidR="00F2484F">
        <w:t>r</w:t>
      </w:r>
      <w:r w:rsidRPr="00C94AF6">
        <w:t xml:space="preserve"> man </w:t>
      </w:r>
      <w:r w:rsidR="00F2484F">
        <w:t xml:space="preserve">att </w:t>
      </w:r>
      <w:r w:rsidRPr="00C94AF6">
        <w:t>få en utbildning av under</w:t>
      </w:r>
      <w:r w:rsidR="00862CE2">
        <w:softHyphen/>
      </w:r>
      <w:r w:rsidRPr="00C94AF6">
        <w:t xml:space="preserve">målig kvalitet. Det är inte bara problem med svarta körskolor utan även </w:t>
      </w:r>
      <w:r w:rsidRPr="00C94AF6" w:rsidR="00CA52CC">
        <w:t>med</w:t>
      </w:r>
      <w:r w:rsidRPr="00C94AF6">
        <w:t xml:space="preserve"> riskutbild</w:t>
      </w:r>
      <w:r w:rsidR="00862CE2">
        <w:softHyphen/>
      </w:r>
      <w:r w:rsidRPr="00C94AF6">
        <w:t xml:space="preserve">ningar där elever kan betala sig igenom </w:t>
      </w:r>
      <w:r w:rsidRPr="00C94AF6" w:rsidR="00CA52CC">
        <w:t xml:space="preserve">utbildningen </w:t>
      </w:r>
      <w:r w:rsidRPr="00C94AF6">
        <w:t>utan att vara närvarande</w:t>
      </w:r>
      <w:r w:rsidRPr="00C94AF6" w:rsidR="00CA52CC">
        <w:t>.</w:t>
      </w:r>
      <w:r w:rsidRPr="00C94AF6" w:rsidR="00AD1D6E">
        <w:t xml:space="preserve"> </w:t>
      </w:r>
      <w:r w:rsidRPr="00C94AF6" w:rsidR="00CA52CC">
        <w:t>D</w:t>
      </w:r>
      <w:r w:rsidRPr="00C94AF6">
        <w:t xml:space="preserve">et bör finnas någon form av test för att </w:t>
      </w:r>
      <w:r w:rsidRPr="00C94AF6" w:rsidR="00CA52CC">
        <w:t>säkerställa</w:t>
      </w:r>
      <w:r w:rsidRPr="00C94AF6" w:rsidR="00AD1D6E">
        <w:t xml:space="preserve"> </w:t>
      </w:r>
      <w:r w:rsidRPr="00C94AF6">
        <w:t xml:space="preserve">att utbildningen har genomgåtts och att </w:t>
      </w:r>
      <w:r w:rsidRPr="00C94AF6">
        <w:lastRenderedPageBreak/>
        <w:t>deltag</w:t>
      </w:r>
      <w:r w:rsidRPr="00C94AF6" w:rsidR="00E70C60">
        <w:t>aren har förstått utbildningen.</w:t>
      </w:r>
      <w:r w:rsidRPr="00C94AF6" w:rsidR="004B19B0">
        <w:t xml:space="preserve"> </w:t>
      </w:r>
      <w:r w:rsidRPr="00C94AF6" w:rsidR="00CA52CC">
        <w:t>M</w:t>
      </w:r>
      <w:r w:rsidRPr="00C94AF6" w:rsidR="004B19B0">
        <w:t>öjligheten att driva svarta körskolor och övrigt fusk gällande körkortsutbildningar</w:t>
      </w:r>
      <w:r w:rsidRPr="00C94AF6" w:rsidR="00CA52CC">
        <w:t xml:space="preserve"> ska försvåras.</w:t>
      </w:r>
    </w:p>
    <w:p w:rsidRPr="00C94AF6" w:rsidR="00264297" w:rsidP="003F5797" w:rsidRDefault="00D57562" w14:paraId="75DCAF62" w14:textId="77777777">
      <w:pPr>
        <w:pStyle w:val="Rubrik2numrerat"/>
      </w:pPr>
      <w:bookmarkStart w:name="_Toc17451003" w:id="312"/>
      <w:bookmarkStart w:name="_Toc48747664" w:id="313"/>
      <w:r w:rsidRPr="00C94AF6">
        <w:t>YKB</w:t>
      </w:r>
      <w:r w:rsidRPr="00C94AF6" w:rsidR="00264297">
        <w:t xml:space="preserve"> inkluderat i körkortet</w:t>
      </w:r>
      <w:bookmarkEnd w:id="312"/>
      <w:bookmarkEnd w:id="313"/>
    </w:p>
    <w:p w:rsidRPr="00C94AF6" w:rsidR="00FA3155" w:rsidP="002E37EA" w:rsidRDefault="00FA3155" w14:paraId="75DCAF63" w14:textId="67F3D3C6">
      <w:pPr>
        <w:pStyle w:val="Normalutanindragellerluft"/>
      </w:pPr>
      <w:r w:rsidRPr="00C94AF6">
        <w:t>En yrkesförare har i regel</w:t>
      </w:r>
      <w:r w:rsidRPr="00C94AF6" w:rsidR="00D57562">
        <w:t xml:space="preserve"> en rad olika </w:t>
      </w:r>
      <w:r w:rsidRPr="00C94AF6" w:rsidR="00910312">
        <w:t>kör</w:t>
      </w:r>
      <w:r w:rsidRPr="00C94AF6" w:rsidR="00D57562">
        <w:t>kort</w:t>
      </w:r>
      <w:r w:rsidRPr="00C94AF6">
        <w:t xml:space="preserve"> att </w:t>
      </w:r>
      <w:r w:rsidRPr="00C94AF6" w:rsidR="00910312">
        <w:t>upp</w:t>
      </w:r>
      <w:r w:rsidRPr="00C94AF6" w:rsidR="00B216E8">
        <w:t xml:space="preserve">visa vid en eventuell kontroll. </w:t>
      </w:r>
      <w:r w:rsidRPr="00C94AF6">
        <w:t>Förutom körkort är det ett förarkort (</w:t>
      </w:r>
      <w:r w:rsidR="00817959">
        <w:t>r</w:t>
      </w:r>
      <w:r w:rsidRPr="00C94AF6">
        <w:t xml:space="preserve">edovisning </w:t>
      </w:r>
      <w:r w:rsidR="00817959">
        <w:t xml:space="preserve">av </w:t>
      </w:r>
      <w:r w:rsidRPr="00C94AF6">
        <w:t>kör- och vilotider), Y</w:t>
      </w:r>
      <w:r w:rsidRPr="00C94AF6" w:rsidR="00D57562">
        <w:t>KB, ADR, krankort, truckkort med mera</w:t>
      </w:r>
      <w:r w:rsidRPr="00C94AF6">
        <w:t xml:space="preserve">. Det </w:t>
      </w:r>
      <w:r w:rsidRPr="00C94AF6" w:rsidR="00910312">
        <w:t>är</w:t>
      </w:r>
      <w:r w:rsidRPr="00C94AF6" w:rsidR="00AD1D6E">
        <w:t xml:space="preserve"> </w:t>
      </w:r>
      <w:r w:rsidRPr="00C94AF6">
        <w:t>en ansenlig mängd kort</w:t>
      </w:r>
      <w:r w:rsidRPr="00C94AF6" w:rsidR="00B216E8">
        <w:t xml:space="preserve"> som </w:t>
      </w:r>
      <w:r w:rsidR="008E2D8E">
        <w:t xml:space="preserve">ska </w:t>
      </w:r>
      <w:r w:rsidRPr="00C94AF6" w:rsidR="00B216E8">
        <w:t xml:space="preserve">medföras under färd. </w:t>
      </w:r>
      <w:r w:rsidRPr="00C94AF6">
        <w:t>Det är rimligt att se över möjligheterna att minska antalet kort</w:t>
      </w:r>
      <w:r w:rsidRPr="00C94AF6" w:rsidR="00910312">
        <w:t>.</w:t>
      </w:r>
      <w:r w:rsidRPr="00C94AF6" w:rsidR="00AD1D6E">
        <w:t xml:space="preserve"> </w:t>
      </w:r>
      <w:r w:rsidRPr="00C94AF6" w:rsidR="00910312">
        <w:t>E</w:t>
      </w:r>
      <w:r w:rsidRPr="00C94AF6">
        <w:t xml:space="preserve">n variant är att föra in flera uppgifter på ett </w:t>
      </w:r>
      <w:r w:rsidRPr="00C94AF6" w:rsidR="00910312">
        <w:t xml:space="preserve">enda </w:t>
      </w:r>
      <w:r w:rsidRPr="00C94AF6">
        <w:t xml:space="preserve">kort. En sådan möjlighet är att välja samma metod som flera länder </w:t>
      </w:r>
      <w:r w:rsidR="000C4180">
        <w:t xml:space="preserve">har </w:t>
      </w:r>
      <w:r w:rsidRPr="00C94AF6">
        <w:t xml:space="preserve">gjort i Europa, nämligen att lägga in en sifferkod på baksidan av körkortet. Med den sifferkoden inpräglad bevisas att innehavaren </w:t>
      </w:r>
      <w:r w:rsidR="000C4180">
        <w:t xml:space="preserve">har </w:t>
      </w:r>
      <w:r w:rsidRPr="00C94AF6">
        <w:t>genomfört</w:t>
      </w:r>
      <w:r w:rsidRPr="00C94AF6" w:rsidR="00D57562">
        <w:t xml:space="preserve"> bla</w:t>
      </w:r>
      <w:r w:rsidRPr="00C94AF6" w:rsidR="0066299C">
        <w:t>nd</w:t>
      </w:r>
      <w:r w:rsidRPr="00C94AF6" w:rsidR="00D57562">
        <w:t xml:space="preserve"> annat</w:t>
      </w:r>
      <w:r w:rsidRPr="00C94AF6" w:rsidR="0066299C">
        <w:t xml:space="preserve"> en godkänd YKB-utbildning. E</w:t>
      </w:r>
      <w:r w:rsidRPr="00C94AF6">
        <w:t>n sådan åtgärd minska</w:t>
      </w:r>
      <w:r w:rsidRPr="00C94AF6" w:rsidR="0066299C">
        <w:t>r hanteringen av</w:t>
      </w:r>
      <w:r w:rsidRPr="00C94AF6">
        <w:t xml:space="preserve"> kort och</w:t>
      </w:r>
      <w:r w:rsidRPr="00C94AF6" w:rsidR="0066299C">
        <w:t xml:space="preserve"> även </w:t>
      </w:r>
      <w:r w:rsidRPr="00C94AF6">
        <w:t xml:space="preserve">miljöeffekten </w:t>
      </w:r>
      <w:r w:rsidRPr="00C94AF6" w:rsidR="0066299C">
        <w:t>är av betydelse</w:t>
      </w:r>
      <w:r w:rsidRPr="00C94AF6">
        <w:t>.</w:t>
      </w:r>
      <w:r w:rsidRPr="00C94AF6" w:rsidR="00CF10E5">
        <w:t xml:space="preserve"> </w:t>
      </w:r>
      <w:r w:rsidRPr="00C94AF6" w:rsidR="00910312">
        <w:t>M</w:t>
      </w:r>
      <w:r w:rsidRPr="00C94AF6" w:rsidR="00CF10E5">
        <w:t>öjlighet</w:t>
      </w:r>
      <w:r w:rsidRPr="00C94AF6" w:rsidR="00910312">
        <w:t>en ska ses över</w:t>
      </w:r>
      <w:r w:rsidRPr="00C94AF6" w:rsidR="00CF10E5">
        <w:t>.</w:t>
      </w:r>
    </w:p>
    <w:p w:rsidRPr="00C94AF6" w:rsidR="00264297" w:rsidP="002E37EA" w:rsidRDefault="00264297" w14:paraId="75DCAF65" w14:textId="101050BD">
      <w:r w:rsidRPr="00C94AF6">
        <w:t>Sverigedemokraterna vill</w:t>
      </w:r>
    </w:p>
    <w:p w:rsidRPr="00C94AF6" w:rsidR="00C645E8" w:rsidP="002E37EA" w:rsidRDefault="002E53A4" w14:paraId="75DCAF66" w14:textId="77777777">
      <w:pPr>
        <w:pStyle w:val="ListaPunkt"/>
      </w:pPr>
      <w:r w:rsidRPr="00C94AF6">
        <w:t>h</w:t>
      </w:r>
      <w:r w:rsidRPr="00C94AF6" w:rsidR="00C645E8">
        <w:t>öja säkerheten på körkortens utformning och funktion</w:t>
      </w:r>
    </w:p>
    <w:p w:rsidRPr="00C94AF6" w:rsidR="00C645E8" w:rsidP="002E37EA" w:rsidRDefault="00DE5519" w14:paraId="75DCAF67" w14:textId="77777777">
      <w:pPr>
        <w:pStyle w:val="ListaPunkt"/>
      </w:pPr>
      <w:r w:rsidRPr="00C94AF6">
        <w:t xml:space="preserve">i tidig ålder och i en tidig fas av olika körkortsutbildningar öka medvetenheten gällande beteende i trafiken </w:t>
      </w:r>
    </w:p>
    <w:p w:rsidRPr="00C94AF6" w:rsidR="00C645E8" w:rsidP="002E37EA" w:rsidRDefault="00C645E8" w14:paraId="75DCAF68" w14:textId="5CF61529">
      <w:pPr>
        <w:pStyle w:val="ListaPunkt"/>
      </w:pPr>
      <w:r w:rsidRPr="00C94AF6">
        <w:rPr>
          <w:rFonts w:eastAsia="Times New Roman"/>
          <w:lang w:eastAsia="sv-SE"/>
        </w:rPr>
        <w:t>skapa fler utbildningsplatser för yrkesförare</w:t>
      </w:r>
      <w:r w:rsidRPr="00C94AF6" w:rsidR="00AD1D6E">
        <w:rPr>
          <w:rFonts w:eastAsia="Times New Roman"/>
          <w:lang w:eastAsia="sv-SE"/>
        </w:rPr>
        <w:t xml:space="preserve"> </w:t>
      </w:r>
    </w:p>
    <w:p w:rsidRPr="00C94AF6" w:rsidR="00C645E8" w:rsidP="002E37EA" w:rsidRDefault="00DC15EE" w14:paraId="75DCAF69" w14:textId="77777777">
      <w:pPr>
        <w:pStyle w:val="ListaPunkt"/>
      </w:pPr>
      <w:r w:rsidRPr="00C94AF6">
        <w:t>införa enklare trafikutbildning i grundskolan</w:t>
      </w:r>
    </w:p>
    <w:p w:rsidRPr="00C94AF6" w:rsidR="00C645E8" w:rsidP="002E37EA" w:rsidRDefault="00DC15EE" w14:paraId="75DCAF6A" w14:textId="77777777">
      <w:pPr>
        <w:pStyle w:val="ListaPunkt"/>
      </w:pPr>
      <w:r w:rsidRPr="00C94AF6">
        <w:rPr>
          <w:rFonts w:eastAsia="Times New Roman"/>
          <w:lang w:eastAsia="sv-SE"/>
        </w:rPr>
        <w:t>sänka åldern från 21 till 20 år för att kunna ta taxikort</w:t>
      </w:r>
    </w:p>
    <w:p w:rsidRPr="00C94AF6" w:rsidR="00C645E8" w:rsidP="002E37EA" w:rsidRDefault="008665BC" w14:paraId="75DCAF6B" w14:textId="77777777">
      <w:pPr>
        <w:pStyle w:val="ListaPunkt"/>
      </w:pPr>
      <w:r w:rsidRPr="00C94AF6">
        <w:rPr>
          <w:rFonts w:eastAsia="Times New Roman"/>
          <w:lang w:eastAsia="sv-SE"/>
        </w:rPr>
        <w:t>utreda möjligheten att sänka antalet privata handledartillstånd</w:t>
      </w:r>
    </w:p>
    <w:p w:rsidRPr="00C94AF6" w:rsidR="00C645E8" w:rsidP="002E37EA" w:rsidRDefault="00DE5519" w14:paraId="75DCAF6C" w14:textId="77777777">
      <w:pPr>
        <w:pStyle w:val="ListaPunkt"/>
      </w:pPr>
      <w:r w:rsidRPr="00C94AF6">
        <w:t>ha flera obligatoriska moment i körkortsutbildningen</w:t>
      </w:r>
    </w:p>
    <w:p w:rsidRPr="00C94AF6" w:rsidR="00EE4EE7" w:rsidP="002E37EA" w:rsidRDefault="00910312" w14:paraId="75DCAF6D" w14:textId="4FD98679">
      <w:pPr>
        <w:pStyle w:val="ListaPunkt"/>
      </w:pPr>
      <w:r w:rsidRPr="00C94AF6">
        <w:t xml:space="preserve">att </w:t>
      </w:r>
      <w:r w:rsidRPr="00C94AF6" w:rsidR="00EE4EE7">
        <w:t xml:space="preserve">trafikskolor </w:t>
      </w:r>
      <w:r w:rsidR="000C4180">
        <w:t>ska</w:t>
      </w:r>
      <w:r w:rsidRPr="00C94AF6" w:rsidR="00EE4EE7">
        <w:t xml:space="preserve"> ha</w:t>
      </w:r>
      <w:r w:rsidRPr="00C94AF6" w:rsidR="00AD1D6E">
        <w:t xml:space="preserve"> </w:t>
      </w:r>
      <w:r w:rsidRPr="00C94AF6" w:rsidR="00066469">
        <w:t>förtur</w:t>
      </w:r>
      <w:r w:rsidRPr="00C94AF6" w:rsidR="00EE4EE7">
        <w:t xml:space="preserve"> till uppkörningstider</w:t>
      </w:r>
    </w:p>
    <w:p w:rsidRPr="00C94AF6" w:rsidR="00C96E66" w:rsidP="002E37EA" w:rsidRDefault="00C96E66" w14:paraId="75DCAF6E" w14:textId="55F8DFA8">
      <w:pPr>
        <w:pStyle w:val="ListaPunkt"/>
      </w:pPr>
      <w:r w:rsidRPr="00C94AF6">
        <w:t>försvåra möjligheten att driva svarta körskolor</w:t>
      </w:r>
    </w:p>
    <w:p w:rsidRPr="00C94AF6" w:rsidR="008665BC" w:rsidP="002E37EA" w:rsidRDefault="00E03994" w14:paraId="75DCAF6F" w14:textId="47A90347">
      <w:pPr>
        <w:pStyle w:val="ListaPunkt"/>
      </w:pPr>
      <w:r w:rsidRPr="00C94AF6">
        <w:t>lägga flera yrkesbehörigheter på samma ”körkort”</w:t>
      </w:r>
      <w:r w:rsidR="000C4180">
        <w:t>.</w:t>
      </w:r>
    </w:p>
    <w:p w:rsidRPr="00C94AF6" w:rsidR="007F7DD7" w:rsidP="00B9544A" w:rsidRDefault="007F7DD7" w14:paraId="75DCAF71" w14:textId="77777777">
      <w:pPr>
        <w:pStyle w:val="Rubrik1numrerat"/>
      </w:pPr>
      <w:bookmarkStart w:name="_Toc48747665" w:id="314"/>
      <w:bookmarkEnd w:id="267"/>
      <w:r w:rsidRPr="00C94AF6">
        <w:t>Medicinska bedömningar</w:t>
      </w:r>
      <w:bookmarkEnd w:id="314"/>
    </w:p>
    <w:p w:rsidRPr="002E37EA" w:rsidR="007F7DD7" w:rsidP="002E37EA" w:rsidRDefault="00116824" w14:paraId="75DCAF72" w14:textId="77777777">
      <w:pPr>
        <w:pStyle w:val="Rubrik2numrerat"/>
      </w:pPr>
      <w:bookmarkStart w:name="_Toc48747666" w:id="315"/>
      <w:r w:rsidRPr="002E37EA">
        <w:t>Läkarkontroller</w:t>
      </w:r>
      <w:bookmarkEnd w:id="315"/>
    </w:p>
    <w:p w:rsidRPr="00C94AF6" w:rsidR="007F7DD7" w:rsidP="002E37EA" w:rsidRDefault="00146E10" w14:paraId="75DCAF73" w14:textId="55549207">
      <w:pPr>
        <w:pStyle w:val="Normalutanindragellerluft"/>
      </w:pPr>
      <w:r w:rsidRPr="00C94AF6">
        <w:t>M</w:t>
      </w:r>
      <w:r w:rsidRPr="00C94AF6" w:rsidR="007F7DD7">
        <w:t>ånga personer drabbas av demens eller andra sjukdomar på ålderns höst. Det kan i vissa fall</w:t>
      </w:r>
      <w:r w:rsidRPr="00C94AF6">
        <w:t xml:space="preserve"> leda till</w:t>
      </w:r>
      <w:r w:rsidRPr="00C94AF6" w:rsidR="007F7DD7">
        <w:t xml:space="preserve"> sämre möjlighete</w:t>
      </w:r>
      <w:r w:rsidRPr="00C94AF6">
        <w:t xml:space="preserve">r att köra bil och </w:t>
      </w:r>
      <w:r w:rsidRPr="00C94AF6" w:rsidR="00CD244B">
        <w:t xml:space="preserve">i vissa fall även </w:t>
      </w:r>
      <w:r w:rsidR="00630E59">
        <w:t xml:space="preserve">till </w:t>
      </w:r>
      <w:r w:rsidRPr="00C94AF6" w:rsidR="00CD244B">
        <w:t xml:space="preserve">att en person anses </w:t>
      </w:r>
      <w:r w:rsidR="00630E59">
        <w:t xml:space="preserve">vara </w:t>
      </w:r>
      <w:r w:rsidRPr="00C94AF6" w:rsidR="00CD244B">
        <w:t>olämplig</w:t>
      </w:r>
      <w:r w:rsidR="00630E59">
        <w:t xml:space="preserve"> för</w:t>
      </w:r>
      <w:r w:rsidRPr="00C94AF6" w:rsidR="00CD244B">
        <w:t xml:space="preserve"> att framföra ett fordon</w:t>
      </w:r>
      <w:r w:rsidRPr="00C94AF6" w:rsidR="007F7DD7">
        <w:t>. Allt färre läkare anmäler dock olämpliga bilförare till Transportstyrelsen. För att rädda oskyldiga människor från att bli skadade, och kanske till och med dödade, till följd av olämpliga förare i trafiken</w:t>
      </w:r>
      <w:r w:rsidRPr="00C94AF6" w:rsidR="00AD1D6E">
        <w:t xml:space="preserve"> </w:t>
      </w:r>
      <w:r w:rsidRPr="00C94AF6" w:rsidR="005A60AB">
        <w:t>ska</w:t>
      </w:r>
      <w:r w:rsidRPr="00C94AF6" w:rsidR="007F7DD7">
        <w:t xml:space="preserve"> möjligheten att införa obligatoriska läkarkontroller</w:t>
      </w:r>
      <w:r w:rsidRPr="00C94AF6" w:rsidR="00251BCF">
        <w:t xml:space="preserve"> av äldre körkortsinnehavare </w:t>
      </w:r>
      <w:r w:rsidRPr="00C94AF6" w:rsidR="007F7DD7">
        <w:t>ses över. För att värna säkerheten för äldre förare skulle dessutom ett enklare test av förmågan att fram</w:t>
      </w:r>
      <w:r w:rsidR="00862CE2">
        <w:softHyphen/>
      </w:r>
      <w:r w:rsidRPr="00C94AF6" w:rsidR="007F7DD7">
        <w:t>föra sitt fordon vara värdefullt.</w:t>
      </w:r>
      <w:r w:rsidRPr="00C94AF6" w:rsidR="00AD1D6E">
        <w:t xml:space="preserve"> </w:t>
      </w:r>
      <w:r w:rsidRPr="00C94AF6" w:rsidR="005A60AB">
        <w:t>M</w:t>
      </w:r>
      <w:r w:rsidRPr="00C94AF6" w:rsidR="007F7DD7">
        <w:t>öjligheten att införa ett enkl</w:t>
      </w:r>
      <w:r w:rsidRPr="00C94AF6" w:rsidR="00273799">
        <w:t>are test för förare över 75 år</w:t>
      </w:r>
      <w:r w:rsidRPr="00C94AF6" w:rsidR="005A60AB">
        <w:t xml:space="preserve"> ska utredas</w:t>
      </w:r>
      <w:r w:rsidRPr="00C94AF6" w:rsidR="00273799">
        <w:t>.</w:t>
      </w:r>
    </w:p>
    <w:p w:rsidRPr="002E37EA" w:rsidR="007F7DD7" w:rsidP="002E37EA" w:rsidRDefault="007F7DD7" w14:paraId="75DCAF74" w14:textId="77777777">
      <w:pPr>
        <w:pStyle w:val="Rubrik2numrerat"/>
      </w:pPr>
      <w:bookmarkStart w:name="_Toc529792289" w:id="316"/>
      <w:bookmarkStart w:name="_Toc530833621" w:id="317"/>
      <w:bookmarkStart w:name="_Toc17451013" w:id="318"/>
      <w:bookmarkStart w:name="_Toc48747667" w:id="319"/>
      <w:r w:rsidRPr="002E37EA">
        <w:lastRenderedPageBreak/>
        <w:t>Synkontroller</w:t>
      </w:r>
      <w:bookmarkEnd w:id="316"/>
      <w:bookmarkEnd w:id="317"/>
      <w:bookmarkEnd w:id="318"/>
      <w:bookmarkEnd w:id="319"/>
    </w:p>
    <w:p w:rsidRPr="00C94AF6" w:rsidR="007F7DD7" w:rsidP="002E37EA" w:rsidRDefault="007F7DD7" w14:paraId="75DCAF75" w14:textId="054A87E6">
      <w:pPr>
        <w:pStyle w:val="Normalutanindragellerluft"/>
      </w:pPr>
      <w:r w:rsidRPr="00C94AF6">
        <w:t xml:space="preserve">Det </w:t>
      </w:r>
      <w:r w:rsidRPr="00C94AF6" w:rsidR="003911C0">
        <w:t>utförs</w:t>
      </w:r>
      <w:r w:rsidRPr="00C94AF6" w:rsidR="00AD1D6E">
        <w:t xml:space="preserve"> </w:t>
      </w:r>
      <w:r w:rsidRPr="00C94AF6" w:rsidR="003911C0">
        <w:t>endast</w:t>
      </w:r>
      <w:r w:rsidRPr="00C94AF6">
        <w:t xml:space="preserve"> </w:t>
      </w:r>
      <w:r w:rsidR="00630E59">
        <w:t xml:space="preserve">en </w:t>
      </w:r>
      <w:r w:rsidRPr="00C94AF6">
        <w:t xml:space="preserve">synkontroll för </w:t>
      </w:r>
      <w:r w:rsidR="00630E59">
        <w:t xml:space="preserve">en </w:t>
      </w:r>
      <w:r w:rsidRPr="00C94AF6">
        <w:t xml:space="preserve">körkortsinnehavare om </w:t>
      </w:r>
      <w:r w:rsidRPr="00C94AF6" w:rsidR="003911C0">
        <w:t>denne</w:t>
      </w:r>
      <w:r w:rsidRPr="00C94AF6">
        <w:t xml:space="preserve"> inte har tagit körkort för tyngre körkor</w:t>
      </w:r>
      <w:r w:rsidRPr="00C94AF6" w:rsidR="00FB2E0F">
        <w:t xml:space="preserve">tsbehörigheter. Synen förändras </w:t>
      </w:r>
      <w:r w:rsidRPr="00C94AF6">
        <w:t xml:space="preserve">över tid och föraren kanske inte uppfattar att synen blir sämre. Vid 40–45 års ålder börjar dock de flesta att </w:t>
      </w:r>
      <w:r w:rsidRPr="00C94AF6" w:rsidR="003911C0">
        <w:t>få för</w:t>
      </w:r>
      <w:r w:rsidR="00862CE2">
        <w:softHyphen/>
      </w:r>
      <w:r w:rsidRPr="00C94AF6" w:rsidR="003911C0">
        <w:t>sämrad syn</w:t>
      </w:r>
      <w:r w:rsidRPr="00C94AF6">
        <w:t>. Det är rimligt att man får göra en synundersökning vid förnyelse av kör</w:t>
      </w:r>
      <w:r w:rsidR="00862CE2">
        <w:softHyphen/>
      </w:r>
      <w:r w:rsidRPr="00C94AF6">
        <w:t xml:space="preserve">kort. </w:t>
      </w:r>
      <w:r w:rsidRPr="00C94AF6" w:rsidR="003911C0">
        <w:t>M</w:t>
      </w:r>
      <w:r w:rsidRPr="00C94AF6">
        <w:t>öjligheterna att införa en obligatorisk synkontroll även för de lättare körkorts</w:t>
      </w:r>
      <w:r w:rsidR="00862CE2">
        <w:softHyphen/>
      </w:r>
      <w:r w:rsidRPr="00C94AF6">
        <w:t>behörigheterna efter 45 års ålder</w:t>
      </w:r>
      <w:r w:rsidRPr="00C94AF6" w:rsidR="003911C0">
        <w:t xml:space="preserve"> ska utredas</w:t>
      </w:r>
      <w:r w:rsidRPr="00C94AF6">
        <w:t>.</w:t>
      </w:r>
    </w:p>
    <w:p w:rsidRPr="002E37EA" w:rsidR="00330BD1" w:rsidP="002E37EA" w:rsidRDefault="00053D74" w14:paraId="75DCAF76" w14:textId="77777777">
      <w:pPr>
        <w:pStyle w:val="Rubrik2numrerat"/>
      </w:pPr>
      <w:bookmarkStart w:name="_Toc48747668" w:id="320"/>
      <w:r w:rsidRPr="002E37EA">
        <w:t>M</w:t>
      </w:r>
      <w:r w:rsidRPr="002E37EA" w:rsidR="00330BD1">
        <w:t>edicinska krav på yrkesförare</w:t>
      </w:r>
      <w:bookmarkEnd w:id="320"/>
    </w:p>
    <w:p w:rsidR="006D0925" w:rsidP="002E37EA" w:rsidRDefault="00330BD1" w14:paraId="75DCAF77" w14:textId="686CADF7">
      <w:pPr>
        <w:pStyle w:val="Normalutanindragellerluft"/>
        <w:rPr>
          <w:rFonts w:eastAsia="Calibri"/>
        </w:rPr>
      </w:pPr>
      <w:r w:rsidRPr="00C94AF6">
        <w:rPr>
          <w:rFonts w:eastAsia="Calibri"/>
        </w:rPr>
        <w:t>När det gäller tunga behörigheter har betydande skärpningar infört</w:t>
      </w:r>
      <w:r w:rsidRPr="00C94AF6" w:rsidR="00F470D0">
        <w:rPr>
          <w:rFonts w:eastAsia="Calibri"/>
        </w:rPr>
        <w:t>s</w:t>
      </w:r>
      <w:r w:rsidRPr="00C94AF6">
        <w:rPr>
          <w:rFonts w:eastAsia="Calibri"/>
        </w:rPr>
        <w:t xml:space="preserve"> och det innebär att många yrkesförare mister sina behörigheter trots att de </w:t>
      </w:r>
      <w:r w:rsidR="00630E59">
        <w:rPr>
          <w:rFonts w:eastAsia="Calibri"/>
        </w:rPr>
        <w:t xml:space="preserve">har </w:t>
      </w:r>
      <w:r w:rsidRPr="00C94AF6">
        <w:rPr>
          <w:rFonts w:eastAsia="Calibri"/>
        </w:rPr>
        <w:t>haft ett långt och klanderfritt yrkesliv bakom ratten.</w:t>
      </w:r>
      <w:r w:rsidRPr="00C94AF6" w:rsidR="00123D3C">
        <w:rPr>
          <w:rFonts w:eastAsia="Calibri"/>
        </w:rPr>
        <w:t xml:space="preserve"> </w:t>
      </w:r>
      <w:r w:rsidRPr="00C94AF6">
        <w:rPr>
          <w:rFonts w:eastAsia="Calibri"/>
        </w:rPr>
        <w:t xml:space="preserve">Att de nya bestämmelserna </w:t>
      </w:r>
      <w:r w:rsidRPr="00C94AF6" w:rsidR="00621370">
        <w:rPr>
          <w:rFonts w:eastAsia="Calibri"/>
        </w:rPr>
        <w:t xml:space="preserve">följs från och med nu </w:t>
      </w:r>
      <w:r w:rsidRPr="00C94AF6" w:rsidR="00F470D0">
        <w:rPr>
          <w:rFonts w:eastAsia="Calibri"/>
        </w:rPr>
        <w:t xml:space="preserve">och </w:t>
      </w:r>
      <w:r w:rsidRPr="00C94AF6">
        <w:rPr>
          <w:rFonts w:eastAsia="Calibri"/>
        </w:rPr>
        <w:t>därmed hindrar nya körkortsinnehavare att ta tunga behörigheter är logiskt. Däremot är det orimligt att förare som</w:t>
      </w:r>
      <w:r w:rsidR="00630E59">
        <w:rPr>
          <w:rFonts w:eastAsia="Calibri"/>
        </w:rPr>
        <w:t xml:space="preserve"> har</w:t>
      </w:r>
      <w:r w:rsidRPr="00C94AF6">
        <w:rPr>
          <w:rFonts w:eastAsia="Calibri"/>
        </w:rPr>
        <w:t xml:space="preserve"> kört prickfritt yrkesmässigt i 30 år eller mer plötsligt inte längre anses vara dugliga i trafike</w:t>
      </w:r>
      <w:r w:rsidRPr="00C94AF6" w:rsidR="00F470D0">
        <w:rPr>
          <w:rFonts w:eastAsia="Calibri"/>
        </w:rPr>
        <w:t>n</w:t>
      </w:r>
      <w:r w:rsidRPr="00C94AF6">
        <w:rPr>
          <w:rFonts w:eastAsia="Calibri"/>
        </w:rPr>
        <w:t xml:space="preserve">. Genom sin yrkesutövning har de mer än väl bevisat att de uppfyller de trafiksäkerhetsmässiga kraven, trots att de </w:t>
      </w:r>
      <w:r w:rsidRPr="00C94AF6" w:rsidR="00621370">
        <w:rPr>
          <w:rFonts w:eastAsia="Calibri"/>
        </w:rPr>
        <w:t>exempelvis</w:t>
      </w:r>
      <w:r w:rsidRPr="00C94AF6">
        <w:rPr>
          <w:rFonts w:eastAsia="Calibri"/>
        </w:rPr>
        <w:t xml:space="preserve"> saknar ett öga eller drabbades av ett epileptiskt anfall i barndomen. Många dugliga yrkesförare har över en natt blivit fråntagna sin möjlighet till försörjning. Det </w:t>
      </w:r>
      <w:r w:rsidRPr="00C94AF6" w:rsidR="00F470D0">
        <w:rPr>
          <w:rFonts w:eastAsia="Calibri"/>
        </w:rPr>
        <w:t xml:space="preserve">är </w:t>
      </w:r>
      <w:r w:rsidRPr="00C94AF6">
        <w:rPr>
          <w:rFonts w:eastAsia="Calibri"/>
        </w:rPr>
        <w:t>rimlig</w:t>
      </w:r>
      <w:r w:rsidRPr="00C94AF6" w:rsidR="00F470D0">
        <w:rPr>
          <w:rFonts w:eastAsia="Calibri"/>
        </w:rPr>
        <w:t>t</w:t>
      </w:r>
      <w:r w:rsidRPr="00C94AF6">
        <w:rPr>
          <w:rFonts w:eastAsia="Calibri"/>
        </w:rPr>
        <w:t xml:space="preserve"> att dessa förare tillåts </w:t>
      </w:r>
      <w:r w:rsidR="00630E59">
        <w:rPr>
          <w:rFonts w:eastAsia="Calibri"/>
        </w:rPr>
        <w:t xml:space="preserve">att </w:t>
      </w:r>
      <w:r w:rsidRPr="00C94AF6">
        <w:rPr>
          <w:rFonts w:eastAsia="Calibri"/>
        </w:rPr>
        <w:t>fortsätta sin yrkesut</w:t>
      </w:r>
      <w:r w:rsidRPr="00C94AF6" w:rsidR="00F470D0">
        <w:rPr>
          <w:rFonts w:eastAsia="Calibri"/>
        </w:rPr>
        <w:t>övning till sin pensionering, givet</w:t>
      </w:r>
      <w:r w:rsidRPr="00C94AF6">
        <w:rPr>
          <w:rFonts w:eastAsia="Calibri"/>
        </w:rPr>
        <w:t xml:space="preserve"> att de underställs årliga kontroller för att säkerställa att de alltjämt har förmågan. På så sätt mildras den kniv</w:t>
      </w:r>
      <w:r w:rsidR="00862CE2">
        <w:rPr>
          <w:rFonts w:eastAsia="Calibri"/>
        </w:rPr>
        <w:softHyphen/>
      </w:r>
      <w:r w:rsidRPr="00C94AF6">
        <w:rPr>
          <w:rFonts w:eastAsia="Calibri"/>
        </w:rPr>
        <w:t>skarpa övergången av de skärpta medicinska kraven och med tiden är den här gruppen förare borta av naturliga skäl.</w:t>
      </w:r>
    </w:p>
    <w:p w:rsidRPr="00C94AF6" w:rsidR="00D1453F" w:rsidP="002E37EA" w:rsidRDefault="00D1453F" w14:paraId="75DCAF79" w14:textId="3DF0ED22">
      <w:r w:rsidRPr="00C94AF6">
        <w:t>Sverigedemokraterna vill</w:t>
      </w:r>
    </w:p>
    <w:p w:rsidRPr="00C94AF6" w:rsidR="00D1453F" w:rsidP="002E37EA" w:rsidRDefault="00D1453F" w14:paraId="75DCAF7A" w14:textId="77777777">
      <w:pPr>
        <w:pStyle w:val="ListaPunkt"/>
      </w:pPr>
      <w:r w:rsidRPr="00C94AF6">
        <w:t xml:space="preserve">utreda ett införande av ett enklare test för äldre att framföra sitt fordon </w:t>
      </w:r>
    </w:p>
    <w:p w:rsidRPr="00C94AF6" w:rsidR="00D1453F" w:rsidP="002E37EA" w:rsidRDefault="00D1453F" w14:paraId="75DCAF7B" w14:textId="3F8B59A0">
      <w:pPr>
        <w:pStyle w:val="ListaPunkt"/>
      </w:pPr>
      <w:r w:rsidRPr="00C94AF6">
        <w:t xml:space="preserve">utreda ett införande </w:t>
      </w:r>
      <w:r w:rsidR="00865CAF">
        <w:t xml:space="preserve">av </w:t>
      </w:r>
      <w:r w:rsidRPr="00C94AF6">
        <w:t>en synkontroll för äldre förare</w:t>
      </w:r>
    </w:p>
    <w:p w:rsidRPr="00C94AF6" w:rsidR="00D1453F" w:rsidP="002E37EA" w:rsidRDefault="00D1453F" w14:paraId="75DCAF7C" w14:textId="5EC5F8AF">
      <w:pPr>
        <w:pStyle w:val="ListaPunkt"/>
      </w:pPr>
      <w:r w:rsidRPr="00C94AF6">
        <w:t>utreda möjligheten till dispens gällande medicinsk</w:t>
      </w:r>
      <w:r w:rsidR="00865CAF">
        <w:t>a</w:t>
      </w:r>
      <w:r w:rsidRPr="00C94AF6">
        <w:t xml:space="preserve"> krav på yrkesförare</w:t>
      </w:r>
      <w:r w:rsidR="00865CAF">
        <w:t>.</w:t>
      </w:r>
    </w:p>
    <w:p w:rsidRPr="00C94AF6" w:rsidR="00237512" w:rsidP="00237512" w:rsidRDefault="00237512" w14:paraId="75DCAF7E" w14:textId="77777777">
      <w:pPr>
        <w:pStyle w:val="Rubrik1numrerat"/>
        <w:rPr>
          <w:rFonts w:eastAsia="Calibri"/>
        </w:rPr>
      </w:pPr>
      <w:bookmarkStart w:name="_Toc48747669" w:id="321"/>
      <w:r w:rsidRPr="00C94AF6">
        <w:rPr>
          <w:rFonts w:eastAsia="Calibri"/>
        </w:rPr>
        <w:t>Övrigt</w:t>
      </w:r>
      <w:bookmarkEnd w:id="321"/>
    </w:p>
    <w:p w:rsidRPr="002E37EA" w:rsidR="009A50D0" w:rsidP="002E37EA" w:rsidRDefault="009A50D0" w14:paraId="75DCAF7F" w14:textId="77777777">
      <w:pPr>
        <w:pStyle w:val="Rubrik2numrerat"/>
        <w:spacing w:before="440"/>
      </w:pPr>
      <w:bookmarkStart w:name="_Toc17451016" w:id="322"/>
      <w:bookmarkStart w:name="_Toc48747670" w:id="323"/>
      <w:r w:rsidRPr="002E37EA">
        <w:t>Däck: kort bytestid till sommardäck</w:t>
      </w:r>
      <w:bookmarkEnd w:id="322"/>
      <w:bookmarkEnd w:id="323"/>
    </w:p>
    <w:p w:rsidRPr="00C94AF6" w:rsidR="009A50D0" w:rsidP="002E37EA" w:rsidRDefault="00930620" w14:paraId="75DCAF80" w14:textId="265F7EF4">
      <w:pPr>
        <w:pStyle w:val="Normalutanindragellerluft"/>
      </w:pPr>
      <w:r w:rsidRPr="00C94AF6">
        <w:t xml:space="preserve">I Sverige </w:t>
      </w:r>
      <w:r w:rsidR="008E2D8E">
        <w:t xml:space="preserve">ska </w:t>
      </w:r>
      <w:r w:rsidRPr="00C94AF6" w:rsidR="009A50D0">
        <w:t xml:space="preserve">fordon ha vinterdäck </w:t>
      </w:r>
      <w:r w:rsidRPr="00C94AF6" w:rsidR="00621370">
        <w:t xml:space="preserve">från och med den </w:t>
      </w:r>
      <w:r w:rsidRPr="00C94AF6" w:rsidR="009A50D0">
        <w:t xml:space="preserve">1 december till </w:t>
      </w:r>
      <w:r w:rsidRPr="00C94AF6" w:rsidR="00621370">
        <w:t xml:space="preserve">och med den </w:t>
      </w:r>
      <w:r w:rsidRPr="00C94AF6" w:rsidR="009A50D0">
        <w:t xml:space="preserve">31 mars om det råder vinterväglag. Beroende på var man bor i Sverige bör man vara någorlunda säker på att väglaget passar för sommardäck innan man byter. Byte till sommardäck bör ske efter </w:t>
      </w:r>
      <w:r w:rsidRPr="00C94AF6" w:rsidR="00621370">
        <w:t xml:space="preserve">den </w:t>
      </w:r>
      <w:r w:rsidRPr="00C94AF6" w:rsidR="009A50D0">
        <w:t>31 mars. Lagen om vinterdäck gäller vid vinterväglag från den 1 december till den 31 mars. Det är tillåtet att använda dubbdäck unde</w:t>
      </w:r>
      <w:r w:rsidRPr="00C94AF6">
        <w:t xml:space="preserve">r perioden </w:t>
      </w:r>
      <w:r w:rsidR="00630E59">
        <w:t xml:space="preserve">den </w:t>
      </w:r>
      <w:r w:rsidRPr="00C94AF6">
        <w:t xml:space="preserve">1 oktober–15 april. </w:t>
      </w:r>
      <w:r w:rsidRPr="00C94AF6" w:rsidR="009A50D0">
        <w:t>Dubbdäck får användas även under annan tid, om det är eller kan antas råda vinterväglag.</w:t>
      </w:r>
      <w:r w:rsidRPr="00C94AF6">
        <w:t xml:space="preserve"> </w:t>
      </w:r>
      <w:r w:rsidRPr="00C94AF6" w:rsidR="009A50D0">
        <w:t>Vinterväglag råder när det finns snö, is, snömodd ell</w:t>
      </w:r>
      <w:r w:rsidRPr="00C94AF6">
        <w:t>er frost på någon del av vägen och bedömningen görs av polisen</w:t>
      </w:r>
      <w:r w:rsidRPr="00C94AF6" w:rsidR="002F1758">
        <w:t xml:space="preserve"> på plats där </w:t>
      </w:r>
      <w:r w:rsidRPr="00C94AF6" w:rsidR="00621370">
        <w:t xml:space="preserve">föraren </w:t>
      </w:r>
      <w:r w:rsidRPr="00C94AF6" w:rsidR="002F1758">
        <w:t xml:space="preserve">befinner </w:t>
      </w:r>
      <w:r w:rsidRPr="00C94AF6" w:rsidR="00621370">
        <w:t>sig</w:t>
      </w:r>
      <w:r w:rsidRPr="00C94AF6" w:rsidR="002F1758">
        <w:t xml:space="preserve">. Övrig tid är det </w:t>
      </w:r>
      <w:r w:rsidRPr="00C94AF6" w:rsidR="009A50D0">
        <w:t>sommardäck som gäller, om det inte råder vinterväglag.</w:t>
      </w:r>
    </w:p>
    <w:p w:rsidRPr="00C94AF6" w:rsidR="009A50D0" w:rsidP="002E37EA" w:rsidRDefault="009A50D0" w14:paraId="75DCAF81" w14:textId="38961E78">
      <w:r w:rsidRPr="00C94AF6">
        <w:t>Problemet med den sista skrivningen är det snäva tidsfönster som kräver skifte av däck. Trots allt kan det vara vinterväglag långt in i april månad även i södra Sverige. Förvisso sker snösmältning</w:t>
      </w:r>
      <w:r w:rsidR="00630E59">
        <w:t>en</w:t>
      </w:r>
      <w:r w:rsidRPr="00C94AF6">
        <w:t xml:space="preserve"> ganska snabbt när våren gör sitt definitiva intåg. </w:t>
      </w:r>
      <w:r w:rsidRPr="00C94AF6" w:rsidR="00621370">
        <w:t>Inträffar vårväderlek sent</w:t>
      </w:r>
      <w:r w:rsidRPr="00C94AF6">
        <w:t xml:space="preserve"> blir det därför en stor anhopning av fordonsägare som vill byta till </w:t>
      </w:r>
      <w:r w:rsidRPr="00C94AF6">
        <w:lastRenderedPageBreak/>
        <w:t>sommardäck under en väldigt kort tid. Många däckhandlare vittnar om oerhört an</w:t>
      </w:r>
      <w:r w:rsidR="00862CE2">
        <w:softHyphen/>
      </w:r>
      <w:r w:rsidRPr="00C94AF6">
        <w:t>strängda tidsperioder och att de inte hinner med att byta däcken under föreskriven tid. Det finns inte kapacitet hos verkstäderna för att k</w:t>
      </w:r>
      <w:r w:rsidRPr="00C94AF6" w:rsidR="002F1758">
        <w:t xml:space="preserve">lara däckbytet för sina kunder. </w:t>
      </w:r>
      <w:r w:rsidRPr="00C94AF6">
        <w:t xml:space="preserve">En något </w:t>
      </w:r>
      <w:r w:rsidRPr="00C94AF6" w:rsidR="00621370">
        <w:t xml:space="preserve">mer </w:t>
      </w:r>
      <w:r w:rsidRPr="00C94AF6">
        <w:t>flexib</w:t>
      </w:r>
      <w:r w:rsidRPr="00C94AF6" w:rsidR="00621370">
        <w:t>el</w:t>
      </w:r>
      <w:r w:rsidR="00630E59">
        <w:t xml:space="preserve"> </w:t>
      </w:r>
      <w:r w:rsidRPr="00C94AF6">
        <w:t>övergång eller snarare tillämpning av regelverket bör komma till stånd.</w:t>
      </w:r>
    </w:p>
    <w:p w:rsidRPr="00C94AF6" w:rsidR="009A50D0" w:rsidP="002E37EA" w:rsidRDefault="009A50D0" w14:paraId="75DCAF82" w14:textId="495B3742">
      <w:r w:rsidRPr="00C94AF6">
        <w:t xml:space="preserve">Dubbade vinterdäck </w:t>
      </w:r>
      <w:r w:rsidR="008E2D8E">
        <w:t xml:space="preserve">ska </w:t>
      </w:r>
      <w:r w:rsidRPr="00C94AF6">
        <w:t xml:space="preserve">naturligtvis inte användas på vägar med sommarväglag, men samtidigt kan man inte heller skapa en situation där människor tvingas bryta mot lagstiftningen. Trots allt måste människor kunna ta sig till arbete, skola, dagis och läkare </w:t>
      </w:r>
      <w:r w:rsidRPr="00C94AF6" w:rsidR="00621370">
        <w:t xml:space="preserve">med bil </w:t>
      </w:r>
      <w:r w:rsidRPr="00C94AF6">
        <w:t xml:space="preserve">utan att riskera böter. Exempelvis kan dubbade vinterdäck tillåtas fram till </w:t>
      </w:r>
      <w:r w:rsidRPr="00C94AF6" w:rsidR="00621370">
        <w:t xml:space="preserve">den </w:t>
      </w:r>
      <w:r w:rsidRPr="00C94AF6">
        <w:t xml:space="preserve">1 maj om vinterväglag har varit rådande någon gång under perioden </w:t>
      </w:r>
      <w:r w:rsidR="00630E59">
        <w:t xml:space="preserve">den </w:t>
      </w:r>
      <w:r w:rsidRPr="00C94AF6">
        <w:t>1</w:t>
      </w:r>
      <w:r w:rsidR="00630E59">
        <w:t>–</w:t>
      </w:r>
      <w:r w:rsidRPr="00C94AF6">
        <w:t>15 april.</w:t>
      </w:r>
    </w:p>
    <w:p w:rsidRPr="002E37EA" w:rsidR="00264297" w:rsidP="002E37EA" w:rsidRDefault="00264297" w14:paraId="75DCAF83" w14:textId="77777777">
      <w:pPr>
        <w:pStyle w:val="Rubrik2numrerat"/>
      </w:pPr>
      <w:bookmarkStart w:name="_Toc529792291" w:id="324"/>
      <w:bookmarkStart w:name="_Toc530833623" w:id="325"/>
      <w:bookmarkStart w:name="_Toc17451015" w:id="326"/>
      <w:bookmarkStart w:name="_Toc48747671" w:id="327"/>
      <w:r w:rsidRPr="002E37EA">
        <w:t>Övergivna fordon</w:t>
      </w:r>
      <w:bookmarkEnd w:id="324"/>
      <w:bookmarkEnd w:id="325"/>
      <w:bookmarkEnd w:id="326"/>
      <w:bookmarkEnd w:id="327"/>
    </w:p>
    <w:p w:rsidRPr="00C94AF6" w:rsidR="00264297" w:rsidP="002E37EA" w:rsidRDefault="00264297" w14:paraId="75DCAF84" w14:textId="45F497ED">
      <w:pPr>
        <w:pStyle w:val="Normalutanindragellerluft"/>
      </w:pPr>
      <w:r w:rsidRPr="00C94AF6">
        <w:t>Ett stort problem med stulna bilar är att de blir stående alltför länge på det ställe där de lämnades av förövaren. Polisen undersöker i dessa fall fordonet</w:t>
      </w:r>
      <w:r w:rsidR="00FE716D">
        <w:t>,</w:t>
      </w:r>
      <w:r w:rsidRPr="00C94AF6">
        <w:t xml:space="preserve"> konstaterar</w:t>
      </w:r>
      <w:r w:rsidR="00FE716D">
        <w:t xml:space="preserve"> att</w:t>
      </w:r>
      <w:r w:rsidRPr="00C94AF6">
        <w:t xml:space="preserve"> </w:t>
      </w:r>
      <w:r w:rsidRPr="00C94AF6" w:rsidR="00E77B04">
        <w:t xml:space="preserve">fordonet </w:t>
      </w:r>
      <w:r w:rsidR="00FE716D">
        <w:t xml:space="preserve">är </w:t>
      </w:r>
      <w:r w:rsidRPr="00C94AF6">
        <w:t>stulet och placerar därefter ett märkt band på bilen. Ett problem som därefter uppstår om en bil blir stående för länge är att den riskerar att bli vandaliserad, plundrad eller sätt</w:t>
      </w:r>
      <w:r w:rsidR="00FE716D">
        <w:t>a</w:t>
      </w:r>
      <w:r w:rsidRPr="00C94AF6">
        <w:t xml:space="preserve">s i brand. För att undvika detta måste fordonet forslas bort snarast, innan mer åverkan </w:t>
      </w:r>
      <w:r w:rsidR="00FE716D">
        <w:t xml:space="preserve">har </w:t>
      </w:r>
      <w:r w:rsidRPr="00C94AF6">
        <w:t>gjorts på fordonet.</w:t>
      </w:r>
      <w:r w:rsidRPr="00C94AF6" w:rsidR="00B741A5">
        <w:t xml:space="preserve"> </w:t>
      </w:r>
      <w:r w:rsidRPr="00C94AF6" w:rsidR="00E77B04">
        <w:t>M</w:t>
      </w:r>
      <w:r w:rsidRPr="00C94AF6">
        <w:t>öjligheten att snabbare kunna forsla bort övergivna fordon</w:t>
      </w:r>
      <w:r w:rsidRPr="00C94AF6" w:rsidR="00E77B04">
        <w:t xml:space="preserve"> ska utredas</w:t>
      </w:r>
      <w:r w:rsidRPr="00C94AF6">
        <w:t>.</w:t>
      </w:r>
    </w:p>
    <w:p w:rsidRPr="00C94AF6" w:rsidR="00264297" w:rsidP="002E37EA" w:rsidRDefault="00264297" w14:paraId="75DCAF86" w14:textId="525B1361">
      <w:r w:rsidRPr="00C94AF6">
        <w:t>Sverigedemokraterna vill</w:t>
      </w:r>
    </w:p>
    <w:p w:rsidRPr="00C94AF6" w:rsidR="00BB6339" w:rsidP="002C37DA" w:rsidRDefault="005E0B50" w14:paraId="75DCAF87" w14:textId="77777777">
      <w:pPr>
        <w:pStyle w:val="ListaPunkt"/>
      </w:pPr>
      <w:r w:rsidRPr="00C94AF6">
        <w:t>s</w:t>
      </w:r>
      <w:r w:rsidRPr="00C94AF6" w:rsidR="000A34BB">
        <w:t xml:space="preserve">e över regelverket gällande sommar- och vinterdäck </w:t>
      </w:r>
    </w:p>
    <w:p w:rsidRPr="00C94AF6" w:rsidR="000A34BB" w:rsidP="002C37DA" w:rsidRDefault="000A34BB" w14:paraId="75DCAF88" w14:textId="52610902">
      <w:pPr>
        <w:pStyle w:val="ListaPunkt"/>
      </w:pPr>
      <w:r w:rsidRPr="00C94AF6">
        <w:t>snabbare kunna forsla bort övergivna fordon</w:t>
      </w:r>
      <w:r w:rsidR="00FE716D">
        <w:t>.</w:t>
      </w:r>
    </w:p>
    <w:sdt>
      <w:sdtPr>
        <w:alias w:val="CC_Underskrifter"/>
        <w:tag w:val="CC_Underskrifter"/>
        <w:id w:val="583496634"/>
        <w:lock w:val="sdtContentLocked"/>
        <w:placeholder>
          <w:docPart w:val="ED9C9278974042E888DC100ADC5ECADC"/>
        </w:placeholder>
      </w:sdtPr>
      <w:sdtContent>
        <w:p w:rsidR="00C94AF6" w:rsidP="00C94AF6" w:rsidRDefault="00C94AF6" w14:paraId="75DCAF8B" w14:textId="77777777"/>
        <w:p w:rsidRPr="008E0FE2" w:rsidR="004801AC" w:rsidP="00C94AF6" w:rsidRDefault="008B7A38" w14:paraId="75DCAF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bl>
    <w:p w:rsidR="005B0A79" w:rsidRDefault="005B0A79" w14:paraId="75DCAF93" w14:textId="77777777"/>
    <w:sectPr w:rsidR="005B0A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CAF95" w14:textId="77777777" w:rsidR="008B7A38" w:rsidRDefault="008B7A38" w:rsidP="000C1CAD">
      <w:pPr>
        <w:spacing w:line="240" w:lineRule="auto"/>
      </w:pPr>
      <w:r>
        <w:separator/>
      </w:r>
    </w:p>
  </w:endnote>
  <w:endnote w:type="continuationSeparator" w:id="0">
    <w:p w14:paraId="75DCAF96" w14:textId="77777777" w:rsidR="008B7A38" w:rsidRDefault="008B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AF9B" w14:textId="77777777" w:rsidR="008B7A38" w:rsidRDefault="008B7A3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AF9C" w14:textId="77777777" w:rsidR="008B7A38" w:rsidRDefault="008B7A3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54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AFA4" w14:textId="77777777" w:rsidR="008B7A38" w:rsidRPr="00C94AF6" w:rsidRDefault="008B7A38" w:rsidP="00C94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CAF93" w14:textId="77777777" w:rsidR="008B7A38" w:rsidRPr="00757E0E" w:rsidRDefault="008B7A38" w:rsidP="00757E0E">
      <w:pPr>
        <w:pStyle w:val="Sidfot"/>
      </w:pPr>
    </w:p>
  </w:footnote>
  <w:footnote w:type="continuationSeparator" w:id="0">
    <w:p w14:paraId="75DCAF94" w14:textId="77777777" w:rsidR="008B7A38" w:rsidRDefault="008B7A38" w:rsidP="000C1CAD">
      <w:pPr>
        <w:spacing w:line="240" w:lineRule="auto"/>
      </w:pPr>
      <w:r>
        <w:continuationSeparator/>
      </w:r>
    </w:p>
  </w:footnote>
  <w:footnote w:id="1">
    <w:p w14:paraId="75DCAFA9" w14:textId="56F7E016" w:rsidR="008B7A38" w:rsidRDefault="008B7A38">
      <w:pPr>
        <w:pStyle w:val="Fotnotstext"/>
      </w:pPr>
      <w:r>
        <w:rPr>
          <w:rStyle w:val="Fotnotsreferens"/>
        </w:rPr>
        <w:footnoteRef/>
      </w:r>
      <w:r>
        <w:t xml:space="preserve"> </w:t>
      </w:r>
      <w:r w:rsidRPr="00757E0E">
        <w:t>Europaparlamentets och rådets förordning (EG) nr 1072/2009</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A38" w:rsidP="00776B74" w:rsidRDefault="008B7A38" w14:paraId="75DCAF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CAFA6" wp14:anchorId="75DCA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B7A38" w:rsidP="008103B5" w:rsidRDefault="008B7A38" w14:paraId="75DCAFAA" w14:textId="77777777">
                          <w:pPr>
                            <w:jc w:val="right"/>
                          </w:pPr>
                          <w:sdt>
                            <w:sdtPr>
                              <w:alias w:val="CC_Noformat_Partikod"/>
                              <w:tag w:val="CC_Noformat_Partikod"/>
                              <w:id w:val="-53464382"/>
                              <w:placeholder>
                                <w:docPart w:val="7B96B303032D4CFD98E0DA75913815CA"/>
                              </w:placeholder>
                              <w:text/>
                            </w:sdtPr>
                            <w:sdtContent>
                              <w:r>
                                <w:t>SD</w:t>
                              </w:r>
                            </w:sdtContent>
                          </w:sdt>
                          <w:sdt>
                            <w:sdtPr>
                              <w:alias w:val="CC_Noformat_Partinummer"/>
                              <w:tag w:val="CC_Noformat_Partinummer"/>
                              <w:id w:val="-1709555926"/>
                              <w:placeholder>
                                <w:docPart w:val="DAFCB74BA5EC481D933F80B62206FDC3"/>
                              </w:placeholder>
                              <w:text/>
                            </w:sdtPr>
                            <w:sdtContent>
                              <w:r>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DCA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B7A38" w:rsidP="008103B5" w:rsidRDefault="008B7A38" w14:paraId="75DCAFAA" w14:textId="77777777">
                    <w:pPr>
                      <w:jc w:val="right"/>
                    </w:pPr>
                    <w:sdt>
                      <w:sdtPr>
                        <w:alias w:val="CC_Noformat_Partikod"/>
                        <w:tag w:val="CC_Noformat_Partikod"/>
                        <w:id w:val="-53464382"/>
                        <w:placeholder>
                          <w:docPart w:val="7B96B303032D4CFD98E0DA75913815CA"/>
                        </w:placeholder>
                        <w:text/>
                      </w:sdtPr>
                      <w:sdtContent>
                        <w:r>
                          <w:t>SD</w:t>
                        </w:r>
                      </w:sdtContent>
                    </w:sdt>
                    <w:sdt>
                      <w:sdtPr>
                        <w:alias w:val="CC_Noformat_Partinummer"/>
                        <w:tag w:val="CC_Noformat_Partinummer"/>
                        <w:id w:val="-1709555926"/>
                        <w:placeholder>
                          <w:docPart w:val="DAFCB74BA5EC481D933F80B62206FDC3"/>
                        </w:placeholder>
                        <w:text/>
                      </w:sdtPr>
                      <w:sdtContent>
                        <w:r>
                          <w:t>337</w:t>
                        </w:r>
                      </w:sdtContent>
                    </w:sdt>
                  </w:p>
                </w:txbxContent>
              </v:textbox>
              <w10:wrap anchorx="page"/>
            </v:shape>
          </w:pict>
        </mc:Fallback>
      </mc:AlternateContent>
    </w:r>
  </w:p>
  <w:p w:rsidRPr="00293C4F" w:rsidR="008B7A38" w:rsidP="00776B74" w:rsidRDefault="008B7A38" w14:paraId="75DCAF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A38" w:rsidP="008563AC" w:rsidRDefault="008B7A38" w14:paraId="75DCAF99" w14:textId="77777777">
    <w:pPr>
      <w:jc w:val="right"/>
    </w:pPr>
  </w:p>
  <w:p w:rsidR="008B7A38" w:rsidP="00776B74" w:rsidRDefault="008B7A38" w14:paraId="75DCAF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A38" w:rsidP="008563AC" w:rsidRDefault="008B7A38" w14:paraId="75DCAF9D"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75DCAFA8" wp14:anchorId="75DCAF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B7A38" w:rsidP="00A314CF" w:rsidRDefault="008B7A38" w14:paraId="75DCAF9E"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SD</w:t>
        </w:r>
      </w:sdtContent>
    </w:sdt>
    <w:sdt>
      <w:sdtPr>
        <w:alias w:val="CC_Noformat_Partinummer"/>
        <w:tag w:val="CC_Noformat_Partinummer"/>
        <w:id w:val="-2014525982"/>
        <w:lock w:val="contentLocked"/>
        <w:text/>
      </w:sdtPr>
      <w:sdtContent>
        <w:r>
          <w:t>337</w:t>
        </w:r>
      </w:sdtContent>
    </w:sdt>
  </w:p>
  <w:p w:rsidRPr="008227B3" w:rsidR="008B7A38" w:rsidP="008227B3" w:rsidRDefault="008B7A38" w14:paraId="75DCAF9F"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B7A38" w:rsidP="00B37A37" w:rsidRDefault="008B7A38" w14:paraId="75DCAF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98D57AFBBE246D4904507572CF34895"/>
        </w:placeholder>
        <w:showingPlcHdr/>
        <w15:appearance w15:val="hidden"/>
        <w:text/>
      </w:sdtPr>
      <w:sdtEndPr>
        <w:rPr>
          <w:rStyle w:val="Rubrik1Char"/>
          <w:rFonts w:asciiTheme="majorHAnsi" w:hAnsiTheme="majorHAnsi"/>
          <w:sz w:val="38"/>
        </w:rPr>
      </w:sdtEndPr>
      <w:sdtContent>
        <w:r>
          <w:t>:3347</w:t>
        </w:r>
      </w:sdtContent>
    </w:sdt>
  </w:p>
  <w:p w:rsidR="008B7A38" w:rsidP="00E03A3D" w:rsidRDefault="008B7A38" w14:paraId="75DCAFA1" w14:textId="77777777">
    <w:pPr>
      <w:pStyle w:val="Motionr"/>
    </w:pPr>
    <w:sdt>
      <w:sdtPr>
        <w:alias w:val="CC_Noformat_Avtext"/>
        <w:tag w:val="CC_Noformat_Avtext"/>
        <w:id w:val="-2020768203"/>
        <w:lock w:val="sdtContentLocked"/>
        <w15:appearance w15:val="hidden"/>
        <w:text/>
      </w:sdtPr>
      <w:sdtContent>
        <w:r>
          <w:t>av Thomas Morell m.fl. (SD)</w:t>
        </w:r>
      </w:sdtContent>
    </w:sdt>
  </w:p>
  <w:sdt>
    <w:sdtPr>
      <w:alias w:val="CC_Noformat_Rubtext"/>
      <w:tag w:val="CC_Noformat_Rubtext"/>
      <w:id w:val="-218060500"/>
      <w:lock w:val="sdtLocked"/>
      <w:text/>
    </w:sdtPr>
    <w:sdtContent>
      <w:p w:rsidR="008B7A38" w:rsidP="00283E0F" w:rsidRDefault="008B7A38" w14:paraId="75DCAFA2" w14:textId="77777777">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Content>
      <w:p w:rsidR="008B7A38" w:rsidP="00283E0F" w:rsidRDefault="008B7A38" w14:paraId="75DCAF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BA63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857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E21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842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D0DA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20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14BB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349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FB35BB"/>
    <w:multiLevelType w:val="hybridMultilevel"/>
    <w:tmpl w:val="0CD495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0372F25"/>
    <w:multiLevelType w:val="hybridMultilevel"/>
    <w:tmpl w:val="D27C8A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4966E30"/>
    <w:multiLevelType w:val="hybridMultilevel"/>
    <w:tmpl w:val="CDA8398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4647A1"/>
    <w:multiLevelType w:val="hybridMultilevel"/>
    <w:tmpl w:val="527E1C18"/>
    <w:name w:val="yrkandelista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879762C"/>
    <w:multiLevelType w:val="hybridMultilevel"/>
    <w:tmpl w:val="7A22E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36787"/>
    <w:multiLevelType w:val="hybridMultilevel"/>
    <w:tmpl w:val="C1264E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C131746"/>
    <w:multiLevelType w:val="hybridMultilevel"/>
    <w:tmpl w:val="08D06E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4C3C95"/>
    <w:multiLevelType w:val="hybridMultilevel"/>
    <w:tmpl w:val="914EDBA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913239"/>
    <w:multiLevelType w:val="hybridMultilevel"/>
    <w:tmpl w:val="E4C888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BB41B7A"/>
    <w:multiLevelType w:val="hybridMultilevel"/>
    <w:tmpl w:val="8DA47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A6A7C73"/>
    <w:multiLevelType w:val="hybridMultilevel"/>
    <w:tmpl w:val="ACFA8E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DB85E6D"/>
    <w:multiLevelType w:val="hybridMultilevel"/>
    <w:tmpl w:val="768A00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A5BF6"/>
    <w:multiLevelType w:val="hybridMultilevel"/>
    <w:tmpl w:val="60249F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FA2E5F"/>
    <w:multiLevelType w:val="hybridMultilevel"/>
    <w:tmpl w:val="678023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66BF6B6A"/>
    <w:multiLevelType w:val="hybridMultilevel"/>
    <w:tmpl w:val="20A4AAA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BB96528"/>
    <w:multiLevelType w:val="hybridMultilevel"/>
    <w:tmpl w:val="E034B2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C1C3583"/>
    <w:multiLevelType w:val="hybridMultilevel"/>
    <w:tmpl w:val="2E5E15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410009"/>
    <w:multiLevelType w:val="hybridMultilevel"/>
    <w:tmpl w:val="D952B5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7AB274F"/>
    <w:multiLevelType w:val="hybridMultilevel"/>
    <w:tmpl w:val="6DF48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6"/>
  </w:num>
  <w:num w:numId="4">
    <w:abstractNumId w:val="22"/>
  </w:num>
  <w:num w:numId="5">
    <w:abstractNumId w:val="28"/>
  </w:num>
  <w:num w:numId="6">
    <w:abstractNumId w:val="33"/>
  </w:num>
  <w:num w:numId="7">
    <w:abstractNumId w:val="17"/>
  </w:num>
  <w:num w:numId="8">
    <w:abstractNumId w:val="19"/>
  </w:num>
  <w:num w:numId="9">
    <w:abstractNumId w:val="25"/>
  </w:num>
  <w:num w:numId="10">
    <w:abstractNumId w:val="18"/>
  </w:num>
  <w:num w:numId="11">
    <w:abstractNumId w:val="23"/>
  </w:num>
  <w:num w:numId="12">
    <w:abstractNumId w:val="15"/>
  </w:num>
  <w:num w:numId="13">
    <w:abstractNumId w:val="31"/>
  </w:num>
  <w:num w:numId="14">
    <w:abstractNumId w:val="34"/>
  </w:num>
  <w:num w:numId="15">
    <w:abstractNumId w:val="21"/>
  </w:num>
  <w:num w:numId="16">
    <w:abstractNumId w:val="11"/>
  </w:num>
  <w:num w:numId="17">
    <w:abstractNumId w:val="24"/>
  </w:num>
  <w:num w:numId="18">
    <w:abstractNumId w:val="14"/>
  </w:num>
  <w:num w:numId="19">
    <w:abstractNumId w:val="10"/>
  </w:num>
  <w:num w:numId="20">
    <w:abstractNumId w:val="29"/>
  </w:num>
  <w:num w:numId="21">
    <w:abstractNumId w:val="27"/>
  </w:num>
  <w:num w:numId="22">
    <w:abstractNumId w:val="35"/>
  </w:num>
  <w:num w:numId="23">
    <w:abstractNumId w:val="16"/>
  </w:num>
  <w:num w:numId="24">
    <w:abstractNumId w:val="30"/>
  </w:num>
  <w:num w:numId="25">
    <w:abstractNumId w:val="32"/>
  </w:num>
  <w:num w:numId="26">
    <w:abstractNumId w:val="20"/>
  </w:num>
  <w:num w:numId="27">
    <w:abstractNumId w:val="12"/>
  </w:num>
  <w:num w:numId="28">
    <w:abstractNumId w:val="13"/>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4297"/>
    <w:rsid w:val="00000018"/>
    <w:rsid w:val="000000E0"/>
    <w:rsid w:val="00000761"/>
    <w:rsid w:val="000014AF"/>
    <w:rsid w:val="00002310"/>
    <w:rsid w:val="00002CB4"/>
    <w:rsid w:val="000030B6"/>
    <w:rsid w:val="00003CCB"/>
    <w:rsid w:val="00003F79"/>
    <w:rsid w:val="0000412E"/>
    <w:rsid w:val="00004250"/>
    <w:rsid w:val="000043C1"/>
    <w:rsid w:val="00004F03"/>
    <w:rsid w:val="000055B5"/>
    <w:rsid w:val="00005A4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4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0C"/>
    <w:rsid w:val="00025359"/>
    <w:rsid w:val="00025CDA"/>
    <w:rsid w:val="000269AE"/>
    <w:rsid w:val="000269D1"/>
    <w:rsid w:val="00026D19"/>
    <w:rsid w:val="00026D59"/>
    <w:rsid w:val="0002759A"/>
    <w:rsid w:val="000300BF"/>
    <w:rsid w:val="00030C4D"/>
    <w:rsid w:val="000311F6"/>
    <w:rsid w:val="000314C1"/>
    <w:rsid w:val="00031AF1"/>
    <w:rsid w:val="0003208D"/>
    <w:rsid w:val="0003287D"/>
    <w:rsid w:val="00032A5E"/>
    <w:rsid w:val="00033025"/>
    <w:rsid w:val="00033C04"/>
    <w:rsid w:val="000344CF"/>
    <w:rsid w:val="0003516C"/>
    <w:rsid w:val="000356A2"/>
    <w:rsid w:val="00035775"/>
    <w:rsid w:val="00035BF0"/>
    <w:rsid w:val="00036A17"/>
    <w:rsid w:val="00036E35"/>
    <w:rsid w:val="00036E88"/>
    <w:rsid w:val="000370AD"/>
    <w:rsid w:val="00037E4A"/>
    <w:rsid w:val="000405FF"/>
    <w:rsid w:val="00040E0A"/>
    <w:rsid w:val="00040F34"/>
    <w:rsid w:val="00040F89"/>
    <w:rsid w:val="00041BE8"/>
    <w:rsid w:val="000423F1"/>
    <w:rsid w:val="00042A9E"/>
    <w:rsid w:val="00043426"/>
    <w:rsid w:val="000438A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7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469"/>
    <w:rsid w:val="0006753D"/>
    <w:rsid w:val="0006767D"/>
    <w:rsid w:val="000677C3"/>
    <w:rsid w:val="00070A5C"/>
    <w:rsid w:val="000710A5"/>
    <w:rsid w:val="00071630"/>
    <w:rsid w:val="00071671"/>
    <w:rsid w:val="000719B7"/>
    <w:rsid w:val="000721ED"/>
    <w:rsid w:val="000724B8"/>
    <w:rsid w:val="00072835"/>
    <w:rsid w:val="0007290B"/>
    <w:rsid w:val="000732C2"/>
    <w:rsid w:val="000734AE"/>
    <w:rsid w:val="000738B3"/>
    <w:rsid w:val="00073DBB"/>
    <w:rsid w:val="000743FF"/>
    <w:rsid w:val="00074588"/>
    <w:rsid w:val="000756EB"/>
    <w:rsid w:val="00075B69"/>
    <w:rsid w:val="000769DA"/>
    <w:rsid w:val="0007749C"/>
    <w:rsid w:val="000777E3"/>
    <w:rsid w:val="00077950"/>
    <w:rsid w:val="000779A3"/>
    <w:rsid w:val="00077CD4"/>
    <w:rsid w:val="0008003A"/>
    <w:rsid w:val="00080390"/>
    <w:rsid w:val="00080574"/>
    <w:rsid w:val="000808FE"/>
    <w:rsid w:val="00080B5C"/>
    <w:rsid w:val="00082BEA"/>
    <w:rsid w:val="00083467"/>
    <w:rsid w:val="000845E2"/>
    <w:rsid w:val="00084C74"/>
    <w:rsid w:val="00084CE8"/>
    <w:rsid w:val="00084E2A"/>
    <w:rsid w:val="00084E38"/>
    <w:rsid w:val="000859E4"/>
    <w:rsid w:val="0008629C"/>
    <w:rsid w:val="00086446"/>
    <w:rsid w:val="0008692C"/>
    <w:rsid w:val="00086B78"/>
    <w:rsid w:val="00087231"/>
    <w:rsid w:val="0009042F"/>
    <w:rsid w:val="000908BE"/>
    <w:rsid w:val="000909BE"/>
    <w:rsid w:val="00091064"/>
    <w:rsid w:val="00091476"/>
    <w:rsid w:val="00091494"/>
    <w:rsid w:val="00091A21"/>
    <w:rsid w:val="00092CA7"/>
    <w:rsid w:val="00093636"/>
    <w:rsid w:val="00093646"/>
    <w:rsid w:val="00093F48"/>
    <w:rsid w:val="0009440B"/>
    <w:rsid w:val="00094A50"/>
    <w:rsid w:val="00094A68"/>
    <w:rsid w:val="00094AC0"/>
    <w:rsid w:val="00094BFD"/>
    <w:rsid w:val="000953C2"/>
    <w:rsid w:val="0009550E"/>
    <w:rsid w:val="00095B69"/>
    <w:rsid w:val="000A06E9"/>
    <w:rsid w:val="000A0BD8"/>
    <w:rsid w:val="000A1014"/>
    <w:rsid w:val="000A19A5"/>
    <w:rsid w:val="000A1D1D"/>
    <w:rsid w:val="000A2547"/>
    <w:rsid w:val="000A2668"/>
    <w:rsid w:val="000A34BB"/>
    <w:rsid w:val="000A3770"/>
    <w:rsid w:val="000A3A14"/>
    <w:rsid w:val="000A3CB9"/>
    <w:rsid w:val="000A4671"/>
    <w:rsid w:val="000A4821"/>
    <w:rsid w:val="000A4BFE"/>
    <w:rsid w:val="000A4FED"/>
    <w:rsid w:val="000A52B8"/>
    <w:rsid w:val="000A59F6"/>
    <w:rsid w:val="000A5F04"/>
    <w:rsid w:val="000A620B"/>
    <w:rsid w:val="000A6935"/>
    <w:rsid w:val="000A6F87"/>
    <w:rsid w:val="000A71E6"/>
    <w:rsid w:val="000A78EC"/>
    <w:rsid w:val="000B0D98"/>
    <w:rsid w:val="000B1F55"/>
    <w:rsid w:val="000B22C0"/>
    <w:rsid w:val="000B2BC4"/>
    <w:rsid w:val="000B2DAD"/>
    <w:rsid w:val="000B2E6B"/>
    <w:rsid w:val="000B3279"/>
    <w:rsid w:val="000B3BB1"/>
    <w:rsid w:val="000B4478"/>
    <w:rsid w:val="000B472D"/>
    <w:rsid w:val="000B480A"/>
    <w:rsid w:val="000B4B2B"/>
    <w:rsid w:val="000B4FD1"/>
    <w:rsid w:val="000B559E"/>
    <w:rsid w:val="000B5A17"/>
    <w:rsid w:val="000B5BD0"/>
    <w:rsid w:val="000B5FA9"/>
    <w:rsid w:val="000B612A"/>
    <w:rsid w:val="000B680E"/>
    <w:rsid w:val="000B6D6A"/>
    <w:rsid w:val="000B79EA"/>
    <w:rsid w:val="000B7DA5"/>
    <w:rsid w:val="000C1CAD"/>
    <w:rsid w:val="000C1CBE"/>
    <w:rsid w:val="000C25D7"/>
    <w:rsid w:val="000C2779"/>
    <w:rsid w:val="000C28AB"/>
    <w:rsid w:val="000C2EF9"/>
    <w:rsid w:val="000C34E6"/>
    <w:rsid w:val="000C418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75D"/>
    <w:rsid w:val="000D1089"/>
    <w:rsid w:val="000D10B4"/>
    <w:rsid w:val="000D121B"/>
    <w:rsid w:val="000D147F"/>
    <w:rsid w:val="000D18B0"/>
    <w:rsid w:val="000D2039"/>
    <w:rsid w:val="000D2097"/>
    <w:rsid w:val="000D23A4"/>
    <w:rsid w:val="000D298A"/>
    <w:rsid w:val="000D30D6"/>
    <w:rsid w:val="000D32A3"/>
    <w:rsid w:val="000D3A36"/>
    <w:rsid w:val="000D3A56"/>
    <w:rsid w:val="000D3B49"/>
    <w:rsid w:val="000D4347"/>
    <w:rsid w:val="000D44D2"/>
    <w:rsid w:val="000D48DD"/>
    <w:rsid w:val="000D4D53"/>
    <w:rsid w:val="000D5030"/>
    <w:rsid w:val="000D51C0"/>
    <w:rsid w:val="000D58D5"/>
    <w:rsid w:val="000D5C6F"/>
    <w:rsid w:val="000D6584"/>
    <w:rsid w:val="000D69BA"/>
    <w:rsid w:val="000D7A5F"/>
    <w:rsid w:val="000E06CC"/>
    <w:rsid w:val="000E0CE1"/>
    <w:rsid w:val="000E1B08"/>
    <w:rsid w:val="000E1B74"/>
    <w:rsid w:val="000E2141"/>
    <w:rsid w:val="000E24B9"/>
    <w:rsid w:val="000E3115"/>
    <w:rsid w:val="000E394D"/>
    <w:rsid w:val="000E3EF7"/>
    <w:rsid w:val="000E3FD6"/>
    <w:rsid w:val="000E4A72"/>
    <w:rsid w:val="000E4B2C"/>
    <w:rsid w:val="000E4CD8"/>
    <w:rsid w:val="000E4D0E"/>
    <w:rsid w:val="000E504A"/>
    <w:rsid w:val="000E55BF"/>
    <w:rsid w:val="000E58DE"/>
    <w:rsid w:val="000E5DF7"/>
    <w:rsid w:val="000E64C3"/>
    <w:rsid w:val="000E6606"/>
    <w:rsid w:val="000E712B"/>
    <w:rsid w:val="000E718F"/>
    <w:rsid w:val="000E79FF"/>
    <w:rsid w:val="000E7A08"/>
    <w:rsid w:val="000F1549"/>
    <w:rsid w:val="000F18CF"/>
    <w:rsid w:val="000F1E4C"/>
    <w:rsid w:val="000F1F38"/>
    <w:rsid w:val="000F266F"/>
    <w:rsid w:val="000F3030"/>
    <w:rsid w:val="000F3685"/>
    <w:rsid w:val="000F4411"/>
    <w:rsid w:val="000F4ECF"/>
    <w:rsid w:val="000F527F"/>
    <w:rsid w:val="000F5329"/>
    <w:rsid w:val="000F5B00"/>
    <w:rsid w:val="000F5CF0"/>
    <w:rsid w:val="000F5DE8"/>
    <w:rsid w:val="000F6943"/>
    <w:rsid w:val="000F741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AA"/>
    <w:rsid w:val="00113966"/>
    <w:rsid w:val="001139AC"/>
    <w:rsid w:val="0011426C"/>
    <w:rsid w:val="00114C71"/>
    <w:rsid w:val="00114CAC"/>
    <w:rsid w:val="001152A4"/>
    <w:rsid w:val="001153D8"/>
    <w:rsid w:val="00115783"/>
    <w:rsid w:val="00116172"/>
    <w:rsid w:val="00116824"/>
    <w:rsid w:val="00116CAF"/>
    <w:rsid w:val="00116EC0"/>
    <w:rsid w:val="00116EED"/>
    <w:rsid w:val="00117500"/>
    <w:rsid w:val="00117F43"/>
    <w:rsid w:val="001201E7"/>
    <w:rsid w:val="001214B7"/>
    <w:rsid w:val="00121851"/>
    <w:rsid w:val="00121C4A"/>
    <w:rsid w:val="0012239C"/>
    <w:rsid w:val="001225BD"/>
    <w:rsid w:val="00122A01"/>
    <w:rsid w:val="00122A74"/>
    <w:rsid w:val="00123402"/>
    <w:rsid w:val="00123D3C"/>
    <w:rsid w:val="0012443D"/>
    <w:rsid w:val="00124543"/>
    <w:rsid w:val="001247ED"/>
    <w:rsid w:val="00124ACE"/>
    <w:rsid w:val="00124ED7"/>
    <w:rsid w:val="00130490"/>
    <w:rsid w:val="00130FEC"/>
    <w:rsid w:val="00131549"/>
    <w:rsid w:val="001332AB"/>
    <w:rsid w:val="00133BE2"/>
    <w:rsid w:val="001354CF"/>
    <w:rsid w:val="0013597D"/>
    <w:rsid w:val="00135E5D"/>
    <w:rsid w:val="00136196"/>
    <w:rsid w:val="001364A1"/>
    <w:rsid w:val="00136BC5"/>
    <w:rsid w:val="0013783E"/>
    <w:rsid w:val="00137D27"/>
    <w:rsid w:val="00137DC4"/>
    <w:rsid w:val="00137E1A"/>
    <w:rsid w:val="00140735"/>
    <w:rsid w:val="00140AFA"/>
    <w:rsid w:val="00141AD4"/>
    <w:rsid w:val="00141C2A"/>
    <w:rsid w:val="0014285A"/>
    <w:rsid w:val="0014322D"/>
    <w:rsid w:val="00143D44"/>
    <w:rsid w:val="001445E1"/>
    <w:rsid w:val="0014498E"/>
    <w:rsid w:val="00144BFE"/>
    <w:rsid w:val="00146B8E"/>
    <w:rsid w:val="00146DB1"/>
    <w:rsid w:val="00146E10"/>
    <w:rsid w:val="00147063"/>
    <w:rsid w:val="00147551"/>
    <w:rsid w:val="001476A2"/>
    <w:rsid w:val="0014776C"/>
    <w:rsid w:val="00147EBC"/>
    <w:rsid w:val="001500B9"/>
    <w:rsid w:val="001500C1"/>
    <w:rsid w:val="00150933"/>
    <w:rsid w:val="00150AA3"/>
    <w:rsid w:val="00150DE7"/>
    <w:rsid w:val="00151546"/>
    <w:rsid w:val="00151696"/>
    <w:rsid w:val="001516CB"/>
    <w:rsid w:val="00151EA2"/>
    <w:rsid w:val="001532BF"/>
    <w:rsid w:val="00153454"/>
    <w:rsid w:val="0015385D"/>
    <w:rsid w:val="001544D6"/>
    <w:rsid w:val="001545B9"/>
    <w:rsid w:val="0015610E"/>
    <w:rsid w:val="00156688"/>
    <w:rsid w:val="001567C6"/>
    <w:rsid w:val="00157681"/>
    <w:rsid w:val="00160034"/>
    <w:rsid w:val="00160091"/>
    <w:rsid w:val="001600AA"/>
    <w:rsid w:val="00160AE9"/>
    <w:rsid w:val="00161C9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23E"/>
    <w:rsid w:val="00176706"/>
    <w:rsid w:val="001769E6"/>
    <w:rsid w:val="0017746C"/>
    <w:rsid w:val="00177678"/>
    <w:rsid w:val="001776B8"/>
    <w:rsid w:val="00177DC5"/>
    <w:rsid w:val="0018024E"/>
    <w:rsid w:val="0018148E"/>
    <w:rsid w:val="00181B4C"/>
    <w:rsid w:val="0018272F"/>
    <w:rsid w:val="00182F4B"/>
    <w:rsid w:val="00182F7B"/>
    <w:rsid w:val="00183693"/>
    <w:rsid w:val="001839DB"/>
    <w:rsid w:val="00184516"/>
    <w:rsid w:val="0018464C"/>
    <w:rsid w:val="00185B0C"/>
    <w:rsid w:val="00185D30"/>
    <w:rsid w:val="00185F89"/>
    <w:rsid w:val="001867E8"/>
    <w:rsid w:val="001869FD"/>
    <w:rsid w:val="00186CE7"/>
    <w:rsid w:val="001878F9"/>
    <w:rsid w:val="00187CED"/>
    <w:rsid w:val="001908EC"/>
    <w:rsid w:val="00190ADD"/>
    <w:rsid w:val="00190E1F"/>
    <w:rsid w:val="00191534"/>
    <w:rsid w:val="00191A4B"/>
    <w:rsid w:val="00191EA5"/>
    <w:rsid w:val="00191F20"/>
    <w:rsid w:val="00192098"/>
    <w:rsid w:val="001924C1"/>
    <w:rsid w:val="00192707"/>
    <w:rsid w:val="00192E2B"/>
    <w:rsid w:val="00193973"/>
    <w:rsid w:val="00193B6B"/>
    <w:rsid w:val="00193F03"/>
    <w:rsid w:val="001947F7"/>
    <w:rsid w:val="00194A96"/>
    <w:rsid w:val="00194ACE"/>
    <w:rsid w:val="00194E0E"/>
    <w:rsid w:val="00195150"/>
    <w:rsid w:val="001954DF"/>
    <w:rsid w:val="00195E9F"/>
    <w:rsid w:val="00196358"/>
    <w:rsid w:val="00196657"/>
    <w:rsid w:val="00197339"/>
    <w:rsid w:val="00197737"/>
    <w:rsid w:val="00197D0A"/>
    <w:rsid w:val="00197F7A"/>
    <w:rsid w:val="001A0693"/>
    <w:rsid w:val="001A0E75"/>
    <w:rsid w:val="001A193E"/>
    <w:rsid w:val="001A1E0F"/>
    <w:rsid w:val="001A2309"/>
    <w:rsid w:val="001A25FF"/>
    <w:rsid w:val="001A2850"/>
    <w:rsid w:val="001A2ABF"/>
    <w:rsid w:val="001A2F45"/>
    <w:rsid w:val="001A3717"/>
    <w:rsid w:val="001A3EC3"/>
    <w:rsid w:val="001A4463"/>
    <w:rsid w:val="001A50EB"/>
    <w:rsid w:val="001A50F8"/>
    <w:rsid w:val="001A5115"/>
    <w:rsid w:val="001A5B65"/>
    <w:rsid w:val="001A6048"/>
    <w:rsid w:val="001A679A"/>
    <w:rsid w:val="001A6901"/>
    <w:rsid w:val="001A78AD"/>
    <w:rsid w:val="001A7E8B"/>
    <w:rsid w:val="001A7F59"/>
    <w:rsid w:val="001B0912"/>
    <w:rsid w:val="001B1273"/>
    <w:rsid w:val="001B1478"/>
    <w:rsid w:val="001B20A4"/>
    <w:rsid w:val="001B2732"/>
    <w:rsid w:val="001B33E9"/>
    <w:rsid w:val="001B481B"/>
    <w:rsid w:val="001B4B4A"/>
    <w:rsid w:val="001B5424"/>
    <w:rsid w:val="001B6645"/>
    <w:rsid w:val="001B66CE"/>
    <w:rsid w:val="001B6716"/>
    <w:rsid w:val="001B697A"/>
    <w:rsid w:val="001B7753"/>
    <w:rsid w:val="001C1DDA"/>
    <w:rsid w:val="001C2470"/>
    <w:rsid w:val="001C38D6"/>
    <w:rsid w:val="001C3B42"/>
    <w:rsid w:val="001C51A8"/>
    <w:rsid w:val="001C56A7"/>
    <w:rsid w:val="001C5944"/>
    <w:rsid w:val="001C5EFB"/>
    <w:rsid w:val="001C71C7"/>
    <w:rsid w:val="001C756B"/>
    <w:rsid w:val="001C770E"/>
    <w:rsid w:val="001C774A"/>
    <w:rsid w:val="001D0E3E"/>
    <w:rsid w:val="001D0FE6"/>
    <w:rsid w:val="001D218A"/>
    <w:rsid w:val="001D2BAE"/>
    <w:rsid w:val="001D2F8E"/>
    <w:rsid w:val="001D2FF1"/>
    <w:rsid w:val="001D33D3"/>
    <w:rsid w:val="001D3EE8"/>
    <w:rsid w:val="001D4232"/>
    <w:rsid w:val="001D4A48"/>
    <w:rsid w:val="001D4A9A"/>
    <w:rsid w:val="001D4AF9"/>
    <w:rsid w:val="001D5A93"/>
    <w:rsid w:val="001D5C51"/>
    <w:rsid w:val="001D6A7A"/>
    <w:rsid w:val="001D7002"/>
    <w:rsid w:val="001D7E6D"/>
    <w:rsid w:val="001E000C"/>
    <w:rsid w:val="001E06C1"/>
    <w:rsid w:val="001E09D5"/>
    <w:rsid w:val="001E10E8"/>
    <w:rsid w:val="001E189E"/>
    <w:rsid w:val="001E193B"/>
    <w:rsid w:val="001E1962"/>
    <w:rsid w:val="001E1C98"/>
    <w:rsid w:val="001E1ECB"/>
    <w:rsid w:val="001E2120"/>
    <w:rsid w:val="001E2474"/>
    <w:rsid w:val="001E25EB"/>
    <w:rsid w:val="001E26D3"/>
    <w:rsid w:val="001E3788"/>
    <w:rsid w:val="001E37F3"/>
    <w:rsid w:val="001E4A86"/>
    <w:rsid w:val="001E697F"/>
    <w:rsid w:val="001E6C8B"/>
    <w:rsid w:val="001F0615"/>
    <w:rsid w:val="001F1053"/>
    <w:rsid w:val="001F21FD"/>
    <w:rsid w:val="001F22DC"/>
    <w:rsid w:val="001F2513"/>
    <w:rsid w:val="001F369D"/>
    <w:rsid w:val="001F3A0A"/>
    <w:rsid w:val="001F3FA8"/>
    <w:rsid w:val="001F4096"/>
    <w:rsid w:val="001F4293"/>
    <w:rsid w:val="001F4FF8"/>
    <w:rsid w:val="001F538D"/>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D2"/>
    <w:rsid w:val="0020768B"/>
    <w:rsid w:val="00207EDF"/>
    <w:rsid w:val="00210904"/>
    <w:rsid w:val="0021178C"/>
    <w:rsid w:val="0021181B"/>
    <w:rsid w:val="00211AB1"/>
    <w:rsid w:val="00211E95"/>
    <w:rsid w:val="0021232E"/>
    <w:rsid w:val="0021239A"/>
    <w:rsid w:val="00212A8C"/>
    <w:rsid w:val="00212F8F"/>
    <w:rsid w:val="00213E34"/>
    <w:rsid w:val="002140EF"/>
    <w:rsid w:val="002141AE"/>
    <w:rsid w:val="00215274"/>
    <w:rsid w:val="00215432"/>
    <w:rsid w:val="00215AD1"/>
    <w:rsid w:val="00215B12"/>
    <w:rsid w:val="00215FE8"/>
    <w:rsid w:val="00216208"/>
    <w:rsid w:val="002166EB"/>
    <w:rsid w:val="00216C56"/>
    <w:rsid w:val="00217125"/>
    <w:rsid w:val="002171F3"/>
    <w:rsid w:val="002175A5"/>
    <w:rsid w:val="002179A2"/>
    <w:rsid w:val="00217A05"/>
    <w:rsid w:val="00217C76"/>
    <w:rsid w:val="00217FB0"/>
    <w:rsid w:val="002201E2"/>
    <w:rsid w:val="00220CDE"/>
    <w:rsid w:val="00220DA8"/>
    <w:rsid w:val="0022298E"/>
    <w:rsid w:val="00222C9E"/>
    <w:rsid w:val="00223308"/>
    <w:rsid w:val="00223315"/>
    <w:rsid w:val="00223328"/>
    <w:rsid w:val="0022373F"/>
    <w:rsid w:val="00224466"/>
    <w:rsid w:val="00225404"/>
    <w:rsid w:val="002257F5"/>
    <w:rsid w:val="0022653D"/>
    <w:rsid w:val="00230143"/>
    <w:rsid w:val="0023042C"/>
    <w:rsid w:val="002314F4"/>
    <w:rsid w:val="00231A77"/>
    <w:rsid w:val="00231ACC"/>
    <w:rsid w:val="00231B8A"/>
    <w:rsid w:val="00231E1F"/>
    <w:rsid w:val="002325E5"/>
    <w:rsid w:val="00232A75"/>
    <w:rsid w:val="00232D3A"/>
    <w:rsid w:val="00233501"/>
    <w:rsid w:val="002336C7"/>
    <w:rsid w:val="002341C9"/>
    <w:rsid w:val="002344F4"/>
    <w:rsid w:val="002346EB"/>
    <w:rsid w:val="00234A25"/>
    <w:rsid w:val="002350F5"/>
    <w:rsid w:val="00235535"/>
    <w:rsid w:val="0023665B"/>
    <w:rsid w:val="00237512"/>
    <w:rsid w:val="0023767D"/>
    <w:rsid w:val="00237947"/>
    <w:rsid w:val="00237A4F"/>
    <w:rsid w:val="00237EA6"/>
    <w:rsid w:val="00240007"/>
    <w:rsid w:val="002400E7"/>
    <w:rsid w:val="00240196"/>
    <w:rsid w:val="00240883"/>
    <w:rsid w:val="002408A3"/>
    <w:rsid w:val="002415C3"/>
    <w:rsid w:val="00241A86"/>
    <w:rsid w:val="00241B75"/>
    <w:rsid w:val="00241F85"/>
    <w:rsid w:val="00242295"/>
    <w:rsid w:val="00242A12"/>
    <w:rsid w:val="00242E25"/>
    <w:rsid w:val="00244857"/>
    <w:rsid w:val="00244BF3"/>
    <w:rsid w:val="00245292"/>
    <w:rsid w:val="002453AE"/>
    <w:rsid w:val="002454BA"/>
    <w:rsid w:val="00245B13"/>
    <w:rsid w:val="00246FD0"/>
    <w:rsid w:val="002474C8"/>
    <w:rsid w:val="002477A3"/>
    <w:rsid w:val="00247FE0"/>
    <w:rsid w:val="0025056B"/>
    <w:rsid w:val="002510EB"/>
    <w:rsid w:val="002512C0"/>
    <w:rsid w:val="00251533"/>
    <w:rsid w:val="00251565"/>
    <w:rsid w:val="002519A8"/>
    <w:rsid w:val="00251BCF"/>
    <w:rsid w:val="00251C52"/>
    <w:rsid w:val="00251F8B"/>
    <w:rsid w:val="002539E9"/>
    <w:rsid w:val="00253FFE"/>
    <w:rsid w:val="002543B3"/>
    <w:rsid w:val="0025455B"/>
    <w:rsid w:val="00254E5A"/>
    <w:rsid w:val="0025501B"/>
    <w:rsid w:val="002551EA"/>
    <w:rsid w:val="002554FD"/>
    <w:rsid w:val="00256E82"/>
    <w:rsid w:val="00257E6C"/>
    <w:rsid w:val="00257F10"/>
    <w:rsid w:val="00260496"/>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B5"/>
    <w:rsid w:val="00263A75"/>
    <w:rsid w:val="00263B31"/>
    <w:rsid w:val="00263CFF"/>
    <w:rsid w:val="00264297"/>
    <w:rsid w:val="002643C2"/>
    <w:rsid w:val="0026451C"/>
    <w:rsid w:val="00264811"/>
    <w:rsid w:val="002662C5"/>
    <w:rsid w:val="002663BB"/>
    <w:rsid w:val="0026644A"/>
    <w:rsid w:val="00266609"/>
    <w:rsid w:val="0026681C"/>
    <w:rsid w:val="002700E9"/>
    <w:rsid w:val="002704D7"/>
    <w:rsid w:val="00270A2E"/>
    <w:rsid w:val="00270B86"/>
    <w:rsid w:val="002720E5"/>
    <w:rsid w:val="00273799"/>
    <w:rsid w:val="00274466"/>
    <w:rsid w:val="0027454A"/>
    <w:rsid w:val="002751ED"/>
    <w:rsid w:val="002755AF"/>
    <w:rsid w:val="002756BD"/>
    <w:rsid w:val="00275FBD"/>
    <w:rsid w:val="002766FE"/>
    <w:rsid w:val="00276819"/>
    <w:rsid w:val="00276B6D"/>
    <w:rsid w:val="00276BEE"/>
    <w:rsid w:val="00277466"/>
    <w:rsid w:val="0027757F"/>
    <w:rsid w:val="00277B33"/>
    <w:rsid w:val="00277F22"/>
    <w:rsid w:val="0028015F"/>
    <w:rsid w:val="00280A47"/>
    <w:rsid w:val="00280BC7"/>
    <w:rsid w:val="0028170C"/>
    <w:rsid w:val="00281DAF"/>
    <w:rsid w:val="00282016"/>
    <w:rsid w:val="002822D1"/>
    <w:rsid w:val="00282565"/>
    <w:rsid w:val="002826D2"/>
    <w:rsid w:val="00283E0F"/>
    <w:rsid w:val="00283EAE"/>
    <w:rsid w:val="002842FF"/>
    <w:rsid w:val="0028448D"/>
    <w:rsid w:val="002853D7"/>
    <w:rsid w:val="002856BD"/>
    <w:rsid w:val="00285981"/>
    <w:rsid w:val="002864B3"/>
    <w:rsid w:val="002866FF"/>
    <w:rsid w:val="00286E1F"/>
    <w:rsid w:val="00286FD6"/>
    <w:rsid w:val="002871B2"/>
    <w:rsid w:val="00287877"/>
    <w:rsid w:val="00287E4A"/>
    <w:rsid w:val="0029002B"/>
    <w:rsid w:val="002900CF"/>
    <w:rsid w:val="00290F5F"/>
    <w:rsid w:val="0029120E"/>
    <w:rsid w:val="0029163F"/>
    <w:rsid w:val="0029178E"/>
    <w:rsid w:val="002923F3"/>
    <w:rsid w:val="00292CA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09"/>
    <w:rsid w:val="00297CD1"/>
    <w:rsid w:val="00297F48"/>
    <w:rsid w:val="002A0735"/>
    <w:rsid w:val="002A085D"/>
    <w:rsid w:val="002A0E59"/>
    <w:rsid w:val="002A0F24"/>
    <w:rsid w:val="002A123D"/>
    <w:rsid w:val="002A1626"/>
    <w:rsid w:val="002A1670"/>
    <w:rsid w:val="002A1C34"/>
    <w:rsid w:val="002A1FE8"/>
    <w:rsid w:val="002A1FFB"/>
    <w:rsid w:val="002A2A83"/>
    <w:rsid w:val="002A2BB4"/>
    <w:rsid w:val="002A2EA1"/>
    <w:rsid w:val="002A3955"/>
    <w:rsid w:val="002A3C6C"/>
    <w:rsid w:val="002A3EE7"/>
    <w:rsid w:val="002A4323"/>
    <w:rsid w:val="002A49B7"/>
    <w:rsid w:val="002A4A78"/>
    <w:rsid w:val="002A4E10"/>
    <w:rsid w:val="002A5523"/>
    <w:rsid w:val="002A5E89"/>
    <w:rsid w:val="002A63C7"/>
    <w:rsid w:val="002A67E9"/>
    <w:rsid w:val="002A7116"/>
    <w:rsid w:val="002A7737"/>
    <w:rsid w:val="002B064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CB"/>
    <w:rsid w:val="002C37D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38"/>
    <w:rsid w:val="002D0C90"/>
    <w:rsid w:val="002D14A2"/>
    <w:rsid w:val="002D1779"/>
    <w:rsid w:val="002D1F1D"/>
    <w:rsid w:val="002D280F"/>
    <w:rsid w:val="002D2A33"/>
    <w:rsid w:val="002D35E1"/>
    <w:rsid w:val="002D4665"/>
    <w:rsid w:val="002D4B40"/>
    <w:rsid w:val="002D4C1F"/>
    <w:rsid w:val="002D5149"/>
    <w:rsid w:val="002D5C86"/>
    <w:rsid w:val="002D5CED"/>
    <w:rsid w:val="002D5F1C"/>
    <w:rsid w:val="002D61FA"/>
    <w:rsid w:val="002D6277"/>
    <w:rsid w:val="002D63F1"/>
    <w:rsid w:val="002D6462"/>
    <w:rsid w:val="002D64BA"/>
    <w:rsid w:val="002D778F"/>
    <w:rsid w:val="002D7989"/>
    <w:rsid w:val="002D7A20"/>
    <w:rsid w:val="002D7C6A"/>
    <w:rsid w:val="002E0A17"/>
    <w:rsid w:val="002E0C3E"/>
    <w:rsid w:val="002E0E38"/>
    <w:rsid w:val="002E19D1"/>
    <w:rsid w:val="002E250F"/>
    <w:rsid w:val="002E37EA"/>
    <w:rsid w:val="002E500B"/>
    <w:rsid w:val="002E53A4"/>
    <w:rsid w:val="002E59A6"/>
    <w:rsid w:val="002E59D4"/>
    <w:rsid w:val="002E5B01"/>
    <w:rsid w:val="002E6A85"/>
    <w:rsid w:val="002E6D85"/>
    <w:rsid w:val="002E6E29"/>
    <w:rsid w:val="002E6FF5"/>
    <w:rsid w:val="002E78B7"/>
    <w:rsid w:val="002E7DF0"/>
    <w:rsid w:val="002F01E7"/>
    <w:rsid w:val="002F07FD"/>
    <w:rsid w:val="002F159A"/>
    <w:rsid w:val="002F15F0"/>
    <w:rsid w:val="002F1758"/>
    <w:rsid w:val="002F2617"/>
    <w:rsid w:val="002F295A"/>
    <w:rsid w:val="002F298C"/>
    <w:rsid w:val="002F2F9E"/>
    <w:rsid w:val="002F3291"/>
    <w:rsid w:val="002F3404"/>
    <w:rsid w:val="002F3CB5"/>
    <w:rsid w:val="002F3D93"/>
    <w:rsid w:val="002F3FF1"/>
    <w:rsid w:val="002F4358"/>
    <w:rsid w:val="002F4437"/>
    <w:rsid w:val="002F4843"/>
    <w:rsid w:val="002F602D"/>
    <w:rsid w:val="002F60C4"/>
    <w:rsid w:val="002F6E41"/>
    <w:rsid w:val="003010E0"/>
    <w:rsid w:val="003032C9"/>
    <w:rsid w:val="00303C09"/>
    <w:rsid w:val="0030446D"/>
    <w:rsid w:val="00304529"/>
    <w:rsid w:val="00304E25"/>
    <w:rsid w:val="0030531E"/>
    <w:rsid w:val="003053E0"/>
    <w:rsid w:val="0030562F"/>
    <w:rsid w:val="00306DC4"/>
    <w:rsid w:val="00307246"/>
    <w:rsid w:val="00310241"/>
    <w:rsid w:val="00310461"/>
    <w:rsid w:val="00311EB7"/>
    <w:rsid w:val="00312012"/>
    <w:rsid w:val="00312304"/>
    <w:rsid w:val="003123AB"/>
    <w:rsid w:val="0031309C"/>
    <w:rsid w:val="00313374"/>
    <w:rsid w:val="00313E6D"/>
    <w:rsid w:val="00314099"/>
    <w:rsid w:val="003140DC"/>
    <w:rsid w:val="0031417D"/>
    <w:rsid w:val="00314795"/>
    <w:rsid w:val="00314D2A"/>
    <w:rsid w:val="00314E5A"/>
    <w:rsid w:val="00316334"/>
    <w:rsid w:val="0031675A"/>
    <w:rsid w:val="00316DC7"/>
    <w:rsid w:val="003170AE"/>
    <w:rsid w:val="00317544"/>
    <w:rsid w:val="00317A26"/>
    <w:rsid w:val="00317FAB"/>
    <w:rsid w:val="00320780"/>
    <w:rsid w:val="00321173"/>
    <w:rsid w:val="003211C8"/>
    <w:rsid w:val="00321492"/>
    <w:rsid w:val="003214F6"/>
    <w:rsid w:val="00321676"/>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31"/>
    <w:rsid w:val="003307CC"/>
    <w:rsid w:val="00330BD1"/>
    <w:rsid w:val="00331427"/>
    <w:rsid w:val="003330B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B7"/>
    <w:rsid w:val="00343927"/>
    <w:rsid w:val="003447BC"/>
    <w:rsid w:val="003453B0"/>
    <w:rsid w:val="00346174"/>
    <w:rsid w:val="003461EA"/>
    <w:rsid w:val="00347453"/>
    <w:rsid w:val="00347F27"/>
    <w:rsid w:val="00350209"/>
    <w:rsid w:val="003504DC"/>
    <w:rsid w:val="00350FCC"/>
    <w:rsid w:val="00351240"/>
    <w:rsid w:val="0035132E"/>
    <w:rsid w:val="0035148D"/>
    <w:rsid w:val="00351B38"/>
    <w:rsid w:val="00352474"/>
    <w:rsid w:val="003524A9"/>
    <w:rsid w:val="003530A3"/>
    <w:rsid w:val="00353737"/>
    <w:rsid w:val="00353F9D"/>
    <w:rsid w:val="0035416A"/>
    <w:rsid w:val="003549A1"/>
    <w:rsid w:val="00354ADE"/>
    <w:rsid w:val="00354EC0"/>
    <w:rsid w:val="00355B35"/>
    <w:rsid w:val="00357325"/>
    <w:rsid w:val="00357682"/>
    <w:rsid w:val="00357D93"/>
    <w:rsid w:val="00360E21"/>
    <w:rsid w:val="0036177A"/>
    <w:rsid w:val="00361F52"/>
    <w:rsid w:val="003628E9"/>
    <w:rsid w:val="00362C00"/>
    <w:rsid w:val="00363439"/>
    <w:rsid w:val="00365CB8"/>
    <w:rsid w:val="00365ED9"/>
    <w:rsid w:val="00366306"/>
    <w:rsid w:val="00370C71"/>
    <w:rsid w:val="00370EF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69"/>
    <w:rsid w:val="003910EE"/>
    <w:rsid w:val="003911C0"/>
    <w:rsid w:val="00391371"/>
    <w:rsid w:val="00391CB9"/>
    <w:rsid w:val="00391CCF"/>
    <w:rsid w:val="00392C7D"/>
    <w:rsid w:val="00392F6E"/>
    <w:rsid w:val="003934D0"/>
    <w:rsid w:val="00393526"/>
    <w:rsid w:val="00393D06"/>
    <w:rsid w:val="00394AAE"/>
    <w:rsid w:val="00394D29"/>
    <w:rsid w:val="00394EF2"/>
    <w:rsid w:val="00395026"/>
    <w:rsid w:val="0039551B"/>
    <w:rsid w:val="00395F33"/>
    <w:rsid w:val="00395F91"/>
    <w:rsid w:val="00396398"/>
    <w:rsid w:val="0039678F"/>
    <w:rsid w:val="00396C72"/>
    <w:rsid w:val="00396FA3"/>
    <w:rsid w:val="0039739C"/>
    <w:rsid w:val="00397D42"/>
    <w:rsid w:val="003A0A78"/>
    <w:rsid w:val="003A1D3C"/>
    <w:rsid w:val="003A223C"/>
    <w:rsid w:val="003A2952"/>
    <w:rsid w:val="003A29B3"/>
    <w:rsid w:val="003A2DB5"/>
    <w:rsid w:val="003A415A"/>
    <w:rsid w:val="003A4576"/>
    <w:rsid w:val="003A45BC"/>
    <w:rsid w:val="003A5093"/>
    <w:rsid w:val="003A50FA"/>
    <w:rsid w:val="003A517F"/>
    <w:rsid w:val="003A54B9"/>
    <w:rsid w:val="003A5BBB"/>
    <w:rsid w:val="003A5CA1"/>
    <w:rsid w:val="003A5D58"/>
    <w:rsid w:val="003A63D3"/>
    <w:rsid w:val="003A69D1"/>
    <w:rsid w:val="003A6F73"/>
    <w:rsid w:val="003A70C6"/>
    <w:rsid w:val="003A7434"/>
    <w:rsid w:val="003A7C19"/>
    <w:rsid w:val="003B0D95"/>
    <w:rsid w:val="003B1A3F"/>
    <w:rsid w:val="003B1AFC"/>
    <w:rsid w:val="003B2109"/>
    <w:rsid w:val="003B2154"/>
    <w:rsid w:val="003B2811"/>
    <w:rsid w:val="003B2CE4"/>
    <w:rsid w:val="003B38E9"/>
    <w:rsid w:val="003B4683"/>
    <w:rsid w:val="003B6E3B"/>
    <w:rsid w:val="003B754A"/>
    <w:rsid w:val="003B7796"/>
    <w:rsid w:val="003C06ED"/>
    <w:rsid w:val="003C0800"/>
    <w:rsid w:val="003C0D8C"/>
    <w:rsid w:val="003C0E35"/>
    <w:rsid w:val="003C10FB"/>
    <w:rsid w:val="003C1239"/>
    <w:rsid w:val="003C1A2D"/>
    <w:rsid w:val="003C2383"/>
    <w:rsid w:val="003C267A"/>
    <w:rsid w:val="003C28AE"/>
    <w:rsid w:val="003C29EF"/>
    <w:rsid w:val="003C3343"/>
    <w:rsid w:val="003C47BD"/>
    <w:rsid w:val="003C48F5"/>
    <w:rsid w:val="003C4DA1"/>
    <w:rsid w:val="003C6151"/>
    <w:rsid w:val="003C7235"/>
    <w:rsid w:val="003C72A0"/>
    <w:rsid w:val="003C77FA"/>
    <w:rsid w:val="003C7B71"/>
    <w:rsid w:val="003D0371"/>
    <w:rsid w:val="003D04F9"/>
    <w:rsid w:val="003D0D72"/>
    <w:rsid w:val="003D122F"/>
    <w:rsid w:val="003D1488"/>
    <w:rsid w:val="003D2C8C"/>
    <w:rsid w:val="003D351A"/>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2BE"/>
    <w:rsid w:val="003E2380"/>
    <w:rsid w:val="003E247C"/>
    <w:rsid w:val="003E2B46"/>
    <w:rsid w:val="003E2DDF"/>
    <w:rsid w:val="003E3AA5"/>
    <w:rsid w:val="003E3C81"/>
    <w:rsid w:val="003E4E86"/>
    <w:rsid w:val="003E61EB"/>
    <w:rsid w:val="003E65F8"/>
    <w:rsid w:val="003E6657"/>
    <w:rsid w:val="003E7028"/>
    <w:rsid w:val="003E7761"/>
    <w:rsid w:val="003F00FC"/>
    <w:rsid w:val="003F0C65"/>
    <w:rsid w:val="003F0DD3"/>
    <w:rsid w:val="003F11B3"/>
    <w:rsid w:val="003F1473"/>
    <w:rsid w:val="003F1CA9"/>
    <w:rsid w:val="003F1E52"/>
    <w:rsid w:val="003F2909"/>
    <w:rsid w:val="003F2D43"/>
    <w:rsid w:val="003F4798"/>
    <w:rsid w:val="003F4B69"/>
    <w:rsid w:val="003F5797"/>
    <w:rsid w:val="003F6835"/>
    <w:rsid w:val="003F6950"/>
    <w:rsid w:val="003F71DB"/>
    <w:rsid w:val="003F72C9"/>
    <w:rsid w:val="003F75A4"/>
    <w:rsid w:val="003F75CF"/>
    <w:rsid w:val="003F7C6F"/>
    <w:rsid w:val="004001E0"/>
    <w:rsid w:val="0040054D"/>
    <w:rsid w:val="00401163"/>
    <w:rsid w:val="0040134F"/>
    <w:rsid w:val="0040265C"/>
    <w:rsid w:val="00402AA0"/>
    <w:rsid w:val="00402C37"/>
    <w:rsid w:val="00402F29"/>
    <w:rsid w:val="00403C6E"/>
    <w:rsid w:val="00403CDC"/>
    <w:rsid w:val="004046BA"/>
    <w:rsid w:val="00405CD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266"/>
    <w:rsid w:val="00420808"/>
    <w:rsid w:val="00420C14"/>
    <w:rsid w:val="00421CE9"/>
    <w:rsid w:val="00422131"/>
    <w:rsid w:val="00422B5D"/>
    <w:rsid w:val="00422B62"/>
    <w:rsid w:val="00422B9E"/>
    <w:rsid w:val="00422D45"/>
    <w:rsid w:val="00423883"/>
    <w:rsid w:val="00423B6A"/>
    <w:rsid w:val="00423BE4"/>
    <w:rsid w:val="00423C8D"/>
    <w:rsid w:val="00424BC2"/>
    <w:rsid w:val="00424E2C"/>
    <w:rsid w:val="00425C71"/>
    <w:rsid w:val="004262B2"/>
    <w:rsid w:val="004264F9"/>
    <w:rsid w:val="00426629"/>
    <w:rsid w:val="0042666B"/>
    <w:rsid w:val="00426691"/>
    <w:rsid w:val="00426A94"/>
    <w:rsid w:val="00430342"/>
    <w:rsid w:val="00430F36"/>
    <w:rsid w:val="004311F9"/>
    <w:rsid w:val="00431DDA"/>
    <w:rsid w:val="00431FC6"/>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C0"/>
    <w:rsid w:val="0043660E"/>
    <w:rsid w:val="00436F91"/>
    <w:rsid w:val="00437455"/>
    <w:rsid w:val="00437FBC"/>
    <w:rsid w:val="004409FE"/>
    <w:rsid w:val="00440BFE"/>
    <w:rsid w:val="004412C0"/>
    <w:rsid w:val="00441D50"/>
    <w:rsid w:val="00442C3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65"/>
    <w:rsid w:val="00454DEA"/>
    <w:rsid w:val="0045575E"/>
    <w:rsid w:val="004559B4"/>
    <w:rsid w:val="004564CB"/>
    <w:rsid w:val="00456FC7"/>
    <w:rsid w:val="00457392"/>
    <w:rsid w:val="0045748C"/>
    <w:rsid w:val="00457938"/>
    <w:rsid w:val="00457943"/>
    <w:rsid w:val="00460900"/>
    <w:rsid w:val="00460C75"/>
    <w:rsid w:val="00460DA5"/>
    <w:rsid w:val="00460FDF"/>
    <w:rsid w:val="00461249"/>
    <w:rsid w:val="00461517"/>
    <w:rsid w:val="004615F9"/>
    <w:rsid w:val="004617EB"/>
    <w:rsid w:val="00462016"/>
    <w:rsid w:val="00462881"/>
    <w:rsid w:val="00462BFB"/>
    <w:rsid w:val="00462E44"/>
    <w:rsid w:val="004630C6"/>
    <w:rsid w:val="00463341"/>
    <w:rsid w:val="00463965"/>
    <w:rsid w:val="00463CE7"/>
    <w:rsid w:val="00463DD7"/>
    <w:rsid w:val="00463ED3"/>
    <w:rsid w:val="00464620"/>
    <w:rsid w:val="00466051"/>
    <w:rsid w:val="00466424"/>
    <w:rsid w:val="004666A3"/>
    <w:rsid w:val="00467151"/>
    <w:rsid w:val="004671C7"/>
    <w:rsid w:val="00467873"/>
    <w:rsid w:val="0046792C"/>
    <w:rsid w:val="0047003B"/>
    <w:rsid w:val="004700E1"/>
    <w:rsid w:val="004703A7"/>
    <w:rsid w:val="004705F3"/>
    <w:rsid w:val="00470AE9"/>
    <w:rsid w:val="00470C04"/>
    <w:rsid w:val="00470D1B"/>
    <w:rsid w:val="00472CF1"/>
    <w:rsid w:val="00473426"/>
    <w:rsid w:val="00474043"/>
    <w:rsid w:val="004745C8"/>
    <w:rsid w:val="004745FC"/>
    <w:rsid w:val="004749E0"/>
    <w:rsid w:val="0047554D"/>
    <w:rsid w:val="00476A7B"/>
    <w:rsid w:val="00476CDA"/>
    <w:rsid w:val="00477162"/>
    <w:rsid w:val="004774BF"/>
    <w:rsid w:val="0047781F"/>
    <w:rsid w:val="004801AC"/>
    <w:rsid w:val="00480D74"/>
    <w:rsid w:val="004820D8"/>
    <w:rsid w:val="004822AA"/>
    <w:rsid w:val="00482DE6"/>
    <w:rsid w:val="0048365E"/>
    <w:rsid w:val="004836FD"/>
    <w:rsid w:val="00483D90"/>
    <w:rsid w:val="00483FB9"/>
    <w:rsid w:val="004840CE"/>
    <w:rsid w:val="004841AD"/>
    <w:rsid w:val="004843B4"/>
    <w:rsid w:val="00484B1B"/>
    <w:rsid w:val="00485453"/>
    <w:rsid w:val="004854D7"/>
    <w:rsid w:val="004860AB"/>
    <w:rsid w:val="004869AE"/>
    <w:rsid w:val="004875E6"/>
    <w:rsid w:val="00487D43"/>
    <w:rsid w:val="00487D91"/>
    <w:rsid w:val="00487FB5"/>
    <w:rsid w:val="004904F6"/>
    <w:rsid w:val="00490C47"/>
    <w:rsid w:val="00491103"/>
    <w:rsid w:val="00491391"/>
    <w:rsid w:val="004916B5"/>
    <w:rsid w:val="00491854"/>
    <w:rsid w:val="00491DAE"/>
    <w:rsid w:val="0049262F"/>
    <w:rsid w:val="00492987"/>
    <w:rsid w:val="00492AE4"/>
    <w:rsid w:val="00492AF8"/>
    <w:rsid w:val="00493802"/>
    <w:rsid w:val="0049397A"/>
    <w:rsid w:val="00493E3E"/>
    <w:rsid w:val="00494029"/>
    <w:rsid w:val="004940ED"/>
    <w:rsid w:val="00494275"/>
    <w:rsid w:val="00494302"/>
    <w:rsid w:val="00494F49"/>
    <w:rsid w:val="004956CA"/>
    <w:rsid w:val="00495838"/>
    <w:rsid w:val="00495FA5"/>
    <w:rsid w:val="00496AAA"/>
    <w:rsid w:val="004972B7"/>
    <w:rsid w:val="004A0482"/>
    <w:rsid w:val="004A0AF2"/>
    <w:rsid w:val="004A1326"/>
    <w:rsid w:val="004A3DFF"/>
    <w:rsid w:val="004A445D"/>
    <w:rsid w:val="004A487F"/>
    <w:rsid w:val="004A4976"/>
    <w:rsid w:val="004A49F9"/>
    <w:rsid w:val="004A5194"/>
    <w:rsid w:val="004A596B"/>
    <w:rsid w:val="004A5F12"/>
    <w:rsid w:val="004A6876"/>
    <w:rsid w:val="004A71C3"/>
    <w:rsid w:val="004A7394"/>
    <w:rsid w:val="004A74EA"/>
    <w:rsid w:val="004A7C02"/>
    <w:rsid w:val="004B0046"/>
    <w:rsid w:val="004B01B7"/>
    <w:rsid w:val="004B0355"/>
    <w:rsid w:val="004B079D"/>
    <w:rsid w:val="004B0E94"/>
    <w:rsid w:val="004B135A"/>
    <w:rsid w:val="004B16EE"/>
    <w:rsid w:val="004B19B0"/>
    <w:rsid w:val="004B1A11"/>
    <w:rsid w:val="004B1A5C"/>
    <w:rsid w:val="004B1D7D"/>
    <w:rsid w:val="004B1F70"/>
    <w:rsid w:val="004B205D"/>
    <w:rsid w:val="004B2503"/>
    <w:rsid w:val="004B262F"/>
    <w:rsid w:val="004B2740"/>
    <w:rsid w:val="004B27C4"/>
    <w:rsid w:val="004B2D94"/>
    <w:rsid w:val="004B37A4"/>
    <w:rsid w:val="004B5B5E"/>
    <w:rsid w:val="004B5C44"/>
    <w:rsid w:val="004B626D"/>
    <w:rsid w:val="004B6CB9"/>
    <w:rsid w:val="004B7B5D"/>
    <w:rsid w:val="004C00D6"/>
    <w:rsid w:val="004C03E2"/>
    <w:rsid w:val="004C051E"/>
    <w:rsid w:val="004C0749"/>
    <w:rsid w:val="004C08A1"/>
    <w:rsid w:val="004C1277"/>
    <w:rsid w:val="004C1D80"/>
    <w:rsid w:val="004C20D5"/>
    <w:rsid w:val="004C27E5"/>
    <w:rsid w:val="004C2B00"/>
    <w:rsid w:val="004C2BA2"/>
    <w:rsid w:val="004C300C"/>
    <w:rsid w:val="004C32C3"/>
    <w:rsid w:val="004C374D"/>
    <w:rsid w:val="004C428F"/>
    <w:rsid w:val="004C5764"/>
    <w:rsid w:val="004C5B7D"/>
    <w:rsid w:val="004C5B93"/>
    <w:rsid w:val="004C65F5"/>
    <w:rsid w:val="004C6AA7"/>
    <w:rsid w:val="004C6CF3"/>
    <w:rsid w:val="004C7951"/>
    <w:rsid w:val="004D0199"/>
    <w:rsid w:val="004D0B22"/>
    <w:rsid w:val="004D0B7F"/>
    <w:rsid w:val="004D0C2A"/>
    <w:rsid w:val="004D13F2"/>
    <w:rsid w:val="004D1A35"/>
    <w:rsid w:val="004D1BF5"/>
    <w:rsid w:val="004D2F50"/>
    <w:rsid w:val="004D3929"/>
    <w:rsid w:val="004D3C78"/>
    <w:rsid w:val="004D471C"/>
    <w:rsid w:val="004D49F8"/>
    <w:rsid w:val="004D50EE"/>
    <w:rsid w:val="004D61FF"/>
    <w:rsid w:val="004D6C6B"/>
    <w:rsid w:val="004D71B8"/>
    <w:rsid w:val="004D7CE2"/>
    <w:rsid w:val="004D7FE2"/>
    <w:rsid w:val="004E00A1"/>
    <w:rsid w:val="004E05F8"/>
    <w:rsid w:val="004E1287"/>
    <w:rsid w:val="004E1445"/>
    <w:rsid w:val="004E1564"/>
    <w:rsid w:val="004E1B8C"/>
    <w:rsid w:val="004E3EF6"/>
    <w:rsid w:val="004E46C6"/>
    <w:rsid w:val="004E5125"/>
    <w:rsid w:val="004E51DD"/>
    <w:rsid w:val="004E556C"/>
    <w:rsid w:val="004E5E19"/>
    <w:rsid w:val="004E62BE"/>
    <w:rsid w:val="004E64BF"/>
    <w:rsid w:val="004E68D6"/>
    <w:rsid w:val="004E7B1F"/>
    <w:rsid w:val="004E7C93"/>
    <w:rsid w:val="004F06EC"/>
    <w:rsid w:val="004F08B5"/>
    <w:rsid w:val="004F10F0"/>
    <w:rsid w:val="004F1398"/>
    <w:rsid w:val="004F19E3"/>
    <w:rsid w:val="004F1E9C"/>
    <w:rsid w:val="004F2C12"/>
    <w:rsid w:val="004F2C26"/>
    <w:rsid w:val="004F2EB8"/>
    <w:rsid w:val="004F35FE"/>
    <w:rsid w:val="004F43F8"/>
    <w:rsid w:val="004F50AF"/>
    <w:rsid w:val="004F529B"/>
    <w:rsid w:val="004F5A7B"/>
    <w:rsid w:val="004F5B70"/>
    <w:rsid w:val="004F64AD"/>
    <w:rsid w:val="004F6A56"/>
    <w:rsid w:val="004F6B7F"/>
    <w:rsid w:val="004F7611"/>
    <w:rsid w:val="004F7752"/>
    <w:rsid w:val="00500AF3"/>
    <w:rsid w:val="00500CF1"/>
    <w:rsid w:val="00500E24"/>
    <w:rsid w:val="00501184"/>
    <w:rsid w:val="0050172C"/>
    <w:rsid w:val="00501C1F"/>
    <w:rsid w:val="00502512"/>
    <w:rsid w:val="005028D4"/>
    <w:rsid w:val="00503035"/>
    <w:rsid w:val="00503781"/>
    <w:rsid w:val="00503F55"/>
    <w:rsid w:val="00504301"/>
    <w:rsid w:val="005043A4"/>
    <w:rsid w:val="00504B41"/>
    <w:rsid w:val="00504BA3"/>
    <w:rsid w:val="00504F15"/>
    <w:rsid w:val="00504FB1"/>
    <w:rsid w:val="00505683"/>
    <w:rsid w:val="005056AE"/>
    <w:rsid w:val="00506377"/>
    <w:rsid w:val="00507076"/>
    <w:rsid w:val="005076A3"/>
    <w:rsid w:val="005101B3"/>
    <w:rsid w:val="00510442"/>
    <w:rsid w:val="005112C3"/>
    <w:rsid w:val="005113E0"/>
    <w:rsid w:val="00512761"/>
    <w:rsid w:val="0051283E"/>
    <w:rsid w:val="00512A93"/>
    <w:rsid w:val="005137A5"/>
    <w:rsid w:val="00513B70"/>
    <w:rsid w:val="00514190"/>
    <w:rsid w:val="005141A0"/>
    <w:rsid w:val="0051430A"/>
    <w:rsid w:val="00514715"/>
    <w:rsid w:val="00514942"/>
    <w:rsid w:val="005149BA"/>
    <w:rsid w:val="0051584C"/>
    <w:rsid w:val="00515C10"/>
    <w:rsid w:val="00516222"/>
    <w:rsid w:val="0051649C"/>
    <w:rsid w:val="00516798"/>
    <w:rsid w:val="005169D5"/>
    <w:rsid w:val="00517749"/>
    <w:rsid w:val="0052069A"/>
    <w:rsid w:val="00520833"/>
    <w:rsid w:val="0052091A"/>
    <w:rsid w:val="00520D39"/>
    <w:rsid w:val="00522962"/>
    <w:rsid w:val="00522CC5"/>
    <w:rsid w:val="005231E7"/>
    <w:rsid w:val="0052357B"/>
    <w:rsid w:val="00523E43"/>
    <w:rsid w:val="005245CB"/>
    <w:rsid w:val="00524798"/>
    <w:rsid w:val="00524D25"/>
    <w:rsid w:val="005266EF"/>
    <w:rsid w:val="00526958"/>
    <w:rsid w:val="00526C4A"/>
    <w:rsid w:val="005305C6"/>
    <w:rsid w:val="00531195"/>
    <w:rsid w:val="005315D0"/>
    <w:rsid w:val="00531ABE"/>
    <w:rsid w:val="005322F8"/>
    <w:rsid w:val="005322F9"/>
    <w:rsid w:val="00532673"/>
    <w:rsid w:val="00532A3C"/>
    <w:rsid w:val="005332CC"/>
    <w:rsid w:val="0053362D"/>
    <w:rsid w:val="00533809"/>
    <w:rsid w:val="00533A72"/>
    <w:rsid w:val="00533AF2"/>
    <w:rsid w:val="00533DEC"/>
    <w:rsid w:val="005340D9"/>
    <w:rsid w:val="005349AE"/>
    <w:rsid w:val="00534BBA"/>
    <w:rsid w:val="00535B8C"/>
    <w:rsid w:val="00535EAA"/>
    <w:rsid w:val="00535EE7"/>
    <w:rsid w:val="00536192"/>
    <w:rsid w:val="00536482"/>
    <w:rsid w:val="00536C91"/>
    <w:rsid w:val="00537502"/>
    <w:rsid w:val="005376A1"/>
    <w:rsid w:val="0054000D"/>
    <w:rsid w:val="00540B1D"/>
    <w:rsid w:val="005410D8"/>
    <w:rsid w:val="00542743"/>
    <w:rsid w:val="00542806"/>
    <w:rsid w:val="00543302"/>
    <w:rsid w:val="005434AF"/>
    <w:rsid w:val="00543D18"/>
    <w:rsid w:val="005442FA"/>
    <w:rsid w:val="0054517B"/>
    <w:rsid w:val="00545C84"/>
    <w:rsid w:val="005465F3"/>
    <w:rsid w:val="00547388"/>
    <w:rsid w:val="00547A51"/>
    <w:rsid w:val="005518E6"/>
    <w:rsid w:val="0055213D"/>
    <w:rsid w:val="005526C9"/>
    <w:rsid w:val="005526D9"/>
    <w:rsid w:val="00552763"/>
    <w:rsid w:val="00552A2A"/>
    <w:rsid w:val="00552AFC"/>
    <w:rsid w:val="00552F3C"/>
    <w:rsid w:val="00553508"/>
    <w:rsid w:val="0055392F"/>
    <w:rsid w:val="00553967"/>
    <w:rsid w:val="00553C35"/>
    <w:rsid w:val="005540C7"/>
    <w:rsid w:val="0055432F"/>
    <w:rsid w:val="005544FD"/>
    <w:rsid w:val="0055462A"/>
    <w:rsid w:val="00554971"/>
    <w:rsid w:val="00554D4C"/>
    <w:rsid w:val="00554D9F"/>
    <w:rsid w:val="0055512A"/>
    <w:rsid w:val="00555C6A"/>
    <w:rsid w:val="00555C97"/>
    <w:rsid w:val="00556946"/>
    <w:rsid w:val="00556FDB"/>
    <w:rsid w:val="005572C0"/>
    <w:rsid w:val="00557C3D"/>
    <w:rsid w:val="00560085"/>
    <w:rsid w:val="0056117A"/>
    <w:rsid w:val="00562506"/>
    <w:rsid w:val="00562C61"/>
    <w:rsid w:val="0056470A"/>
    <w:rsid w:val="0056539C"/>
    <w:rsid w:val="00565611"/>
    <w:rsid w:val="005656F2"/>
    <w:rsid w:val="00565A77"/>
    <w:rsid w:val="00566CDC"/>
    <w:rsid w:val="00566D2D"/>
    <w:rsid w:val="00567212"/>
    <w:rsid w:val="0056769D"/>
    <w:rsid w:val="005678B2"/>
    <w:rsid w:val="0057199F"/>
    <w:rsid w:val="00572360"/>
    <w:rsid w:val="005723E6"/>
    <w:rsid w:val="005729D3"/>
    <w:rsid w:val="00572E5F"/>
    <w:rsid w:val="00572EFF"/>
    <w:rsid w:val="0057383B"/>
    <w:rsid w:val="00573A9E"/>
    <w:rsid w:val="00573E8D"/>
    <w:rsid w:val="0057436E"/>
    <w:rsid w:val="00574AFD"/>
    <w:rsid w:val="00575613"/>
    <w:rsid w:val="00575963"/>
    <w:rsid w:val="00575F0F"/>
    <w:rsid w:val="00576057"/>
    <w:rsid w:val="00576171"/>
    <w:rsid w:val="0057621F"/>
    <w:rsid w:val="00576313"/>
    <w:rsid w:val="005765B2"/>
    <w:rsid w:val="00576F35"/>
    <w:rsid w:val="0057722E"/>
    <w:rsid w:val="0058081B"/>
    <w:rsid w:val="0058153A"/>
    <w:rsid w:val="005828F4"/>
    <w:rsid w:val="00583300"/>
    <w:rsid w:val="0058476E"/>
    <w:rsid w:val="00584EB4"/>
    <w:rsid w:val="0058504E"/>
    <w:rsid w:val="00585747"/>
    <w:rsid w:val="00585C22"/>
    <w:rsid w:val="00585D07"/>
    <w:rsid w:val="00586B2F"/>
    <w:rsid w:val="00586B54"/>
    <w:rsid w:val="00586DE7"/>
    <w:rsid w:val="00587296"/>
    <w:rsid w:val="005876F3"/>
    <w:rsid w:val="00587EEC"/>
    <w:rsid w:val="0059006E"/>
    <w:rsid w:val="00590118"/>
    <w:rsid w:val="00590746"/>
    <w:rsid w:val="0059089A"/>
    <w:rsid w:val="00590E2A"/>
    <w:rsid w:val="00590E76"/>
    <w:rsid w:val="00590EE3"/>
    <w:rsid w:val="00591266"/>
    <w:rsid w:val="005913C9"/>
    <w:rsid w:val="005914A6"/>
    <w:rsid w:val="00591F8E"/>
    <w:rsid w:val="0059241E"/>
    <w:rsid w:val="00592695"/>
    <w:rsid w:val="00592802"/>
    <w:rsid w:val="00592E09"/>
    <w:rsid w:val="00593558"/>
    <w:rsid w:val="005947B3"/>
    <w:rsid w:val="005949A0"/>
    <w:rsid w:val="00594D4C"/>
    <w:rsid w:val="0059502C"/>
    <w:rsid w:val="0059581A"/>
    <w:rsid w:val="00595DBF"/>
    <w:rsid w:val="0059712A"/>
    <w:rsid w:val="0059792E"/>
    <w:rsid w:val="00597A89"/>
    <w:rsid w:val="005A0287"/>
    <w:rsid w:val="005A0393"/>
    <w:rsid w:val="005A1259"/>
    <w:rsid w:val="005A19A4"/>
    <w:rsid w:val="005A1A53"/>
    <w:rsid w:val="005A1A59"/>
    <w:rsid w:val="005A1CC1"/>
    <w:rsid w:val="005A23DC"/>
    <w:rsid w:val="005A32CE"/>
    <w:rsid w:val="005A3BEF"/>
    <w:rsid w:val="005A46FD"/>
    <w:rsid w:val="005A47C9"/>
    <w:rsid w:val="005A4E53"/>
    <w:rsid w:val="005A5D2E"/>
    <w:rsid w:val="005A5E48"/>
    <w:rsid w:val="005A5FB6"/>
    <w:rsid w:val="005A60AB"/>
    <w:rsid w:val="005A6133"/>
    <w:rsid w:val="005A6B49"/>
    <w:rsid w:val="005A6DD2"/>
    <w:rsid w:val="005B01BD"/>
    <w:rsid w:val="005B0A79"/>
    <w:rsid w:val="005B10F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2F"/>
    <w:rsid w:val="005C0B2B"/>
    <w:rsid w:val="005C0E01"/>
    <w:rsid w:val="005C139D"/>
    <w:rsid w:val="005C13A7"/>
    <w:rsid w:val="005C14C9"/>
    <w:rsid w:val="005C19B1"/>
    <w:rsid w:val="005C203D"/>
    <w:rsid w:val="005C28C0"/>
    <w:rsid w:val="005C3BB1"/>
    <w:rsid w:val="005C3F29"/>
    <w:rsid w:val="005C45B7"/>
    <w:rsid w:val="005C4A81"/>
    <w:rsid w:val="005C5A53"/>
    <w:rsid w:val="005C5AA2"/>
    <w:rsid w:val="005C5E9C"/>
    <w:rsid w:val="005C63BF"/>
    <w:rsid w:val="005C6438"/>
    <w:rsid w:val="005C66A7"/>
    <w:rsid w:val="005C6C63"/>
    <w:rsid w:val="005C6E36"/>
    <w:rsid w:val="005C7AF5"/>
    <w:rsid w:val="005C7C29"/>
    <w:rsid w:val="005C7E50"/>
    <w:rsid w:val="005D0863"/>
    <w:rsid w:val="005D1FCA"/>
    <w:rsid w:val="005D2590"/>
    <w:rsid w:val="005D28EF"/>
    <w:rsid w:val="005D2AEC"/>
    <w:rsid w:val="005D2E5A"/>
    <w:rsid w:val="005D3916"/>
    <w:rsid w:val="005D45B6"/>
    <w:rsid w:val="005D5A19"/>
    <w:rsid w:val="005D60F6"/>
    <w:rsid w:val="005D6A9E"/>
    <w:rsid w:val="005D6B44"/>
    <w:rsid w:val="005D6E77"/>
    <w:rsid w:val="005D7058"/>
    <w:rsid w:val="005D78C0"/>
    <w:rsid w:val="005D799B"/>
    <w:rsid w:val="005E00CF"/>
    <w:rsid w:val="005E0738"/>
    <w:rsid w:val="005E0B50"/>
    <w:rsid w:val="005E1016"/>
    <w:rsid w:val="005E1161"/>
    <w:rsid w:val="005E13A4"/>
    <w:rsid w:val="005E1482"/>
    <w:rsid w:val="005E16E0"/>
    <w:rsid w:val="005E18FF"/>
    <w:rsid w:val="005E282D"/>
    <w:rsid w:val="005E31AD"/>
    <w:rsid w:val="005E3559"/>
    <w:rsid w:val="005E402B"/>
    <w:rsid w:val="005E40F6"/>
    <w:rsid w:val="005E42A9"/>
    <w:rsid w:val="005E42D9"/>
    <w:rsid w:val="005E4949"/>
    <w:rsid w:val="005E6248"/>
    <w:rsid w:val="005E63B6"/>
    <w:rsid w:val="005E6719"/>
    <w:rsid w:val="005E6914"/>
    <w:rsid w:val="005E6B24"/>
    <w:rsid w:val="005E7240"/>
    <w:rsid w:val="005E72A1"/>
    <w:rsid w:val="005E7684"/>
    <w:rsid w:val="005E7CB1"/>
    <w:rsid w:val="005F06C6"/>
    <w:rsid w:val="005F0B9E"/>
    <w:rsid w:val="005F10DB"/>
    <w:rsid w:val="005F1A7E"/>
    <w:rsid w:val="005F1DE3"/>
    <w:rsid w:val="005F2424"/>
    <w:rsid w:val="005F24E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9F6"/>
    <w:rsid w:val="00600AB4"/>
    <w:rsid w:val="00601547"/>
    <w:rsid w:val="006017E2"/>
    <w:rsid w:val="00601EBA"/>
    <w:rsid w:val="006026AE"/>
    <w:rsid w:val="0060272E"/>
    <w:rsid w:val="00602C61"/>
    <w:rsid w:val="00602D39"/>
    <w:rsid w:val="00603219"/>
    <w:rsid w:val="0060354D"/>
    <w:rsid w:val="0060366E"/>
    <w:rsid w:val="006039EC"/>
    <w:rsid w:val="0060475C"/>
    <w:rsid w:val="006053E6"/>
    <w:rsid w:val="006064BC"/>
    <w:rsid w:val="006065FA"/>
    <w:rsid w:val="006066A2"/>
    <w:rsid w:val="00606834"/>
    <w:rsid w:val="00606E7A"/>
    <w:rsid w:val="006072EB"/>
    <w:rsid w:val="0060736D"/>
    <w:rsid w:val="00607870"/>
    <w:rsid w:val="00607BEF"/>
    <w:rsid w:val="006108D0"/>
    <w:rsid w:val="00611260"/>
    <w:rsid w:val="006114B4"/>
    <w:rsid w:val="006116EA"/>
    <w:rsid w:val="0061176B"/>
    <w:rsid w:val="006119A5"/>
    <w:rsid w:val="00612089"/>
    <w:rsid w:val="00612D6C"/>
    <w:rsid w:val="00613397"/>
    <w:rsid w:val="0061474F"/>
    <w:rsid w:val="0061478D"/>
    <w:rsid w:val="00614F73"/>
    <w:rsid w:val="006153A5"/>
    <w:rsid w:val="00615D30"/>
    <w:rsid w:val="00615D9F"/>
    <w:rsid w:val="00615FDF"/>
    <w:rsid w:val="00616034"/>
    <w:rsid w:val="0061629F"/>
    <w:rsid w:val="00616480"/>
    <w:rsid w:val="006164D3"/>
    <w:rsid w:val="006169F9"/>
    <w:rsid w:val="00616AA7"/>
    <w:rsid w:val="006178CA"/>
    <w:rsid w:val="00617DA9"/>
    <w:rsid w:val="00620542"/>
    <w:rsid w:val="00620810"/>
    <w:rsid w:val="0062096E"/>
    <w:rsid w:val="00620B0B"/>
    <w:rsid w:val="00621084"/>
    <w:rsid w:val="00621370"/>
    <w:rsid w:val="0062145C"/>
    <w:rsid w:val="0062170E"/>
    <w:rsid w:val="006221F5"/>
    <w:rsid w:val="00622D24"/>
    <w:rsid w:val="00623190"/>
    <w:rsid w:val="00623600"/>
    <w:rsid w:val="00623B1C"/>
    <w:rsid w:val="00623DFF"/>
    <w:rsid w:val="006242CB"/>
    <w:rsid w:val="006243AC"/>
    <w:rsid w:val="00624F96"/>
    <w:rsid w:val="00625560"/>
    <w:rsid w:val="006257C2"/>
    <w:rsid w:val="00625E1F"/>
    <w:rsid w:val="00626294"/>
    <w:rsid w:val="00626890"/>
    <w:rsid w:val="00626A3F"/>
    <w:rsid w:val="00626EF9"/>
    <w:rsid w:val="00626F17"/>
    <w:rsid w:val="00627160"/>
    <w:rsid w:val="006279BA"/>
    <w:rsid w:val="00627B23"/>
    <w:rsid w:val="00630D6B"/>
    <w:rsid w:val="00630E59"/>
    <w:rsid w:val="006313DD"/>
    <w:rsid w:val="0063154D"/>
    <w:rsid w:val="006315B4"/>
    <w:rsid w:val="00632057"/>
    <w:rsid w:val="0063287B"/>
    <w:rsid w:val="00633358"/>
    <w:rsid w:val="00633767"/>
    <w:rsid w:val="00633808"/>
    <w:rsid w:val="0063405F"/>
    <w:rsid w:val="0063432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12"/>
    <w:rsid w:val="00642B40"/>
    <w:rsid w:val="00642E7D"/>
    <w:rsid w:val="006432AE"/>
    <w:rsid w:val="00643615"/>
    <w:rsid w:val="0064439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EB"/>
    <w:rsid w:val="00653781"/>
    <w:rsid w:val="00654A01"/>
    <w:rsid w:val="006554FE"/>
    <w:rsid w:val="006555E8"/>
    <w:rsid w:val="00655610"/>
    <w:rsid w:val="00656257"/>
    <w:rsid w:val="00656D71"/>
    <w:rsid w:val="0065708F"/>
    <w:rsid w:val="0066104F"/>
    <w:rsid w:val="00661278"/>
    <w:rsid w:val="00661460"/>
    <w:rsid w:val="00662796"/>
    <w:rsid w:val="0066299C"/>
    <w:rsid w:val="006629C4"/>
    <w:rsid w:val="00662A20"/>
    <w:rsid w:val="00662B4C"/>
    <w:rsid w:val="00663D5A"/>
    <w:rsid w:val="006652DE"/>
    <w:rsid w:val="00665632"/>
    <w:rsid w:val="00665A01"/>
    <w:rsid w:val="00665AE6"/>
    <w:rsid w:val="00666EFB"/>
    <w:rsid w:val="0066742F"/>
    <w:rsid w:val="00667F61"/>
    <w:rsid w:val="006702F1"/>
    <w:rsid w:val="006711A6"/>
    <w:rsid w:val="00671AA7"/>
    <w:rsid w:val="00671EB2"/>
    <w:rsid w:val="00671FA7"/>
    <w:rsid w:val="006720A5"/>
    <w:rsid w:val="00672239"/>
    <w:rsid w:val="00672A85"/>
    <w:rsid w:val="00672B87"/>
    <w:rsid w:val="00672F0C"/>
    <w:rsid w:val="0067320F"/>
    <w:rsid w:val="00673460"/>
    <w:rsid w:val="00673DD0"/>
    <w:rsid w:val="00673E89"/>
    <w:rsid w:val="006741FA"/>
    <w:rsid w:val="00674757"/>
    <w:rsid w:val="00675AFF"/>
    <w:rsid w:val="00676000"/>
    <w:rsid w:val="00676347"/>
    <w:rsid w:val="00676BD1"/>
    <w:rsid w:val="006779BB"/>
    <w:rsid w:val="00677FDB"/>
    <w:rsid w:val="006806B7"/>
    <w:rsid w:val="00680CB1"/>
    <w:rsid w:val="00680E69"/>
    <w:rsid w:val="0068104A"/>
    <w:rsid w:val="006814EE"/>
    <w:rsid w:val="00681D1D"/>
    <w:rsid w:val="00681F7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28"/>
    <w:rsid w:val="0068756D"/>
    <w:rsid w:val="00690252"/>
    <w:rsid w:val="00690E0D"/>
    <w:rsid w:val="00691280"/>
    <w:rsid w:val="006919D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78"/>
    <w:rsid w:val="006A1BAD"/>
    <w:rsid w:val="006A1C81"/>
    <w:rsid w:val="006A2360"/>
    <w:rsid w:val="006A2451"/>
    <w:rsid w:val="006A32C6"/>
    <w:rsid w:val="006A42AF"/>
    <w:rsid w:val="006A46A8"/>
    <w:rsid w:val="006A539B"/>
    <w:rsid w:val="006A55E1"/>
    <w:rsid w:val="006A5CAE"/>
    <w:rsid w:val="006A6205"/>
    <w:rsid w:val="006A64C1"/>
    <w:rsid w:val="006A6D09"/>
    <w:rsid w:val="006A7198"/>
    <w:rsid w:val="006A7E51"/>
    <w:rsid w:val="006B0420"/>
    <w:rsid w:val="006B0601"/>
    <w:rsid w:val="006B1792"/>
    <w:rsid w:val="006B26FB"/>
    <w:rsid w:val="006B2851"/>
    <w:rsid w:val="006B2ADF"/>
    <w:rsid w:val="006B35C4"/>
    <w:rsid w:val="006B3C99"/>
    <w:rsid w:val="006B3D40"/>
    <w:rsid w:val="006B497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8E"/>
    <w:rsid w:val="006C4B9F"/>
    <w:rsid w:val="006C4E9A"/>
    <w:rsid w:val="006C5179"/>
    <w:rsid w:val="006C5E6C"/>
    <w:rsid w:val="006C685B"/>
    <w:rsid w:val="006C7A36"/>
    <w:rsid w:val="006C7E7A"/>
    <w:rsid w:val="006D01C3"/>
    <w:rsid w:val="006D077F"/>
    <w:rsid w:val="006D0925"/>
    <w:rsid w:val="006D0B01"/>
    <w:rsid w:val="006D0B69"/>
    <w:rsid w:val="006D12A9"/>
    <w:rsid w:val="006D1A26"/>
    <w:rsid w:val="006D1B03"/>
    <w:rsid w:val="006D2268"/>
    <w:rsid w:val="006D3453"/>
    <w:rsid w:val="006D3730"/>
    <w:rsid w:val="006D4920"/>
    <w:rsid w:val="006D5269"/>
    <w:rsid w:val="006D5599"/>
    <w:rsid w:val="006D5C1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7C"/>
    <w:rsid w:val="006E413C"/>
    <w:rsid w:val="006E4AAB"/>
    <w:rsid w:val="006E552F"/>
    <w:rsid w:val="006E6764"/>
    <w:rsid w:val="006E6E07"/>
    <w:rsid w:val="006E6E39"/>
    <w:rsid w:val="006E77CC"/>
    <w:rsid w:val="006E7DB7"/>
    <w:rsid w:val="006E7E27"/>
    <w:rsid w:val="006F032D"/>
    <w:rsid w:val="006F07EB"/>
    <w:rsid w:val="006F082D"/>
    <w:rsid w:val="006F11FB"/>
    <w:rsid w:val="006F1B4E"/>
    <w:rsid w:val="006F1C25"/>
    <w:rsid w:val="006F2B39"/>
    <w:rsid w:val="006F3D7E"/>
    <w:rsid w:val="006F4134"/>
    <w:rsid w:val="006F4DA4"/>
    <w:rsid w:val="006F4E1E"/>
    <w:rsid w:val="006F4F37"/>
    <w:rsid w:val="006F4FAF"/>
    <w:rsid w:val="006F54D4"/>
    <w:rsid w:val="006F668A"/>
    <w:rsid w:val="006F6BBA"/>
    <w:rsid w:val="007001CE"/>
    <w:rsid w:val="00700575"/>
    <w:rsid w:val="00700778"/>
    <w:rsid w:val="00700810"/>
    <w:rsid w:val="00700852"/>
    <w:rsid w:val="00700A93"/>
    <w:rsid w:val="00701796"/>
    <w:rsid w:val="00701C69"/>
    <w:rsid w:val="00702082"/>
    <w:rsid w:val="007022A3"/>
    <w:rsid w:val="00702CEF"/>
    <w:rsid w:val="00702E4E"/>
    <w:rsid w:val="00703957"/>
    <w:rsid w:val="00703997"/>
    <w:rsid w:val="00703A10"/>
    <w:rsid w:val="00703C12"/>
    <w:rsid w:val="00703C6E"/>
    <w:rsid w:val="00703EDA"/>
    <w:rsid w:val="007040F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C72"/>
    <w:rsid w:val="00726E82"/>
    <w:rsid w:val="00727716"/>
    <w:rsid w:val="007277BC"/>
    <w:rsid w:val="0073008F"/>
    <w:rsid w:val="00731450"/>
    <w:rsid w:val="007315F1"/>
    <w:rsid w:val="007316F8"/>
    <w:rsid w:val="00731BE4"/>
    <w:rsid w:val="00731C66"/>
    <w:rsid w:val="0073211E"/>
    <w:rsid w:val="00732A34"/>
    <w:rsid w:val="00732BA4"/>
    <w:rsid w:val="0073391F"/>
    <w:rsid w:val="00733F2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936"/>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C1"/>
    <w:rsid w:val="00744E48"/>
    <w:rsid w:val="007451A3"/>
    <w:rsid w:val="00745CDA"/>
    <w:rsid w:val="00746376"/>
    <w:rsid w:val="00750A72"/>
    <w:rsid w:val="00750F09"/>
    <w:rsid w:val="0075146D"/>
    <w:rsid w:val="00751817"/>
    <w:rsid w:val="00751DF5"/>
    <w:rsid w:val="00751E99"/>
    <w:rsid w:val="00752EC4"/>
    <w:rsid w:val="00753048"/>
    <w:rsid w:val="00753410"/>
    <w:rsid w:val="007534E9"/>
    <w:rsid w:val="00754668"/>
    <w:rsid w:val="00755447"/>
    <w:rsid w:val="007556B6"/>
    <w:rsid w:val="007558B3"/>
    <w:rsid w:val="00755D11"/>
    <w:rsid w:val="0075632D"/>
    <w:rsid w:val="00756606"/>
    <w:rsid w:val="00757633"/>
    <w:rsid w:val="00757D0A"/>
    <w:rsid w:val="00757E0E"/>
    <w:rsid w:val="007604D8"/>
    <w:rsid w:val="007606E7"/>
    <w:rsid w:val="00760C5A"/>
    <w:rsid w:val="0076159E"/>
    <w:rsid w:val="00761CC9"/>
    <w:rsid w:val="00763B3D"/>
    <w:rsid w:val="00764C60"/>
    <w:rsid w:val="007656BA"/>
    <w:rsid w:val="007659C3"/>
    <w:rsid w:val="007660A9"/>
    <w:rsid w:val="007662D7"/>
    <w:rsid w:val="00766998"/>
    <w:rsid w:val="0076741A"/>
    <w:rsid w:val="007676AE"/>
    <w:rsid w:val="007679AA"/>
    <w:rsid w:val="00767D97"/>
    <w:rsid w:val="00767F7C"/>
    <w:rsid w:val="007716C7"/>
    <w:rsid w:val="00771909"/>
    <w:rsid w:val="00771F0A"/>
    <w:rsid w:val="00772716"/>
    <w:rsid w:val="0077318D"/>
    <w:rsid w:val="00773694"/>
    <w:rsid w:val="00773854"/>
    <w:rsid w:val="00774468"/>
    <w:rsid w:val="00774A76"/>
    <w:rsid w:val="00774D00"/>
    <w:rsid w:val="00774F36"/>
    <w:rsid w:val="007750E8"/>
    <w:rsid w:val="007752F5"/>
    <w:rsid w:val="0077627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FD"/>
    <w:rsid w:val="007830AA"/>
    <w:rsid w:val="00783102"/>
    <w:rsid w:val="007831ED"/>
    <w:rsid w:val="0078357B"/>
    <w:rsid w:val="0078395E"/>
    <w:rsid w:val="007841C0"/>
    <w:rsid w:val="0078475A"/>
    <w:rsid w:val="00784ABF"/>
    <w:rsid w:val="00784AC4"/>
    <w:rsid w:val="0078589B"/>
    <w:rsid w:val="00785BA9"/>
    <w:rsid w:val="007865DF"/>
    <w:rsid w:val="00786756"/>
    <w:rsid w:val="00786B46"/>
    <w:rsid w:val="00786C9D"/>
    <w:rsid w:val="00787297"/>
    <w:rsid w:val="00787508"/>
    <w:rsid w:val="007877C6"/>
    <w:rsid w:val="007902F4"/>
    <w:rsid w:val="007904D1"/>
    <w:rsid w:val="00790B4B"/>
    <w:rsid w:val="00790B64"/>
    <w:rsid w:val="00791BD2"/>
    <w:rsid w:val="00791F1C"/>
    <w:rsid w:val="00792127"/>
    <w:rsid w:val="007924D9"/>
    <w:rsid w:val="00793486"/>
    <w:rsid w:val="00793850"/>
    <w:rsid w:val="00793E46"/>
    <w:rsid w:val="007943F2"/>
    <w:rsid w:val="0079454C"/>
    <w:rsid w:val="00794B6C"/>
    <w:rsid w:val="0079555D"/>
    <w:rsid w:val="00795617"/>
    <w:rsid w:val="007957F5"/>
    <w:rsid w:val="007958D2"/>
    <w:rsid w:val="007959D5"/>
    <w:rsid w:val="007959FD"/>
    <w:rsid w:val="00795A6C"/>
    <w:rsid w:val="00795D0B"/>
    <w:rsid w:val="00796712"/>
    <w:rsid w:val="00797AA2"/>
    <w:rsid w:val="00797D05"/>
    <w:rsid w:val="00797EB5"/>
    <w:rsid w:val="007A00B0"/>
    <w:rsid w:val="007A05E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DB"/>
    <w:rsid w:val="007A7777"/>
    <w:rsid w:val="007A7A04"/>
    <w:rsid w:val="007A7CB0"/>
    <w:rsid w:val="007A7D21"/>
    <w:rsid w:val="007B015E"/>
    <w:rsid w:val="007B0281"/>
    <w:rsid w:val="007B02F6"/>
    <w:rsid w:val="007B05E0"/>
    <w:rsid w:val="007B06B9"/>
    <w:rsid w:val="007B0889"/>
    <w:rsid w:val="007B09F7"/>
    <w:rsid w:val="007B15B7"/>
    <w:rsid w:val="007B1BD3"/>
    <w:rsid w:val="007B2537"/>
    <w:rsid w:val="007B2908"/>
    <w:rsid w:val="007B3052"/>
    <w:rsid w:val="007B3665"/>
    <w:rsid w:val="007B3A5A"/>
    <w:rsid w:val="007B48D8"/>
    <w:rsid w:val="007B4CF7"/>
    <w:rsid w:val="007B4D93"/>
    <w:rsid w:val="007B4F36"/>
    <w:rsid w:val="007B51ED"/>
    <w:rsid w:val="007B52F2"/>
    <w:rsid w:val="007B540B"/>
    <w:rsid w:val="007B5663"/>
    <w:rsid w:val="007B571B"/>
    <w:rsid w:val="007B6A85"/>
    <w:rsid w:val="007B7537"/>
    <w:rsid w:val="007B7F1B"/>
    <w:rsid w:val="007B7FF9"/>
    <w:rsid w:val="007C08AD"/>
    <w:rsid w:val="007C0B1C"/>
    <w:rsid w:val="007C146A"/>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14"/>
    <w:rsid w:val="007D41C8"/>
    <w:rsid w:val="007D578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46"/>
    <w:rsid w:val="007E4F5B"/>
    <w:rsid w:val="007E5787"/>
    <w:rsid w:val="007E599F"/>
    <w:rsid w:val="007E5A9A"/>
    <w:rsid w:val="007E6F88"/>
    <w:rsid w:val="007E7007"/>
    <w:rsid w:val="007E7298"/>
    <w:rsid w:val="007E7939"/>
    <w:rsid w:val="007E7FD9"/>
    <w:rsid w:val="007F0212"/>
    <w:rsid w:val="007F0655"/>
    <w:rsid w:val="007F0AB2"/>
    <w:rsid w:val="007F1097"/>
    <w:rsid w:val="007F1E8E"/>
    <w:rsid w:val="007F22A4"/>
    <w:rsid w:val="007F253D"/>
    <w:rsid w:val="007F28B3"/>
    <w:rsid w:val="007F28DC"/>
    <w:rsid w:val="007F29C5"/>
    <w:rsid w:val="007F3055"/>
    <w:rsid w:val="007F3372"/>
    <w:rsid w:val="007F3418"/>
    <w:rsid w:val="007F3C32"/>
    <w:rsid w:val="007F3F26"/>
    <w:rsid w:val="007F3FDB"/>
    <w:rsid w:val="007F4802"/>
    <w:rsid w:val="007F4AC9"/>
    <w:rsid w:val="007F4DA5"/>
    <w:rsid w:val="007F57B8"/>
    <w:rsid w:val="007F5862"/>
    <w:rsid w:val="007F5D7B"/>
    <w:rsid w:val="007F5E58"/>
    <w:rsid w:val="007F69FC"/>
    <w:rsid w:val="007F6E0E"/>
    <w:rsid w:val="007F7271"/>
    <w:rsid w:val="007F739A"/>
    <w:rsid w:val="007F7DD7"/>
    <w:rsid w:val="00800368"/>
    <w:rsid w:val="00800C9F"/>
    <w:rsid w:val="00801879"/>
    <w:rsid w:val="0080188F"/>
    <w:rsid w:val="00801F41"/>
    <w:rsid w:val="00801F58"/>
    <w:rsid w:val="00802901"/>
    <w:rsid w:val="00802983"/>
    <w:rsid w:val="00802F21"/>
    <w:rsid w:val="008033C5"/>
    <w:rsid w:val="008039FB"/>
    <w:rsid w:val="0080446B"/>
    <w:rsid w:val="00804CFF"/>
    <w:rsid w:val="0080549D"/>
    <w:rsid w:val="00805573"/>
    <w:rsid w:val="00805EC4"/>
    <w:rsid w:val="00806F64"/>
    <w:rsid w:val="00807006"/>
    <w:rsid w:val="00807088"/>
    <w:rsid w:val="0080784F"/>
    <w:rsid w:val="00807CB2"/>
    <w:rsid w:val="00807D28"/>
    <w:rsid w:val="008103B5"/>
    <w:rsid w:val="00810830"/>
    <w:rsid w:val="00811386"/>
    <w:rsid w:val="008113C5"/>
    <w:rsid w:val="00811786"/>
    <w:rsid w:val="00811CFE"/>
    <w:rsid w:val="00811D86"/>
    <w:rsid w:val="00812147"/>
    <w:rsid w:val="008128E9"/>
    <w:rsid w:val="00812958"/>
    <w:rsid w:val="00812E41"/>
    <w:rsid w:val="00812EF3"/>
    <w:rsid w:val="0081418C"/>
    <w:rsid w:val="00814412"/>
    <w:rsid w:val="0081481B"/>
    <w:rsid w:val="0081552A"/>
    <w:rsid w:val="00816A4F"/>
    <w:rsid w:val="008171A9"/>
    <w:rsid w:val="00817420"/>
    <w:rsid w:val="00817903"/>
    <w:rsid w:val="0081795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98"/>
    <w:rsid w:val="0082474D"/>
    <w:rsid w:val="00825DD8"/>
    <w:rsid w:val="00826574"/>
    <w:rsid w:val="00826F78"/>
    <w:rsid w:val="008272B7"/>
    <w:rsid w:val="008272C5"/>
    <w:rsid w:val="00827BA1"/>
    <w:rsid w:val="00830945"/>
    <w:rsid w:val="00830E4F"/>
    <w:rsid w:val="008310DE"/>
    <w:rsid w:val="008315C0"/>
    <w:rsid w:val="00832081"/>
    <w:rsid w:val="008320FC"/>
    <w:rsid w:val="00832271"/>
    <w:rsid w:val="00832322"/>
    <w:rsid w:val="008324F5"/>
    <w:rsid w:val="008325B0"/>
    <w:rsid w:val="008327A8"/>
    <w:rsid w:val="008330CF"/>
    <w:rsid w:val="00833126"/>
    <w:rsid w:val="008333FF"/>
    <w:rsid w:val="00833563"/>
    <w:rsid w:val="008340E7"/>
    <w:rsid w:val="0083477E"/>
    <w:rsid w:val="00834DF9"/>
    <w:rsid w:val="00835042"/>
    <w:rsid w:val="0083533B"/>
    <w:rsid w:val="00835A61"/>
    <w:rsid w:val="00835D7A"/>
    <w:rsid w:val="00836876"/>
    <w:rsid w:val="008369E8"/>
    <w:rsid w:val="00836A5F"/>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97"/>
    <w:rsid w:val="00842EAC"/>
    <w:rsid w:val="00843650"/>
    <w:rsid w:val="00843CEF"/>
    <w:rsid w:val="00843DED"/>
    <w:rsid w:val="00843E5E"/>
    <w:rsid w:val="00844EAA"/>
    <w:rsid w:val="00845483"/>
    <w:rsid w:val="00845D75"/>
    <w:rsid w:val="008462B6"/>
    <w:rsid w:val="00847424"/>
    <w:rsid w:val="00850645"/>
    <w:rsid w:val="00852493"/>
    <w:rsid w:val="008527A8"/>
    <w:rsid w:val="00852AC4"/>
    <w:rsid w:val="008532AE"/>
    <w:rsid w:val="00853382"/>
    <w:rsid w:val="00853CE3"/>
    <w:rsid w:val="00854251"/>
    <w:rsid w:val="008543C4"/>
    <w:rsid w:val="00854ACF"/>
    <w:rsid w:val="00854C75"/>
    <w:rsid w:val="0085516E"/>
    <w:rsid w:val="00855319"/>
    <w:rsid w:val="008555D4"/>
    <w:rsid w:val="0085565F"/>
    <w:rsid w:val="00855A75"/>
    <w:rsid w:val="00855BA6"/>
    <w:rsid w:val="008563AC"/>
    <w:rsid w:val="008566A8"/>
    <w:rsid w:val="008567EE"/>
    <w:rsid w:val="0085712D"/>
    <w:rsid w:val="0085721C"/>
    <w:rsid w:val="008573B5"/>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CE2"/>
    <w:rsid w:val="00863760"/>
    <w:rsid w:val="00863B4E"/>
    <w:rsid w:val="00864041"/>
    <w:rsid w:val="0086434E"/>
    <w:rsid w:val="00864858"/>
    <w:rsid w:val="00865615"/>
    <w:rsid w:val="00865CAF"/>
    <w:rsid w:val="00865E70"/>
    <w:rsid w:val="00865F0E"/>
    <w:rsid w:val="00865FA2"/>
    <w:rsid w:val="0086638E"/>
    <w:rsid w:val="008665BC"/>
    <w:rsid w:val="008665D0"/>
    <w:rsid w:val="008667AF"/>
    <w:rsid w:val="00866FF6"/>
    <w:rsid w:val="00867076"/>
    <w:rsid w:val="00867F24"/>
    <w:rsid w:val="008703F2"/>
    <w:rsid w:val="00870A62"/>
    <w:rsid w:val="00871790"/>
    <w:rsid w:val="00871A18"/>
    <w:rsid w:val="0087246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E2"/>
    <w:rsid w:val="00880FE4"/>
    <w:rsid w:val="00881181"/>
    <w:rsid w:val="008812CF"/>
    <w:rsid w:val="00881473"/>
    <w:rsid w:val="008816CF"/>
    <w:rsid w:val="008827A9"/>
    <w:rsid w:val="00882CC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89D"/>
    <w:rsid w:val="00891A8C"/>
    <w:rsid w:val="00891C99"/>
    <w:rsid w:val="008921BD"/>
    <w:rsid w:val="00893628"/>
    <w:rsid w:val="00894507"/>
    <w:rsid w:val="008952CB"/>
    <w:rsid w:val="0089557A"/>
    <w:rsid w:val="0089649B"/>
    <w:rsid w:val="00896B22"/>
    <w:rsid w:val="00897177"/>
    <w:rsid w:val="0089737D"/>
    <w:rsid w:val="00897767"/>
    <w:rsid w:val="008A0566"/>
    <w:rsid w:val="008A06C2"/>
    <w:rsid w:val="008A07AE"/>
    <w:rsid w:val="008A163E"/>
    <w:rsid w:val="008A1694"/>
    <w:rsid w:val="008A22F5"/>
    <w:rsid w:val="008A23C8"/>
    <w:rsid w:val="008A2992"/>
    <w:rsid w:val="008A3DB6"/>
    <w:rsid w:val="008A4998"/>
    <w:rsid w:val="008A5A1A"/>
    <w:rsid w:val="008A5D72"/>
    <w:rsid w:val="008A66F3"/>
    <w:rsid w:val="008A691E"/>
    <w:rsid w:val="008A7096"/>
    <w:rsid w:val="008A789E"/>
    <w:rsid w:val="008A7A70"/>
    <w:rsid w:val="008B095B"/>
    <w:rsid w:val="008B1873"/>
    <w:rsid w:val="008B232B"/>
    <w:rsid w:val="008B25FF"/>
    <w:rsid w:val="008B2724"/>
    <w:rsid w:val="008B2BF8"/>
    <w:rsid w:val="008B2D29"/>
    <w:rsid w:val="008B353D"/>
    <w:rsid w:val="008B4023"/>
    <w:rsid w:val="008B412D"/>
    <w:rsid w:val="008B46F4"/>
    <w:rsid w:val="008B50A2"/>
    <w:rsid w:val="008B577D"/>
    <w:rsid w:val="008B5B6A"/>
    <w:rsid w:val="008B6A0E"/>
    <w:rsid w:val="008B6D68"/>
    <w:rsid w:val="008B78A9"/>
    <w:rsid w:val="008B7A38"/>
    <w:rsid w:val="008B7E5C"/>
    <w:rsid w:val="008C10AF"/>
    <w:rsid w:val="008C1A58"/>
    <w:rsid w:val="008C1D27"/>
    <w:rsid w:val="008C1F32"/>
    <w:rsid w:val="008C2094"/>
    <w:rsid w:val="008C212E"/>
    <w:rsid w:val="008C2C5E"/>
    <w:rsid w:val="008C3066"/>
    <w:rsid w:val="008C30E9"/>
    <w:rsid w:val="008C45A4"/>
    <w:rsid w:val="008C45FB"/>
    <w:rsid w:val="008C52AF"/>
    <w:rsid w:val="008C5D1A"/>
    <w:rsid w:val="008C5DC8"/>
    <w:rsid w:val="008C6BE6"/>
    <w:rsid w:val="008C6FE0"/>
    <w:rsid w:val="008C7522"/>
    <w:rsid w:val="008C78B9"/>
    <w:rsid w:val="008C7977"/>
    <w:rsid w:val="008D0356"/>
    <w:rsid w:val="008D077F"/>
    <w:rsid w:val="008D1336"/>
    <w:rsid w:val="008D1615"/>
    <w:rsid w:val="008D184D"/>
    <w:rsid w:val="008D1EAC"/>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CA9"/>
    <w:rsid w:val="008E2D8E"/>
    <w:rsid w:val="008E41BD"/>
    <w:rsid w:val="008E529F"/>
    <w:rsid w:val="008E5C06"/>
    <w:rsid w:val="008E6959"/>
    <w:rsid w:val="008E70F1"/>
    <w:rsid w:val="008E71FE"/>
    <w:rsid w:val="008E7F69"/>
    <w:rsid w:val="008F03C6"/>
    <w:rsid w:val="008F0928"/>
    <w:rsid w:val="008F12C0"/>
    <w:rsid w:val="008F154F"/>
    <w:rsid w:val="008F15F1"/>
    <w:rsid w:val="008F1B9D"/>
    <w:rsid w:val="008F229B"/>
    <w:rsid w:val="008F240C"/>
    <w:rsid w:val="008F28E5"/>
    <w:rsid w:val="008F2F66"/>
    <w:rsid w:val="008F3051"/>
    <w:rsid w:val="008F3101"/>
    <w:rsid w:val="008F364F"/>
    <w:rsid w:val="008F38CD"/>
    <w:rsid w:val="008F40B2"/>
    <w:rsid w:val="008F4781"/>
    <w:rsid w:val="008F5117"/>
    <w:rsid w:val="008F5818"/>
    <w:rsid w:val="008F5879"/>
    <w:rsid w:val="008F5C48"/>
    <w:rsid w:val="008F5C69"/>
    <w:rsid w:val="008F6131"/>
    <w:rsid w:val="008F6355"/>
    <w:rsid w:val="008F6BB3"/>
    <w:rsid w:val="008F746E"/>
    <w:rsid w:val="008F7BEB"/>
    <w:rsid w:val="00900DFF"/>
    <w:rsid w:val="00900EB8"/>
    <w:rsid w:val="0090172D"/>
    <w:rsid w:val="0090195A"/>
    <w:rsid w:val="00902249"/>
    <w:rsid w:val="00902AB6"/>
    <w:rsid w:val="00902EE4"/>
    <w:rsid w:val="00903C78"/>
    <w:rsid w:val="00903CCA"/>
    <w:rsid w:val="00903FEE"/>
    <w:rsid w:val="009043FE"/>
    <w:rsid w:val="009044E4"/>
    <w:rsid w:val="0090496D"/>
    <w:rsid w:val="00904DBD"/>
    <w:rsid w:val="0090574E"/>
    <w:rsid w:val="0090578D"/>
    <w:rsid w:val="00905940"/>
    <w:rsid w:val="00905C36"/>
    <w:rsid w:val="00905F89"/>
    <w:rsid w:val="009061DD"/>
    <w:rsid w:val="00907A58"/>
    <w:rsid w:val="00910312"/>
    <w:rsid w:val="009104A1"/>
    <w:rsid w:val="00910D6E"/>
    <w:rsid w:val="00910F3C"/>
    <w:rsid w:val="009111AF"/>
    <w:rsid w:val="009115D1"/>
    <w:rsid w:val="009117E4"/>
    <w:rsid w:val="009117EB"/>
    <w:rsid w:val="009118BC"/>
    <w:rsid w:val="00912253"/>
    <w:rsid w:val="009125F6"/>
    <w:rsid w:val="00912721"/>
    <w:rsid w:val="0091320C"/>
    <w:rsid w:val="00913E57"/>
    <w:rsid w:val="00913F32"/>
    <w:rsid w:val="00914166"/>
    <w:rsid w:val="0091468A"/>
    <w:rsid w:val="00914CE9"/>
    <w:rsid w:val="00915DB2"/>
    <w:rsid w:val="00916134"/>
    <w:rsid w:val="00916288"/>
    <w:rsid w:val="00916C74"/>
    <w:rsid w:val="00917244"/>
    <w:rsid w:val="00917609"/>
    <w:rsid w:val="00920110"/>
    <w:rsid w:val="0092028F"/>
    <w:rsid w:val="00920881"/>
    <w:rsid w:val="009211B9"/>
    <w:rsid w:val="00922951"/>
    <w:rsid w:val="00922DDB"/>
    <w:rsid w:val="00923EA2"/>
    <w:rsid w:val="00923F13"/>
    <w:rsid w:val="00924152"/>
    <w:rsid w:val="0092445E"/>
    <w:rsid w:val="00924B14"/>
    <w:rsid w:val="00924F4E"/>
    <w:rsid w:val="0092541A"/>
    <w:rsid w:val="00925CBE"/>
    <w:rsid w:val="00925EF5"/>
    <w:rsid w:val="00925F0B"/>
    <w:rsid w:val="0092754F"/>
    <w:rsid w:val="00927DEA"/>
    <w:rsid w:val="0093028C"/>
    <w:rsid w:val="00930345"/>
    <w:rsid w:val="009303EF"/>
    <w:rsid w:val="00930620"/>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72"/>
    <w:rsid w:val="009618CD"/>
    <w:rsid w:val="00961977"/>
    <w:rsid w:val="00961AD8"/>
    <w:rsid w:val="00961B93"/>
    <w:rsid w:val="00961DB8"/>
    <w:rsid w:val="00962D20"/>
    <w:rsid w:val="009639BD"/>
    <w:rsid w:val="0096429A"/>
    <w:rsid w:val="00964631"/>
    <w:rsid w:val="00964828"/>
    <w:rsid w:val="009651AD"/>
    <w:rsid w:val="00965ED6"/>
    <w:rsid w:val="0096606A"/>
    <w:rsid w:val="00966C24"/>
    <w:rsid w:val="00966DA9"/>
    <w:rsid w:val="009670A0"/>
    <w:rsid w:val="00967184"/>
    <w:rsid w:val="009671B5"/>
    <w:rsid w:val="00967C48"/>
    <w:rsid w:val="00970635"/>
    <w:rsid w:val="0097178B"/>
    <w:rsid w:val="00972DC8"/>
    <w:rsid w:val="009733BD"/>
    <w:rsid w:val="00974566"/>
    <w:rsid w:val="00974758"/>
    <w:rsid w:val="00976B91"/>
    <w:rsid w:val="0097703A"/>
    <w:rsid w:val="009776A5"/>
    <w:rsid w:val="00977E01"/>
    <w:rsid w:val="009806B2"/>
    <w:rsid w:val="00980BA4"/>
    <w:rsid w:val="0098136A"/>
    <w:rsid w:val="0098142A"/>
    <w:rsid w:val="009818AD"/>
    <w:rsid w:val="00981A13"/>
    <w:rsid w:val="0098267A"/>
    <w:rsid w:val="0098312F"/>
    <w:rsid w:val="00983333"/>
    <w:rsid w:val="009833C9"/>
    <w:rsid w:val="0098383F"/>
    <w:rsid w:val="00983AC8"/>
    <w:rsid w:val="009841A7"/>
    <w:rsid w:val="009855B9"/>
    <w:rsid w:val="00985A0F"/>
    <w:rsid w:val="00986268"/>
    <w:rsid w:val="00986368"/>
    <w:rsid w:val="00986688"/>
    <w:rsid w:val="00986971"/>
    <w:rsid w:val="009869DB"/>
    <w:rsid w:val="00986F03"/>
    <w:rsid w:val="00987077"/>
    <w:rsid w:val="00987369"/>
    <w:rsid w:val="00990321"/>
    <w:rsid w:val="0099062D"/>
    <w:rsid w:val="0099089F"/>
    <w:rsid w:val="00990DD8"/>
    <w:rsid w:val="00991FA1"/>
    <w:rsid w:val="00992221"/>
    <w:rsid w:val="0099232A"/>
    <w:rsid w:val="00992414"/>
    <w:rsid w:val="00992FAB"/>
    <w:rsid w:val="00994501"/>
    <w:rsid w:val="009949AE"/>
    <w:rsid w:val="009949D4"/>
    <w:rsid w:val="00995213"/>
    <w:rsid w:val="0099543C"/>
    <w:rsid w:val="00995820"/>
    <w:rsid w:val="00995DD1"/>
    <w:rsid w:val="00995DD7"/>
    <w:rsid w:val="00996C92"/>
    <w:rsid w:val="00997CB0"/>
    <w:rsid w:val="00997D26"/>
    <w:rsid w:val="009A0262"/>
    <w:rsid w:val="009A0485"/>
    <w:rsid w:val="009A0876"/>
    <w:rsid w:val="009A095B"/>
    <w:rsid w:val="009A09DC"/>
    <w:rsid w:val="009A1FF2"/>
    <w:rsid w:val="009A4199"/>
    <w:rsid w:val="009A44A0"/>
    <w:rsid w:val="009A4566"/>
    <w:rsid w:val="009A4B25"/>
    <w:rsid w:val="009A50D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98"/>
    <w:rsid w:val="009C162B"/>
    <w:rsid w:val="009C1667"/>
    <w:rsid w:val="009C186D"/>
    <w:rsid w:val="009C2EB0"/>
    <w:rsid w:val="009C313E"/>
    <w:rsid w:val="009C340B"/>
    <w:rsid w:val="009C3793"/>
    <w:rsid w:val="009C3CD4"/>
    <w:rsid w:val="009C3F94"/>
    <w:rsid w:val="009C418E"/>
    <w:rsid w:val="009C4A1F"/>
    <w:rsid w:val="009C5468"/>
    <w:rsid w:val="009C58BB"/>
    <w:rsid w:val="009C5B8D"/>
    <w:rsid w:val="009C6332"/>
    <w:rsid w:val="009C6E42"/>
    <w:rsid w:val="009C6FEF"/>
    <w:rsid w:val="009C71BD"/>
    <w:rsid w:val="009D0413"/>
    <w:rsid w:val="009D06F3"/>
    <w:rsid w:val="009D0B29"/>
    <w:rsid w:val="009D2050"/>
    <w:rsid w:val="009D2291"/>
    <w:rsid w:val="009D23DE"/>
    <w:rsid w:val="009D279D"/>
    <w:rsid w:val="009D3B17"/>
    <w:rsid w:val="009D3B81"/>
    <w:rsid w:val="009D4297"/>
    <w:rsid w:val="009D4D26"/>
    <w:rsid w:val="009D4EC6"/>
    <w:rsid w:val="009D5B25"/>
    <w:rsid w:val="009D5DC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2D"/>
    <w:rsid w:val="009E59D5"/>
    <w:rsid w:val="009E5F5B"/>
    <w:rsid w:val="009E626A"/>
    <w:rsid w:val="009E6670"/>
    <w:rsid w:val="009E67EF"/>
    <w:rsid w:val="009E78CF"/>
    <w:rsid w:val="009E7E4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DB"/>
    <w:rsid w:val="00A02C00"/>
    <w:rsid w:val="00A03236"/>
    <w:rsid w:val="00A033BB"/>
    <w:rsid w:val="00A03952"/>
    <w:rsid w:val="00A03BC8"/>
    <w:rsid w:val="00A0463D"/>
    <w:rsid w:val="00A05703"/>
    <w:rsid w:val="00A060A0"/>
    <w:rsid w:val="00A060B6"/>
    <w:rsid w:val="00A0616C"/>
    <w:rsid w:val="00A0652D"/>
    <w:rsid w:val="00A06B34"/>
    <w:rsid w:val="00A06F20"/>
    <w:rsid w:val="00A07221"/>
    <w:rsid w:val="00A07879"/>
    <w:rsid w:val="00A07DB9"/>
    <w:rsid w:val="00A07E6A"/>
    <w:rsid w:val="00A10903"/>
    <w:rsid w:val="00A10D69"/>
    <w:rsid w:val="00A10E9C"/>
    <w:rsid w:val="00A10F61"/>
    <w:rsid w:val="00A119F1"/>
    <w:rsid w:val="00A11C44"/>
    <w:rsid w:val="00A1237A"/>
    <w:rsid w:val="00A125D3"/>
    <w:rsid w:val="00A1284E"/>
    <w:rsid w:val="00A1308F"/>
    <w:rsid w:val="00A1365A"/>
    <w:rsid w:val="00A13814"/>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E8"/>
    <w:rsid w:val="00A22D1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72"/>
    <w:rsid w:val="00A3316B"/>
    <w:rsid w:val="00A3381E"/>
    <w:rsid w:val="00A33A15"/>
    <w:rsid w:val="00A33D08"/>
    <w:rsid w:val="00A33F98"/>
    <w:rsid w:val="00A34122"/>
    <w:rsid w:val="00A342BC"/>
    <w:rsid w:val="00A34A06"/>
    <w:rsid w:val="00A34CA2"/>
    <w:rsid w:val="00A3523A"/>
    <w:rsid w:val="00A35B2F"/>
    <w:rsid w:val="00A35DA9"/>
    <w:rsid w:val="00A36507"/>
    <w:rsid w:val="00A366ED"/>
    <w:rsid w:val="00A368EE"/>
    <w:rsid w:val="00A36DC8"/>
    <w:rsid w:val="00A3763D"/>
    <w:rsid w:val="00A406F5"/>
    <w:rsid w:val="00A40791"/>
    <w:rsid w:val="00A40E1B"/>
    <w:rsid w:val="00A41292"/>
    <w:rsid w:val="00A41714"/>
    <w:rsid w:val="00A41800"/>
    <w:rsid w:val="00A41C14"/>
    <w:rsid w:val="00A42228"/>
    <w:rsid w:val="00A42E69"/>
    <w:rsid w:val="00A43FC8"/>
    <w:rsid w:val="00A4400F"/>
    <w:rsid w:val="00A4468A"/>
    <w:rsid w:val="00A446B2"/>
    <w:rsid w:val="00A44879"/>
    <w:rsid w:val="00A45896"/>
    <w:rsid w:val="00A45EBF"/>
    <w:rsid w:val="00A46A63"/>
    <w:rsid w:val="00A46FAE"/>
    <w:rsid w:val="00A4763D"/>
    <w:rsid w:val="00A478E1"/>
    <w:rsid w:val="00A47914"/>
    <w:rsid w:val="00A5049D"/>
    <w:rsid w:val="00A50605"/>
    <w:rsid w:val="00A507F4"/>
    <w:rsid w:val="00A5092E"/>
    <w:rsid w:val="00A50CE8"/>
    <w:rsid w:val="00A510C9"/>
    <w:rsid w:val="00A51B5D"/>
    <w:rsid w:val="00A51CCB"/>
    <w:rsid w:val="00A53674"/>
    <w:rsid w:val="00A53D5A"/>
    <w:rsid w:val="00A54783"/>
    <w:rsid w:val="00A54CB2"/>
    <w:rsid w:val="00A54CE2"/>
    <w:rsid w:val="00A54EA1"/>
    <w:rsid w:val="00A5506B"/>
    <w:rsid w:val="00A55961"/>
    <w:rsid w:val="00A562FC"/>
    <w:rsid w:val="00A56409"/>
    <w:rsid w:val="00A565D7"/>
    <w:rsid w:val="00A5767D"/>
    <w:rsid w:val="00A579BA"/>
    <w:rsid w:val="00A57B5B"/>
    <w:rsid w:val="00A6089A"/>
    <w:rsid w:val="00A60CC7"/>
    <w:rsid w:val="00A60DAD"/>
    <w:rsid w:val="00A61984"/>
    <w:rsid w:val="00A6234D"/>
    <w:rsid w:val="00A62AAE"/>
    <w:rsid w:val="00A630FD"/>
    <w:rsid w:val="00A639C6"/>
    <w:rsid w:val="00A64A4D"/>
    <w:rsid w:val="00A6576B"/>
    <w:rsid w:val="00A666CB"/>
    <w:rsid w:val="00A6692D"/>
    <w:rsid w:val="00A66FB9"/>
    <w:rsid w:val="00A673F8"/>
    <w:rsid w:val="00A67B21"/>
    <w:rsid w:val="00A702AA"/>
    <w:rsid w:val="00A7061D"/>
    <w:rsid w:val="00A70D64"/>
    <w:rsid w:val="00A71577"/>
    <w:rsid w:val="00A71578"/>
    <w:rsid w:val="00A71FBB"/>
    <w:rsid w:val="00A727C0"/>
    <w:rsid w:val="00A72969"/>
    <w:rsid w:val="00A7296D"/>
    <w:rsid w:val="00A729D5"/>
    <w:rsid w:val="00A72ADC"/>
    <w:rsid w:val="00A741DF"/>
    <w:rsid w:val="00A74200"/>
    <w:rsid w:val="00A7483F"/>
    <w:rsid w:val="00A74960"/>
    <w:rsid w:val="00A7533B"/>
    <w:rsid w:val="00A75715"/>
    <w:rsid w:val="00A7621E"/>
    <w:rsid w:val="00A76690"/>
    <w:rsid w:val="00A768FF"/>
    <w:rsid w:val="00A76FC2"/>
    <w:rsid w:val="00A77835"/>
    <w:rsid w:val="00A801E7"/>
    <w:rsid w:val="00A80D10"/>
    <w:rsid w:val="00A812E2"/>
    <w:rsid w:val="00A81C00"/>
    <w:rsid w:val="00A820D0"/>
    <w:rsid w:val="00A822DA"/>
    <w:rsid w:val="00A82D55"/>
    <w:rsid w:val="00A82DF0"/>
    <w:rsid w:val="00A82FBA"/>
    <w:rsid w:val="00A8306E"/>
    <w:rsid w:val="00A84185"/>
    <w:rsid w:val="00A846D9"/>
    <w:rsid w:val="00A84A96"/>
    <w:rsid w:val="00A84CA3"/>
    <w:rsid w:val="00A8504B"/>
    <w:rsid w:val="00A85CEC"/>
    <w:rsid w:val="00A864CE"/>
    <w:rsid w:val="00A866F8"/>
    <w:rsid w:val="00A8670F"/>
    <w:rsid w:val="00A869D5"/>
    <w:rsid w:val="00A877E0"/>
    <w:rsid w:val="00A904B3"/>
    <w:rsid w:val="00A906B6"/>
    <w:rsid w:val="00A910F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57"/>
    <w:rsid w:val="00A97337"/>
    <w:rsid w:val="00A97356"/>
    <w:rsid w:val="00A974DA"/>
    <w:rsid w:val="00A976F3"/>
    <w:rsid w:val="00A97F24"/>
    <w:rsid w:val="00AA09D8"/>
    <w:rsid w:val="00AA0FB3"/>
    <w:rsid w:val="00AA17CA"/>
    <w:rsid w:val="00AA21E2"/>
    <w:rsid w:val="00AA26AC"/>
    <w:rsid w:val="00AA2DC2"/>
    <w:rsid w:val="00AA362D"/>
    <w:rsid w:val="00AA37DD"/>
    <w:rsid w:val="00AA3A4D"/>
    <w:rsid w:val="00AA4431"/>
    <w:rsid w:val="00AA4635"/>
    <w:rsid w:val="00AA69CC"/>
    <w:rsid w:val="00AA6CB2"/>
    <w:rsid w:val="00AA7017"/>
    <w:rsid w:val="00AA71C8"/>
    <w:rsid w:val="00AA7215"/>
    <w:rsid w:val="00AA73AC"/>
    <w:rsid w:val="00AA7FAC"/>
    <w:rsid w:val="00AB0730"/>
    <w:rsid w:val="00AB1090"/>
    <w:rsid w:val="00AB111E"/>
    <w:rsid w:val="00AB11FF"/>
    <w:rsid w:val="00AB232B"/>
    <w:rsid w:val="00AB3479"/>
    <w:rsid w:val="00AB46D5"/>
    <w:rsid w:val="00AB49B2"/>
    <w:rsid w:val="00AB4A4B"/>
    <w:rsid w:val="00AB4EEB"/>
    <w:rsid w:val="00AB5100"/>
    <w:rsid w:val="00AB5A42"/>
    <w:rsid w:val="00AB6015"/>
    <w:rsid w:val="00AB6715"/>
    <w:rsid w:val="00AB67B1"/>
    <w:rsid w:val="00AB6944"/>
    <w:rsid w:val="00AB6BC1"/>
    <w:rsid w:val="00AB7EC3"/>
    <w:rsid w:val="00AC01B5"/>
    <w:rsid w:val="00AC02F8"/>
    <w:rsid w:val="00AC14C2"/>
    <w:rsid w:val="00AC189C"/>
    <w:rsid w:val="00AC2007"/>
    <w:rsid w:val="00AC2900"/>
    <w:rsid w:val="00AC31E2"/>
    <w:rsid w:val="00AC3663"/>
    <w:rsid w:val="00AC38BB"/>
    <w:rsid w:val="00AC3BAD"/>
    <w:rsid w:val="00AC3E22"/>
    <w:rsid w:val="00AC3E92"/>
    <w:rsid w:val="00AC3F2A"/>
    <w:rsid w:val="00AC4502"/>
    <w:rsid w:val="00AC4B0C"/>
    <w:rsid w:val="00AC4BD6"/>
    <w:rsid w:val="00AC4DA0"/>
    <w:rsid w:val="00AC4DD2"/>
    <w:rsid w:val="00AC507D"/>
    <w:rsid w:val="00AC5082"/>
    <w:rsid w:val="00AC5512"/>
    <w:rsid w:val="00AC571A"/>
    <w:rsid w:val="00AC6549"/>
    <w:rsid w:val="00AC66A9"/>
    <w:rsid w:val="00AC78AC"/>
    <w:rsid w:val="00AD0261"/>
    <w:rsid w:val="00AD076C"/>
    <w:rsid w:val="00AD09A8"/>
    <w:rsid w:val="00AD1D6E"/>
    <w:rsid w:val="00AD28F9"/>
    <w:rsid w:val="00AD2CD8"/>
    <w:rsid w:val="00AD3EDA"/>
    <w:rsid w:val="00AD462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CF5"/>
    <w:rsid w:val="00AF2E85"/>
    <w:rsid w:val="00AF30DD"/>
    <w:rsid w:val="00AF456B"/>
    <w:rsid w:val="00AF45E8"/>
    <w:rsid w:val="00AF492D"/>
    <w:rsid w:val="00AF4EB3"/>
    <w:rsid w:val="00AF4EBA"/>
    <w:rsid w:val="00AF709A"/>
    <w:rsid w:val="00AF7A0F"/>
    <w:rsid w:val="00AF7BF5"/>
    <w:rsid w:val="00AF7FA9"/>
    <w:rsid w:val="00B00093"/>
    <w:rsid w:val="00B002C3"/>
    <w:rsid w:val="00B004A5"/>
    <w:rsid w:val="00B00B30"/>
    <w:rsid w:val="00B00C28"/>
    <w:rsid w:val="00B01029"/>
    <w:rsid w:val="00B011D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39"/>
    <w:rsid w:val="00B1172B"/>
    <w:rsid w:val="00B11C78"/>
    <w:rsid w:val="00B120BF"/>
    <w:rsid w:val="00B142B9"/>
    <w:rsid w:val="00B14A16"/>
    <w:rsid w:val="00B14F2A"/>
    <w:rsid w:val="00B14FAF"/>
    <w:rsid w:val="00B1540A"/>
    <w:rsid w:val="00B15547"/>
    <w:rsid w:val="00B15674"/>
    <w:rsid w:val="00B156C2"/>
    <w:rsid w:val="00B15D7C"/>
    <w:rsid w:val="00B16FF4"/>
    <w:rsid w:val="00B17052"/>
    <w:rsid w:val="00B17395"/>
    <w:rsid w:val="00B17AF0"/>
    <w:rsid w:val="00B202F4"/>
    <w:rsid w:val="00B206BE"/>
    <w:rsid w:val="00B209F6"/>
    <w:rsid w:val="00B2146A"/>
    <w:rsid w:val="00B216E8"/>
    <w:rsid w:val="00B21954"/>
    <w:rsid w:val="00B21D6D"/>
    <w:rsid w:val="00B21E68"/>
    <w:rsid w:val="00B22179"/>
    <w:rsid w:val="00B226AF"/>
    <w:rsid w:val="00B229AB"/>
    <w:rsid w:val="00B22D61"/>
    <w:rsid w:val="00B23280"/>
    <w:rsid w:val="00B23468"/>
    <w:rsid w:val="00B239BF"/>
    <w:rsid w:val="00B240F8"/>
    <w:rsid w:val="00B25DCC"/>
    <w:rsid w:val="00B260A2"/>
    <w:rsid w:val="00B26797"/>
    <w:rsid w:val="00B26A3C"/>
    <w:rsid w:val="00B26AFA"/>
    <w:rsid w:val="00B26D9F"/>
    <w:rsid w:val="00B273CD"/>
    <w:rsid w:val="00B27E2E"/>
    <w:rsid w:val="00B30702"/>
    <w:rsid w:val="00B30A6B"/>
    <w:rsid w:val="00B30BC9"/>
    <w:rsid w:val="00B30D82"/>
    <w:rsid w:val="00B30ED2"/>
    <w:rsid w:val="00B3163A"/>
    <w:rsid w:val="00B32005"/>
    <w:rsid w:val="00B324E9"/>
    <w:rsid w:val="00B328E0"/>
    <w:rsid w:val="00B32C68"/>
    <w:rsid w:val="00B32E5A"/>
    <w:rsid w:val="00B32EFD"/>
    <w:rsid w:val="00B33752"/>
    <w:rsid w:val="00B3380D"/>
    <w:rsid w:val="00B34761"/>
    <w:rsid w:val="00B35091"/>
    <w:rsid w:val="00B35920"/>
    <w:rsid w:val="00B35C9F"/>
    <w:rsid w:val="00B35E94"/>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D2"/>
    <w:rsid w:val="00B4714F"/>
    <w:rsid w:val="00B47A2C"/>
    <w:rsid w:val="00B47F71"/>
    <w:rsid w:val="00B5009F"/>
    <w:rsid w:val="00B50CEA"/>
    <w:rsid w:val="00B50DED"/>
    <w:rsid w:val="00B50E67"/>
    <w:rsid w:val="00B50F6E"/>
    <w:rsid w:val="00B530D3"/>
    <w:rsid w:val="00B53849"/>
    <w:rsid w:val="00B5398C"/>
    <w:rsid w:val="00B53D64"/>
    <w:rsid w:val="00B53D84"/>
    <w:rsid w:val="00B53DE2"/>
    <w:rsid w:val="00B54088"/>
    <w:rsid w:val="00B542C2"/>
    <w:rsid w:val="00B54809"/>
    <w:rsid w:val="00B54DFD"/>
    <w:rsid w:val="00B54F70"/>
    <w:rsid w:val="00B550CE"/>
    <w:rsid w:val="00B55FCC"/>
    <w:rsid w:val="00B56435"/>
    <w:rsid w:val="00B56956"/>
    <w:rsid w:val="00B570C3"/>
    <w:rsid w:val="00B574A2"/>
    <w:rsid w:val="00B577C5"/>
    <w:rsid w:val="00B57984"/>
    <w:rsid w:val="00B57D79"/>
    <w:rsid w:val="00B60647"/>
    <w:rsid w:val="00B60955"/>
    <w:rsid w:val="00B61044"/>
    <w:rsid w:val="00B6124E"/>
    <w:rsid w:val="00B61955"/>
    <w:rsid w:val="00B628A7"/>
    <w:rsid w:val="00B63A7C"/>
    <w:rsid w:val="00B63AEC"/>
    <w:rsid w:val="00B63CF7"/>
    <w:rsid w:val="00B64567"/>
    <w:rsid w:val="00B64C50"/>
    <w:rsid w:val="00B64CCC"/>
    <w:rsid w:val="00B65145"/>
    <w:rsid w:val="00B6581E"/>
    <w:rsid w:val="00B6585B"/>
    <w:rsid w:val="00B65DB1"/>
    <w:rsid w:val="00B66284"/>
    <w:rsid w:val="00B66446"/>
    <w:rsid w:val="00B66687"/>
    <w:rsid w:val="00B673BA"/>
    <w:rsid w:val="00B67BB3"/>
    <w:rsid w:val="00B67E52"/>
    <w:rsid w:val="00B70180"/>
    <w:rsid w:val="00B708DE"/>
    <w:rsid w:val="00B71138"/>
    <w:rsid w:val="00B718D2"/>
    <w:rsid w:val="00B7234F"/>
    <w:rsid w:val="00B723EA"/>
    <w:rsid w:val="00B724E0"/>
    <w:rsid w:val="00B7260A"/>
    <w:rsid w:val="00B7269C"/>
    <w:rsid w:val="00B728B6"/>
    <w:rsid w:val="00B72D25"/>
    <w:rsid w:val="00B737C6"/>
    <w:rsid w:val="00B73BAC"/>
    <w:rsid w:val="00B741A5"/>
    <w:rsid w:val="00B7457A"/>
    <w:rsid w:val="00B74597"/>
    <w:rsid w:val="00B74B6A"/>
    <w:rsid w:val="00B75676"/>
    <w:rsid w:val="00B76FC1"/>
    <w:rsid w:val="00B77159"/>
    <w:rsid w:val="00B7795E"/>
    <w:rsid w:val="00B77A89"/>
    <w:rsid w:val="00B77AC6"/>
    <w:rsid w:val="00B77B7D"/>
    <w:rsid w:val="00B77F3E"/>
    <w:rsid w:val="00B80F88"/>
    <w:rsid w:val="00B80FDF"/>
    <w:rsid w:val="00B80FED"/>
    <w:rsid w:val="00B8100E"/>
    <w:rsid w:val="00B817ED"/>
    <w:rsid w:val="00B81ED7"/>
    <w:rsid w:val="00B82FD7"/>
    <w:rsid w:val="00B832E8"/>
    <w:rsid w:val="00B83D8A"/>
    <w:rsid w:val="00B849B8"/>
    <w:rsid w:val="00B84CC9"/>
    <w:rsid w:val="00B85727"/>
    <w:rsid w:val="00B85BF9"/>
    <w:rsid w:val="00B86112"/>
    <w:rsid w:val="00B86E64"/>
    <w:rsid w:val="00B87133"/>
    <w:rsid w:val="00B87FDA"/>
    <w:rsid w:val="00B90983"/>
    <w:rsid w:val="00B909CD"/>
    <w:rsid w:val="00B911CA"/>
    <w:rsid w:val="00B91803"/>
    <w:rsid w:val="00B91C64"/>
    <w:rsid w:val="00B9233F"/>
    <w:rsid w:val="00B9304B"/>
    <w:rsid w:val="00B931F8"/>
    <w:rsid w:val="00B941FB"/>
    <w:rsid w:val="00B9437E"/>
    <w:rsid w:val="00B944AD"/>
    <w:rsid w:val="00B94D90"/>
    <w:rsid w:val="00B94E11"/>
    <w:rsid w:val="00B9544A"/>
    <w:rsid w:val="00B95B7A"/>
    <w:rsid w:val="00B96246"/>
    <w:rsid w:val="00B968D9"/>
    <w:rsid w:val="00B96D9C"/>
    <w:rsid w:val="00B97EA3"/>
    <w:rsid w:val="00BA0024"/>
    <w:rsid w:val="00BA0531"/>
    <w:rsid w:val="00BA08B5"/>
    <w:rsid w:val="00BA09FB"/>
    <w:rsid w:val="00BA0ACA"/>
    <w:rsid w:val="00BA0C9A"/>
    <w:rsid w:val="00BA2619"/>
    <w:rsid w:val="00BA2B12"/>
    <w:rsid w:val="00BA2C3B"/>
    <w:rsid w:val="00BA3DB2"/>
    <w:rsid w:val="00BA4F87"/>
    <w:rsid w:val="00BA5B8A"/>
    <w:rsid w:val="00BA5E33"/>
    <w:rsid w:val="00BA6D08"/>
    <w:rsid w:val="00BA75EA"/>
    <w:rsid w:val="00BA7883"/>
    <w:rsid w:val="00BB02B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92"/>
    <w:rsid w:val="00BB721E"/>
    <w:rsid w:val="00BB7566"/>
    <w:rsid w:val="00BB7AD0"/>
    <w:rsid w:val="00BB7E29"/>
    <w:rsid w:val="00BC0643"/>
    <w:rsid w:val="00BC071A"/>
    <w:rsid w:val="00BC13C7"/>
    <w:rsid w:val="00BC1471"/>
    <w:rsid w:val="00BC1593"/>
    <w:rsid w:val="00BC1A66"/>
    <w:rsid w:val="00BC1DEA"/>
    <w:rsid w:val="00BC2160"/>
    <w:rsid w:val="00BC2218"/>
    <w:rsid w:val="00BC22CC"/>
    <w:rsid w:val="00BC2430"/>
    <w:rsid w:val="00BC33A9"/>
    <w:rsid w:val="00BC3908"/>
    <w:rsid w:val="00BC3AF1"/>
    <w:rsid w:val="00BC3B20"/>
    <w:rsid w:val="00BC3F37"/>
    <w:rsid w:val="00BC44DE"/>
    <w:rsid w:val="00BC498A"/>
    <w:rsid w:val="00BC4C0C"/>
    <w:rsid w:val="00BC5148"/>
    <w:rsid w:val="00BC52DF"/>
    <w:rsid w:val="00BC5448"/>
    <w:rsid w:val="00BC5754"/>
    <w:rsid w:val="00BC5F06"/>
    <w:rsid w:val="00BC6240"/>
    <w:rsid w:val="00BC6D66"/>
    <w:rsid w:val="00BC7C56"/>
    <w:rsid w:val="00BC7DF5"/>
    <w:rsid w:val="00BD12A8"/>
    <w:rsid w:val="00BD1438"/>
    <w:rsid w:val="00BD167D"/>
    <w:rsid w:val="00BD1E02"/>
    <w:rsid w:val="00BD2E15"/>
    <w:rsid w:val="00BD3FE7"/>
    <w:rsid w:val="00BD4209"/>
    <w:rsid w:val="00BD42CF"/>
    <w:rsid w:val="00BD4332"/>
    <w:rsid w:val="00BD44D3"/>
    <w:rsid w:val="00BD4FB8"/>
    <w:rsid w:val="00BD5E8C"/>
    <w:rsid w:val="00BD67FA"/>
    <w:rsid w:val="00BD69DD"/>
    <w:rsid w:val="00BE03D5"/>
    <w:rsid w:val="00BE0AAB"/>
    <w:rsid w:val="00BE0F28"/>
    <w:rsid w:val="00BE130C"/>
    <w:rsid w:val="00BE1A6C"/>
    <w:rsid w:val="00BE2248"/>
    <w:rsid w:val="00BE33BB"/>
    <w:rsid w:val="00BE358C"/>
    <w:rsid w:val="00BE3D0F"/>
    <w:rsid w:val="00BE5987"/>
    <w:rsid w:val="00BE65CF"/>
    <w:rsid w:val="00BE6E5C"/>
    <w:rsid w:val="00BE714A"/>
    <w:rsid w:val="00BE75A8"/>
    <w:rsid w:val="00BE789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5E"/>
    <w:rsid w:val="00BF61B0"/>
    <w:rsid w:val="00BF620B"/>
    <w:rsid w:val="00BF64F0"/>
    <w:rsid w:val="00BF6515"/>
    <w:rsid w:val="00BF676C"/>
    <w:rsid w:val="00BF68DE"/>
    <w:rsid w:val="00BF6F06"/>
    <w:rsid w:val="00BF7149"/>
    <w:rsid w:val="00BF7B4D"/>
    <w:rsid w:val="00BF7CB7"/>
    <w:rsid w:val="00C00215"/>
    <w:rsid w:val="00C005E7"/>
    <w:rsid w:val="00C013FA"/>
    <w:rsid w:val="00C02026"/>
    <w:rsid w:val="00C02AE8"/>
    <w:rsid w:val="00C040E9"/>
    <w:rsid w:val="00C061E3"/>
    <w:rsid w:val="00C0652A"/>
    <w:rsid w:val="00C06926"/>
    <w:rsid w:val="00C06C64"/>
    <w:rsid w:val="00C06D4A"/>
    <w:rsid w:val="00C06D4B"/>
    <w:rsid w:val="00C06FF1"/>
    <w:rsid w:val="00C07059"/>
    <w:rsid w:val="00C07775"/>
    <w:rsid w:val="00C07953"/>
    <w:rsid w:val="00C102D0"/>
    <w:rsid w:val="00C103E8"/>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2E9"/>
    <w:rsid w:val="00C1782C"/>
    <w:rsid w:val="00C17B78"/>
    <w:rsid w:val="00C17BE9"/>
    <w:rsid w:val="00C17EB4"/>
    <w:rsid w:val="00C17FD3"/>
    <w:rsid w:val="00C2012C"/>
    <w:rsid w:val="00C202B0"/>
    <w:rsid w:val="00C203DE"/>
    <w:rsid w:val="00C21641"/>
    <w:rsid w:val="00C21EDC"/>
    <w:rsid w:val="00C221BE"/>
    <w:rsid w:val="00C2287C"/>
    <w:rsid w:val="00C23F23"/>
    <w:rsid w:val="00C24844"/>
    <w:rsid w:val="00C24F36"/>
    <w:rsid w:val="00C2532F"/>
    <w:rsid w:val="00C25970"/>
    <w:rsid w:val="00C26E30"/>
    <w:rsid w:val="00C27A80"/>
    <w:rsid w:val="00C3039D"/>
    <w:rsid w:val="00C30D70"/>
    <w:rsid w:val="00C316AE"/>
    <w:rsid w:val="00C32392"/>
    <w:rsid w:val="00C32664"/>
    <w:rsid w:val="00C3271D"/>
    <w:rsid w:val="00C330F0"/>
    <w:rsid w:val="00C3379C"/>
    <w:rsid w:val="00C35733"/>
    <w:rsid w:val="00C35B3B"/>
    <w:rsid w:val="00C362D1"/>
    <w:rsid w:val="00C366DD"/>
    <w:rsid w:val="00C369D4"/>
    <w:rsid w:val="00C37833"/>
    <w:rsid w:val="00C378D1"/>
    <w:rsid w:val="00C37957"/>
    <w:rsid w:val="00C41A5D"/>
    <w:rsid w:val="00C41E73"/>
    <w:rsid w:val="00C42158"/>
    <w:rsid w:val="00C4288F"/>
    <w:rsid w:val="00C42BF7"/>
    <w:rsid w:val="00C433A3"/>
    <w:rsid w:val="00C438B2"/>
    <w:rsid w:val="00C43A7C"/>
    <w:rsid w:val="00C44176"/>
    <w:rsid w:val="00C441FB"/>
    <w:rsid w:val="00C44243"/>
    <w:rsid w:val="00C44FC0"/>
    <w:rsid w:val="00C4564E"/>
    <w:rsid w:val="00C45E40"/>
    <w:rsid w:val="00C463D5"/>
    <w:rsid w:val="00C47A95"/>
    <w:rsid w:val="00C51FE8"/>
    <w:rsid w:val="00C529B7"/>
    <w:rsid w:val="00C52BF9"/>
    <w:rsid w:val="00C52DD5"/>
    <w:rsid w:val="00C536E8"/>
    <w:rsid w:val="00C53883"/>
    <w:rsid w:val="00C53B95"/>
    <w:rsid w:val="00C53BDA"/>
    <w:rsid w:val="00C54C42"/>
    <w:rsid w:val="00C55FD0"/>
    <w:rsid w:val="00C56032"/>
    <w:rsid w:val="00C561D2"/>
    <w:rsid w:val="00C5678E"/>
    <w:rsid w:val="00C56D76"/>
    <w:rsid w:val="00C57621"/>
    <w:rsid w:val="00C5786A"/>
    <w:rsid w:val="00C57A48"/>
    <w:rsid w:val="00C57C2E"/>
    <w:rsid w:val="00C60498"/>
    <w:rsid w:val="00C60742"/>
    <w:rsid w:val="00C60AE3"/>
    <w:rsid w:val="00C60CC6"/>
    <w:rsid w:val="00C610EA"/>
    <w:rsid w:val="00C615F5"/>
    <w:rsid w:val="00C6293E"/>
    <w:rsid w:val="00C62E74"/>
    <w:rsid w:val="00C6310C"/>
    <w:rsid w:val="00C64244"/>
    <w:rsid w:val="00C6442E"/>
    <w:rsid w:val="00C645E8"/>
    <w:rsid w:val="00C64BA6"/>
    <w:rsid w:val="00C65A7F"/>
    <w:rsid w:val="00C65F67"/>
    <w:rsid w:val="00C665BA"/>
    <w:rsid w:val="00C6680B"/>
    <w:rsid w:val="00C678A4"/>
    <w:rsid w:val="00C7077B"/>
    <w:rsid w:val="00C707F8"/>
    <w:rsid w:val="00C71283"/>
    <w:rsid w:val="00C7133D"/>
    <w:rsid w:val="00C71E6B"/>
    <w:rsid w:val="00C727E7"/>
    <w:rsid w:val="00C728C2"/>
    <w:rsid w:val="00C72CE6"/>
    <w:rsid w:val="00C72CE7"/>
    <w:rsid w:val="00C730C6"/>
    <w:rsid w:val="00C731B6"/>
    <w:rsid w:val="00C73200"/>
    <w:rsid w:val="00C73C3A"/>
    <w:rsid w:val="00C74182"/>
    <w:rsid w:val="00C744E0"/>
    <w:rsid w:val="00C75B53"/>
    <w:rsid w:val="00C75D5B"/>
    <w:rsid w:val="00C77104"/>
    <w:rsid w:val="00C77DCD"/>
    <w:rsid w:val="00C77F16"/>
    <w:rsid w:val="00C810D2"/>
    <w:rsid w:val="00C811F0"/>
    <w:rsid w:val="00C8158F"/>
    <w:rsid w:val="00C8282D"/>
    <w:rsid w:val="00C82975"/>
    <w:rsid w:val="00C82AF3"/>
    <w:rsid w:val="00C82BA9"/>
    <w:rsid w:val="00C82C73"/>
    <w:rsid w:val="00C838EE"/>
    <w:rsid w:val="00C83961"/>
    <w:rsid w:val="00C8421A"/>
    <w:rsid w:val="00C844D0"/>
    <w:rsid w:val="00C850B3"/>
    <w:rsid w:val="00C85801"/>
    <w:rsid w:val="00C8635A"/>
    <w:rsid w:val="00C86755"/>
    <w:rsid w:val="00C86FB6"/>
    <w:rsid w:val="00C875D1"/>
    <w:rsid w:val="00C87698"/>
    <w:rsid w:val="00C87F19"/>
    <w:rsid w:val="00C87F76"/>
    <w:rsid w:val="00C90592"/>
    <w:rsid w:val="00C90723"/>
    <w:rsid w:val="00C90A15"/>
    <w:rsid w:val="00C918A0"/>
    <w:rsid w:val="00C92510"/>
    <w:rsid w:val="00C925AD"/>
    <w:rsid w:val="00C92BF5"/>
    <w:rsid w:val="00C93952"/>
    <w:rsid w:val="00C9395F"/>
    <w:rsid w:val="00C9397F"/>
    <w:rsid w:val="00C93DCF"/>
    <w:rsid w:val="00C9467A"/>
    <w:rsid w:val="00C94AF6"/>
    <w:rsid w:val="00C94BB4"/>
    <w:rsid w:val="00C94BB9"/>
    <w:rsid w:val="00C94ECC"/>
    <w:rsid w:val="00C9501F"/>
    <w:rsid w:val="00C955CA"/>
    <w:rsid w:val="00C95B48"/>
    <w:rsid w:val="00C9638D"/>
    <w:rsid w:val="00C96AB1"/>
    <w:rsid w:val="00C96E66"/>
    <w:rsid w:val="00C96F9D"/>
    <w:rsid w:val="00C972DE"/>
    <w:rsid w:val="00C97C60"/>
    <w:rsid w:val="00CA0D85"/>
    <w:rsid w:val="00CA0EF3"/>
    <w:rsid w:val="00CA14DD"/>
    <w:rsid w:val="00CA19F8"/>
    <w:rsid w:val="00CA1D2C"/>
    <w:rsid w:val="00CA297D"/>
    <w:rsid w:val="00CA38AD"/>
    <w:rsid w:val="00CA3ED1"/>
    <w:rsid w:val="00CA46C4"/>
    <w:rsid w:val="00CA4E7B"/>
    <w:rsid w:val="00CA52CC"/>
    <w:rsid w:val="00CA5A17"/>
    <w:rsid w:val="00CA5EC4"/>
    <w:rsid w:val="00CA6050"/>
    <w:rsid w:val="00CA6291"/>
    <w:rsid w:val="00CA6389"/>
    <w:rsid w:val="00CA699F"/>
    <w:rsid w:val="00CA7301"/>
    <w:rsid w:val="00CA7CF9"/>
    <w:rsid w:val="00CB0385"/>
    <w:rsid w:val="00CB0A61"/>
    <w:rsid w:val="00CB0B7D"/>
    <w:rsid w:val="00CB1448"/>
    <w:rsid w:val="00CB1CDB"/>
    <w:rsid w:val="00CB3863"/>
    <w:rsid w:val="00CB4538"/>
    <w:rsid w:val="00CB4742"/>
    <w:rsid w:val="00CB496E"/>
    <w:rsid w:val="00CB5655"/>
    <w:rsid w:val="00CB5C69"/>
    <w:rsid w:val="00CB6984"/>
    <w:rsid w:val="00CB6A32"/>
    <w:rsid w:val="00CB6B0C"/>
    <w:rsid w:val="00CB6C04"/>
    <w:rsid w:val="00CB7265"/>
    <w:rsid w:val="00CB7FF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F0"/>
    <w:rsid w:val="00CD06E7"/>
    <w:rsid w:val="00CD0CB6"/>
    <w:rsid w:val="00CD0DCB"/>
    <w:rsid w:val="00CD10CB"/>
    <w:rsid w:val="00CD1C6F"/>
    <w:rsid w:val="00CD244B"/>
    <w:rsid w:val="00CD2A97"/>
    <w:rsid w:val="00CD3785"/>
    <w:rsid w:val="00CD4084"/>
    <w:rsid w:val="00CD4EC2"/>
    <w:rsid w:val="00CD506D"/>
    <w:rsid w:val="00CD647C"/>
    <w:rsid w:val="00CD6AAE"/>
    <w:rsid w:val="00CD6EA9"/>
    <w:rsid w:val="00CD7157"/>
    <w:rsid w:val="00CD7868"/>
    <w:rsid w:val="00CD7CA6"/>
    <w:rsid w:val="00CE05B0"/>
    <w:rsid w:val="00CE12C7"/>
    <w:rsid w:val="00CE134C"/>
    <w:rsid w:val="00CE13F3"/>
    <w:rsid w:val="00CE172B"/>
    <w:rsid w:val="00CE25A0"/>
    <w:rsid w:val="00CE311E"/>
    <w:rsid w:val="00CE35E9"/>
    <w:rsid w:val="00CE3EE2"/>
    <w:rsid w:val="00CE7274"/>
    <w:rsid w:val="00CF0175"/>
    <w:rsid w:val="00CF0C44"/>
    <w:rsid w:val="00CF1001"/>
    <w:rsid w:val="00CF10E5"/>
    <w:rsid w:val="00CF1337"/>
    <w:rsid w:val="00CF1A9C"/>
    <w:rsid w:val="00CF221C"/>
    <w:rsid w:val="00CF22AD"/>
    <w:rsid w:val="00CF28B1"/>
    <w:rsid w:val="00CF2CBD"/>
    <w:rsid w:val="00CF37E0"/>
    <w:rsid w:val="00CF3D13"/>
    <w:rsid w:val="00CF4519"/>
    <w:rsid w:val="00CF4A54"/>
    <w:rsid w:val="00CF4FAC"/>
    <w:rsid w:val="00CF5033"/>
    <w:rsid w:val="00CF58E4"/>
    <w:rsid w:val="00CF5E1E"/>
    <w:rsid w:val="00CF64EE"/>
    <w:rsid w:val="00CF6BD4"/>
    <w:rsid w:val="00CF70A8"/>
    <w:rsid w:val="00CF72F3"/>
    <w:rsid w:val="00CF746D"/>
    <w:rsid w:val="00D001BD"/>
    <w:rsid w:val="00D0136F"/>
    <w:rsid w:val="00D0227E"/>
    <w:rsid w:val="00D02AAF"/>
    <w:rsid w:val="00D02ED2"/>
    <w:rsid w:val="00D03B3A"/>
    <w:rsid w:val="00D03CE4"/>
    <w:rsid w:val="00D04591"/>
    <w:rsid w:val="00D047CF"/>
    <w:rsid w:val="00D048C5"/>
    <w:rsid w:val="00D054DD"/>
    <w:rsid w:val="00D05504"/>
    <w:rsid w:val="00D05CA6"/>
    <w:rsid w:val="00D0705A"/>
    <w:rsid w:val="00D0725D"/>
    <w:rsid w:val="00D1016C"/>
    <w:rsid w:val="00D10BA3"/>
    <w:rsid w:val="00D10C57"/>
    <w:rsid w:val="00D113BE"/>
    <w:rsid w:val="00D11D1A"/>
    <w:rsid w:val="00D12A28"/>
    <w:rsid w:val="00D12A78"/>
    <w:rsid w:val="00D12B31"/>
    <w:rsid w:val="00D131C0"/>
    <w:rsid w:val="00D1453F"/>
    <w:rsid w:val="00D15504"/>
    <w:rsid w:val="00D15950"/>
    <w:rsid w:val="00D1655D"/>
    <w:rsid w:val="00D16F80"/>
    <w:rsid w:val="00D170BE"/>
    <w:rsid w:val="00D174B7"/>
    <w:rsid w:val="00D17820"/>
    <w:rsid w:val="00D17F21"/>
    <w:rsid w:val="00D21525"/>
    <w:rsid w:val="00D22922"/>
    <w:rsid w:val="00D2384D"/>
    <w:rsid w:val="00D23B5C"/>
    <w:rsid w:val="00D24C75"/>
    <w:rsid w:val="00D2624A"/>
    <w:rsid w:val="00D26C5C"/>
    <w:rsid w:val="00D27684"/>
    <w:rsid w:val="00D27FA7"/>
    <w:rsid w:val="00D3037D"/>
    <w:rsid w:val="00D30BB3"/>
    <w:rsid w:val="00D3131A"/>
    <w:rsid w:val="00D317CB"/>
    <w:rsid w:val="00D31CB7"/>
    <w:rsid w:val="00D324FF"/>
    <w:rsid w:val="00D328D4"/>
    <w:rsid w:val="00D3290D"/>
    <w:rsid w:val="00D32A4F"/>
    <w:rsid w:val="00D3315D"/>
    <w:rsid w:val="00D3396C"/>
    <w:rsid w:val="00D33B16"/>
    <w:rsid w:val="00D347DB"/>
    <w:rsid w:val="00D3481A"/>
    <w:rsid w:val="00D350ED"/>
    <w:rsid w:val="00D364AF"/>
    <w:rsid w:val="00D36559"/>
    <w:rsid w:val="00D3655C"/>
    <w:rsid w:val="00D368A5"/>
    <w:rsid w:val="00D369A2"/>
    <w:rsid w:val="00D36A92"/>
    <w:rsid w:val="00D37418"/>
    <w:rsid w:val="00D40325"/>
    <w:rsid w:val="00D408D3"/>
    <w:rsid w:val="00D40B0A"/>
    <w:rsid w:val="00D41500"/>
    <w:rsid w:val="00D4151B"/>
    <w:rsid w:val="00D4263D"/>
    <w:rsid w:val="00D44A58"/>
    <w:rsid w:val="00D455D8"/>
    <w:rsid w:val="00D45A12"/>
    <w:rsid w:val="00D45BCF"/>
    <w:rsid w:val="00D45FEA"/>
    <w:rsid w:val="00D461A9"/>
    <w:rsid w:val="00D47E1F"/>
    <w:rsid w:val="00D503EB"/>
    <w:rsid w:val="00D50742"/>
    <w:rsid w:val="00D508E2"/>
    <w:rsid w:val="00D512FE"/>
    <w:rsid w:val="00D5212B"/>
    <w:rsid w:val="00D52B99"/>
    <w:rsid w:val="00D53752"/>
    <w:rsid w:val="00D53810"/>
    <w:rsid w:val="00D5394C"/>
    <w:rsid w:val="00D53F68"/>
    <w:rsid w:val="00D54A1E"/>
    <w:rsid w:val="00D551CC"/>
    <w:rsid w:val="00D5588C"/>
    <w:rsid w:val="00D55C21"/>
    <w:rsid w:val="00D55F2D"/>
    <w:rsid w:val="00D5651C"/>
    <w:rsid w:val="00D5673A"/>
    <w:rsid w:val="00D5680F"/>
    <w:rsid w:val="00D56F5C"/>
    <w:rsid w:val="00D5706D"/>
    <w:rsid w:val="00D57261"/>
    <w:rsid w:val="00D57562"/>
    <w:rsid w:val="00D57945"/>
    <w:rsid w:val="00D57A5A"/>
    <w:rsid w:val="00D57CFF"/>
    <w:rsid w:val="00D60166"/>
    <w:rsid w:val="00D608BF"/>
    <w:rsid w:val="00D61340"/>
    <w:rsid w:val="00D61DC8"/>
    <w:rsid w:val="00D62826"/>
    <w:rsid w:val="00D63254"/>
    <w:rsid w:val="00D64C90"/>
    <w:rsid w:val="00D65D85"/>
    <w:rsid w:val="00D66118"/>
    <w:rsid w:val="00D6617B"/>
    <w:rsid w:val="00D662B2"/>
    <w:rsid w:val="00D663EA"/>
    <w:rsid w:val="00D66BC6"/>
    <w:rsid w:val="00D66DB4"/>
    <w:rsid w:val="00D66FB2"/>
    <w:rsid w:val="00D6725D"/>
    <w:rsid w:val="00D672D6"/>
    <w:rsid w:val="00D6740C"/>
    <w:rsid w:val="00D6754F"/>
    <w:rsid w:val="00D67628"/>
    <w:rsid w:val="00D6783A"/>
    <w:rsid w:val="00D67B3D"/>
    <w:rsid w:val="00D67BDA"/>
    <w:rsid w:val="00D67C24"/>
    <w:rsid w:val="00D67DA6"/>
    <w:rsid w:val="00D704D7"/>
    <w:rsid w:val="00D70A56"/>
    <w:rsid w:val="00D70C19"/>
    <w:rsid w:val="00D71250"/>
    <w:rsid w:val="00D7175D"/>
    <w:rsid w:val="00D71C0A"/>
    <w:rsid w:val="00D726B2"/>
    <w:rsid w:val="00D7308E"/>
    <w:rsid w:val="00D735F7"/>
    <w:rsid w:val="00D736CB"/>
    <w:rsid w:val="00D73A5F"/>
    <w:rsid w:val="00D73FBD"/>
    <w:rsid w:val="00D7401C"/>
    <w:rsid w:val="00D74E67"/>
    <w:rsid w:val="00D75571"/>
    <w:rsid w:val="00D75CE2"/>
    <w:rsid w:val="00D76296"/>
    <w:rsid w:val="00D77135"/>
    <w:rsid w:val="00D774C0"/>
    <w:rsid w:val="00D77C23"/>
    <w:rsid w:val="00D80249"/>
    <w:rsid w:val="00D80AAA"/>
    <w:rsid w:val="00D80B7E"/>
    <w:rsid w:val="00D81463"/>
    <w:rsid w:val="00D81559"/>
    <w:rsid w:val="00D828B8"/>
    <w:rsid w:val="00D82C6D"/>
    <w:rsid w:val="00D8326C"/>
    <w:rsid w:val="00D83386"/>
    <w:rsid w:val="00D83933"/>
    <w:rsid w:val="00D83D37"/>
    <w:rsid w:val="00D841C2"/>
    <w:rsid w:val="00D8468E"/>
    <w:rsid w:val="00D84856"/>
    <w:rsid w:val="00D8487F"/>
    <w:rsid w:val="00D8497A"/>
    <w:rsid w:val="00D85EAB"/>
    <w:rsid w:val="00D85EEA"/>
    <w:rsid w:val="00D8633D"/>
    <w:rsid w:val="00D8671D"/>
    <w:rsid w:val="00D86A57"/>
    <w:rsid w:val="00D86A60"/>
    <w:rsid w:val="00D86BE4"/>
    <w:rsid w:val="00D871BD"/>
    <w:rsid w:val="00D902BB"/>
    <w:rsid w:val="00D90E18"/>
    <w:rsid w:val="00D90EA4"/>
    <w:rsid w:val="00D9185A"/>
    <w:rsid w:val="00D927CC"/>
    <w:rsid w:val="00D92CD6"/>
    <w:rsid w:val="00D936E6"/>
    <w:rsid w:val="00D946E1"/>
    <w:rsid w:val="00D9484E"/>
    <w:rsid w:val="00D95382"/>
    <w:rsid w:val="00D95D6A"/>
    <w:rsid w:val="00DA0958"/>
    <w:rsid w:val="00DA0A73"/>
    <w:rsid w:val="00DA0A9B"/>
    <w:rsid w:val="00DA0E2D"/>
    <w:rsid w:val="00DA2077"/>
    <w:rsid w:val="00DA2107"/>
    <w:rsid w:val="00DA28CE"/>
    <w:rsid w:val="00DA2B0C"/>
    <w:rsid w:val="00DA300C"/>
    <w:rsid w:val="00DA35E1"/>
    <w:rsid w:val="00DA38BD"/>
    <w:rsid w:val="00DA4443"/>
    <w:rsid w:val="00DA449F"/>
    <w:rsid w:val="00DA451B"/>
    <w:rsid w:val="00DA459A"/>
    <w:rsid w:val="00DA5731"/>
    <w:rsid w:val="00DA577F"/>
    <w:rsid w:val="00DA5854"/>
    <w:rsid w:val="00DA6396"/>
    <w:rsid w:val="00DA6506"/>
    <w:rsid w:val="00DA67A1"/>
    <w:rsid w:val="00DA6E49"/>
    <w:rsid w:val="00DA6F12"/>
    <w:rsid w:val="00DA7F72"/>
    <w:rsid w:val="00DB01C7"/>
    <w:rsid w:val="00DB0673"/>
    <w:rsid w:val="00DB179E"/>
    <w:rsid w:val="00DB21DD"/>
    <w:rsid w:val="00DB26AF"/>
    <w:rsid w:val="00DB2A83"/>
    <w:rsid w:val="00DB2B72"/>
    <w:rsid w:val="00DB30AF"/>
    <w:rsid w:val="00DB3469"/>
    <w:rsid w:val="00DB390F"/>
    <w:rsid w:val="00DB3E85"/>
    <w:rsid w:val="00DB42E9"/>
    <w:rsid w:val="00DB4FA4"/>
    <w:rsid w:val="00DB56FB"/>
    <w:rsid w:val="00DB65E8"/>
    <w:rsid w:val="00DB65ED"/>
    <w:rsid w:val="00DB7253"/>
    <w:rsid w:val="00DB7490"/>
    <w:rsid w:val="00DB7E7F"/>
    <w:rsid w:val="00DC01AA"/>
    <w:rsid w:val="00DC084A"/>
    <w:rsid w:val="00DC0E8E"/>
    <w:rsid w:val="00DC12C2"/>
    <w:rsid w:val="00DC15EE"/>
    <w:rsid w:val="00DC243D"/>
    <w:rsid w:val="00DC27BC"/>
    <w:rsid w:val="00DC288D"/>
    <w:rsid w:val="00DC2A5B"/>
    <w:rsid w:val="00DC2CA8"/>
    <w:rsid w:val="00DC3CAB"/>
    <w:rsid w:val="00DC3EF5"/>
    <w:rsid w:val="00DC4CF4"/>
    <w:rsid w:val="00DC5D72"/>
    <w:rsid w:val="00DC668D"/>
    <w:rsid w:val="00DC7C9F"/>
    <w:rsid w:val="00DD0010"/>
    <w:rsid w:val="00DD013F"/>
    <w:rsid w:val="00DD01F0"/>
    <w:rsid w:val="00DD0B20"/>
    <w:rsid w:val="00DD144A"/>
    <w:rsid w:val="00DD14EF"/>
    <w:rsid w:val="00DD1554"/>
    <w:rsid w:val="00DD1D35"/>
    <w:rsid w:val="00DD2077"/>
    <w:rsid w:val="00DD2331"/>
    <w:rsid w:val="00DD2ADC"/>
    <w:rsid w:val="00DD2DD6"/>
    <w:rsid w:val="00DD3E5B"/>
    <w:rsid w:val="00DD4082"/>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3C5"/>
    <w:rsid w:val="00DD758B"/>
    <w:rsid w:val="00DD783E"/>
    <w:rsid w:val="00DD78FB"/>
    <w:rsid w:val="00DD7EDD"/>
    <w:rsid w:val="00DE08A2"/>
    <w:rsid w:val="00DE0E28"/>
    <w:rsid w:val="00DE18C0"/>
    <w:rsid w:val="00DE19C1"/>
    <w:rsid w:val="00DE2197"/>
    <w:rsid w:val="00DE247B"/>
    <w:rsid w:val="00DE298E"/>
    <w:rsid w:val="00DE2FE2"/>
    <w:rsid w:val="00DE32DF"/>
    <w:rsid w:val="00DE3411"/>
    <w:rsid w:val="00DE3867"/>
    <w:rsid w:val="00DE3D8E"/>
    <w:rsid w:val="00DE3F8E"/>
    <w:rsid w:val="00DE524A"/>
    <w:rsid w:val="00DE5519"/>
    <w:rsid w:val="00DE5859"/>
    <w:rsid w:val="00DE5C0B"/>
    <w:rsid w:val="00DE604E"/>
    <w:rsid w:val="00DE610C"/>
    <w:rsid w:val="00DE6DDA"/>
    <w:rsid w:val="00DE7C77"/>
    <w:rsid w:val="00DF04C0"/>
    <w:rsid w:val="00DF0606"/>
    <w:rsid w:val="00DF079D"/>
    <w:rsid w:val="00DF0B8A"/>
    <w:rsid w:val="00DF0FF8"/>
    <w:rsid w:val="00DF217B"/>
    <w:rsid w:val="00DF2450"/>
    <w:rsid w:val="00DF24C9"/>
    <w:rsid w:val="00DF2735"/>
    <w:rsid w:val="00DF31C1"/>
    <w:rsid w:val="00DF3395"/>
    <w:rsid w:val="00DF3554"/>
    <w:rsid w:val="00DF365E"/>
    <w:rsid w:val="00DF3845"/>
    <w:rsid w:val="00DF4282"/>
    <w:rsid w:val="00DF474F"/>
    <w:rsid w:val="00DF55D0"/>
    <w:rsid w:val="00DF5A7F"/>
    <w:rsid w:val="00DF6521"/>
    <w:rsid w:val="00DF652F"/>
    <w:rsid w:val="00DF6BC5"/>
    <w:rsid w:val="00E000B1"/>
    <w:rsid w:val="00E001DB"/>
    <w:rsid w:val="00E01107"/>
    <w:rsid w:val="00E02025"/>
    <w:rsid w:val="00E0399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40"/>
    <w:rsid w:val="00E1164E"/>
    <w:rsid w:val="00E11A96"/>
    <w:rsid w:val="00E11E22"/>
    <w:rsid w:val="00E12743"/>
    <w:rsid w:val="00E13023"/>
    <w:rsid w:val="00E136EE"/>
    <w:rsid w:val="00E140F6"/>
    <w:rsid w:val="00E14B16"/>
    <w:rsid w:val="00E14C98"/>
    <w:rsid w:val="00E16014"/>
    <w:rsid w:val="00E16580"/>
    <w:rsid w:val="00E16E39"/>
    <w:rsid w:val="00E16EEB"/>
    <w:rsid w:val="00E176EB"/>
    <w:rsid w:val="00E17E01"/>
    <w:rsid w:val="00E20446"/>
    <w:rsid w:val="00E21A08"/>
    <w:rsid w:val="00E21D30"/>
    <w:rsid w:val="00E22126"/>
    <w:rsid w:val="00E2212B"/>
    <w:rsid w:val="00E22256"/>
    <w:rsid w:val="00E229E0"/>
    <w:rsid w:val="00E22D4F"/>
    <w:rsid w:val="00E23806"/>
    <w:rsid w:val="00E241CC"/>
    <w:rsid w:val="00E241FE"/>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F0"/>
    <w:rsid w:val="00E40BC4"/>
    <w:rsid w:val="00E40BCA"/>
    <w:rsid w:val="00E40F2C"/>
    <w:rsid w:val="00E42B5D"/>
    <w:rsid w:val="00E43927"/>
    <w:rsid w:val="00E43A12"/>
    <w:rsid w:val="00E43AF5"/>
    <w:rsid w:val="00E43B5A"/>
    <w:rsid w:val="00E43C17"/>
    <w:rsid w:val="00E43CB2"/>
    <w:rsid w:val="00E43D94"/>
    <w:rsid w:val="00E442C8"/>
    <w:rsid w:val="00E44360"/>
    <w:rsid w:val="00E4460B"/>
    <w:rsid w:val="00E4460D"/>
    <w:rsid w:val="00E44A16"/>
    <w:rsid w:val="00E44BAA"/>
    <w:rsid w:val="00E45332"/>
    <w:rsid w:val="00E45474"/>
    <w:rsid w:val="00E45A1C"/>
    <w:rsid w:val="00E460D0"/>
    <w:rsid w:val="00E46A11"/>
    <w:rsid w:val="00E478BF"/>
    <w:rsid w:val="00E50D4A"/>
    <w:rsid w:val="00E51064"/>
    <w:rsid w:val="00E51761"/>
    <w:rsid w:val="00E51BE6"/>
    <w:rsid w:val="00E51CBA"/>
    <w:rsid w:val="00E51F35"/>
    <w:rsid w:val="00E51F71"/>
    <w:rsid w:val="00E53BB1"/>
    <w:rsid w:val="00E54337"/>
    <w:rsid w:val="00E54674"/>
    <w:rsid w:val="00E54F63"/>
    <w:rsid w:val="00E5577B"/>
    <w:rsid w:val="00E55CF4"/>
    <w:rsid w:val="00E5620D"/>
    <w:rsid w:val="00E56359"/>
    <w:rsid w:val="00E567D6"/>
    <w:rsid w:val="00E56F3E"/>
    <w:rsid w:val="00E5709A"/>
    <w:rsid w:val="00E571D6"/>
    <w:rsid w:val="00E5749B"/>
    <w:rsid w:val="00E60825"/>
    <w:rsid w:val="00E611AC"/>
    <w:rsid w:val="00E615B7"/>
    <w:rsid w:val="00E62C1C"/>
    <w:rsid w:val="00E62F6D"/>
    <w:rsid w:val="00E63142"/>
    <w:rsid w:val="00E63CE4"/>
    <w:rsid w:val="00E64485"/>
    <w:rsid w:val="00E64A4A"/>
    <w:rsid w:val="00E65A7C"/>
    <w:rsid w:val="00E660D7"/>
    <w:rsid w:val="00E66D29"/>
    <w:rsid w:val="00E66F4E"/>
    <w:rsid w:val="00E67ADA"/>
    <w:rsid w:val="00E70180"/>
    <w:rsid w:val="00E70A4C"/>
    <w:rsid w:val="00E70AFC"/>
    <w:rsid w:val="00E70C60"/>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04"/>
    <w:rsid w:val="00E77FD3"/>
    <w:rsid w:val="00E803FC"/>
    <w:rsid w:val="00E8053F"/>
    <w:rsid w:val="00E81920"/>
    <w:rsid w:val="00E8270B"/>
    <w:rsid w:val="00E82AC2"/>
    <w:rsid w:val="00E82B20"/>
    <w:rsid w:val="00E832DD"/>
    <w:rsid w:val="00E83DD2"/>
    <w:rsid w:val="00E8445B"/>
    <w:rsid w:val="00E84F44"/>
    <w:rsid w:val="00E855CD"/>
    <w:rsid w:val="00E85A1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11"/>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956"/>
    <w:rsid w:val="00EA3E5B"/>
    <w:rsid w:val="00EA3EF0"/>
    <w:rsid w:val="00EA4493"/>
    <w:rsid w:val="00EA44EC"/>
    <w:rsid w:val="00EA4B0A"/>
    <w:rsid w:val="00EA54DC"/>
    <w:rsid w:val="00EA5803"/>
    <w:rsid w:val="00EA5FB0"/>
    <w:rsid w:val="00EA670C"/>
    <w:rsid w:val="00EA680E"/>
    <w:rsid w:val="00EB004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76"/>
    <w:rsid w:val="00EC47B0"/>
    <w:rsid w:val="00EC50B9"/>
    <w:rsid w:val="00EC5B6E"/>
    <w:rsid w:val="00EC5DF5"/>
    <w:rsid w:val="00EC62A6"/>
    <w:rsid w:val="00EC64E5"/>
    <w:rsid w:val="00EC6B7B"/>
    <w:rsid w:val="00EC734F"/>
    <w:rsid w:val="00EC74E0"/>
    <w:rsid w:val="00EC7949"/>
    <w:rsid w:val="00ED0398"/>
    <w:rsid w:val="00ED094C"/>
    <w:rsid w:val="00ED0A98"/>
    <w:rsid w:val="00ED0B19"/>
    <w:rsid w:val="00ED0EA9"/>
    <w:rsid w:val="00ED0F28"/>
    <w:rsid w:val="00ED1821"/>
    <w:rsid w:val="00ED19F0"/>
    <w:rsid w:val="00ED1F36"/>
    <w:rsid w:val="00ED22BF"/>
    <w:rsid w:val="00ED252F"/>
    <w:rsid w:val="00ED2C8C"/>
    <w:rsid w:val="00ED2EA7"/>
    <w:rsid w:val="00ED3171"/>
    <w:rsid w:val="00ED32D1"/>
    <w:rsid w:val="00ED3AAA"/>
    <w:rsid w:val="00ED3C10"/>
    <w:rsid w:val="00ED40F5"/>
    <w:rsid w:val="00ED4B8D"/>
    <w:rsid w:val="00ED4C18"/>
    <w:rsid w:val="00ED5406"/>
    <w:rsid w:val="00ED625A"/>
    <w:rsid w:val="00ED7180"/>
    <w:rsid w:val="00ED7ED0"/>
    <w:rsid w:val="00EE07D6"/>
    <w:rsid w:val="00EE11CF"/>
    <w:rsid w:val="00EE131A"/>
    <w:rsid w:val="00EE2520"/>
    <w:rsid w:val="00EE271B"/>
    <w:rsid w:val="00EE32A8"/>
    <w:rsid w:val="00EE3F20"/>
    <w:rsid w:val="00EE41F3"/>
    <w:rsid w:val="00EE4A2F"/>
    <w:rsid w:val="00EE4EE7"/>
    <w:rsid w:val="00EE5017"/>
    <w:rsid w:val="00EE5558"/>
    <w:rsid w:val="00EE5714"/>
    <w:rsid w:val="00EE5CA1"/>
    <w:rsid w:val="00EE5F54"/>
    <w:rsid w:val="00EE631C"/>
    <w:rsid w:val="00EE64E5"/>
    <w:rsid w:val="00EE6979"/>
    <w:rsid w:val="00EE7502"/>
    <w:rsid w:val="00EE7627"/>
    <w:rsid w:val="00EF00AE"/>
    <w:rsid w:val="00EF0196"/>
    <w:rsid w:val="00EF03A3"/>
    <w:rsid w:val="00EF0E1E"/>
    <w:rsid w:val="00EF0F2B"/>
    <w:rsid w:val="00EF133E"/>
    <w:rsid w:val="00EF1889"/>
    <w:rsid w:val="00EF203B"/>
    <w:rsid w:val="00EF25E5"/>
    <w:rsid w:val="00EF273E"/>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D9"/>
    <w:rsid w:val="00F02D25"/>
    <w:rsid w:val="00F02F77"/>
    <w:rsid w:val="00F0359B"/>
    <w:rsid w:val="00F03A3D"/>
    <w:rsid w:val="00F03D37"/>
    <w:rsid w:val="00F04739"/>
    <w:rsid w:val="00F04A99"/>
    <w:rsid w:val="00F05073"/>
    <w:rsid w:val="00F05289"/>
    <w:rsid w:val="00F063C4"/>
    <w:rsid w:val="00F065A5"/>
    <w:rsid w:val="00F06E73"/>
    <w:rsid w:val="00F07DD4"/>
    <w:rsid w:val="00F105B4"/>
    <w:rsid w:val="00F1103D"/>
    <w:rsid w:val="00F114EB"/>
    <w:rsid w:val="00F119B8"/>
    <w:rsid w:val="00F119D5"/>
    <w:rsid w:val="00F121D8"/>
    <w:rsid w:val="00F12637"/>
    <w:rsid w:val="00F127F9"/>
    <w:rsid w:val="00F128D7"/>
    <w:rsid w:val="00F1322C"/>
    <w:rsid w:val="00F13A41"/>
    <w:rsid w:val="00F14BE6"/>
    <w:rsid w:val="00F16504"/>
    <w:rsid w:val="00F17B6B"/>
    <w:rsid w:val="00F17D62"/>
    <w:rsid w:val="00F2053B"/>
    <w:rsid w:val="00F20605"/>
    <w:rsid w:val="00F20EB7"/>
    <w:rsid w:val="00F20EC4"/>
    <w:rsid w:val="00F214B2"/>
    <w:rsid w:val="00F219F8"/>
    <w:rsid w:val="00F22233"/>
    <w:rsid w:val="00F2265D"/>
    <w:rsid w:val="00F22B29"/>
    <w:rsid w:val="00F22EEF"/>
    <w:rsid w:val="00F22F17"/>
    <w:rsid w:val="00F22F73"/>
    <w:rsid w:val="00F2329A"/>
    <w:rsid w:val="00F246D6"/>
    <w:rsid w:val="00F2484F"/>
    <w:rsid w:val="00F2494A"/>
    <w:rsid w:val="00F24AF8"/>
    <w:rsid w:val="00F26098"/>
    <w:rsid w:val="00F26486"/>
    <w:rsid w:val="00F26F88"/>
    <w:rsid w:val="00F27B63"/>
    <w:rsid w:val="00F302D1"/>
    <w:rsid w:val="00F30C82"/>
    <w:rsid w:val="00F30FE5"/>
    <w:rsid w:val="00F3145D"/>
    <w:rsid w:val="00F319C1"/>
    <w:rsid w:val="00F31B8E"/>
    <w:rsid w:val="00F31B9D"/>
    <w:rsid w:val="00F31ED9"/>
    <w:rsid w:val="00F32280"/>
    <w:rsid w:val="00F32A43"/>
    <w:rsid w:val="00F342DF"/>
    <w:rsid w:val="00F34844"/>
    <w:rsid w:val="00F349D9"/>
    <w:rsid w:val="00F35571"/>
    <w:rsid w:val="00F35EF8"/>
    <w:rsid w:val="00F36DE9"/>
    <w:rsid w:val="00F3718D"/>
    <w:rsid w:val="00F373B1"/>
    <w:rsid w:val="00F37610"/>
    <w:rsid w:val="00F37AA6"/>
    <w:rsid w:val="00F40353"/>
    <w:rsid w:val="00F418CE"/>
    <w:rsid w:val="00F41CF2"/>
    <w:rsid w:val="00F42101"/>
    <w:rsid w:val="00F42256"/>
    <w:rsid w:val="00F423D5"/>
    <w:rsid w:val="00F428FA"/>
    <w:rsid w:val="00F42E8D"/>
    <w:rsid w:val="00F43544"/>
    <w:rsid w:val="00F442D3"/>
    <w:rsid w:val="00F449F0"/>
    <w:rsid w:val="00F45191"/>
    <w:rsid w:val="00F46236"/>
    <w:rsid w:val="00F46284"/>
    <w:rsid w:val="00F46C6E"/>
    <w:rsid w:val="00F46D1E"/>
    <w:rsid w:val="00F470D0"/>
    <w:rsid w:val="00F47A22"/>
    <w:rsid w:val="00F506CD"/>
    <w:rsid w:val="00F51331"/>
    <w:rsid w:val="00F51FD5"/>
    <w:rsid w:val="00F5224A"/>
    <w:rsid w:val="00F52672"/>
    <w:rsid w:val="00F538D9"/>
    <w:rsid w:val="00F55331"/>
    <w:rsid w:val="00F55F38"/>
    <w:rsid w:val="00F55FA4"/>
    <w:rsid w:val="00F5648F"/>
    <w:rsid w:val="00F5735D"/>
    <w:rsid w:val="00F57966"/>
    <w:rsid w:val="00F60164"/>
    <w:rsid w:val="00F60262"/>
    <w:rsid w:val="00F6045E"/>
    <w:rsid w:val="00F6188A"/>
    <w:rsid w:val="00F61F60"/>
    <w:rsid w:val="00F62148"/>
    <w:rsid w:val="00F621CE"/>
    <w:rsid w:val="00F62F9B"/>
    <w:rsid w:val="00F6367D"/>
    <w:rsid w:val="00F63804"/>
    <w:rsid w:val="00F63DE9"/>
    <w:rsid w:val="00F63F4F"/>
    <w:rsid w:val="00F6426C"/>
    <w:rsid w:val="00F6447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AD"/>
    <w:rsid w:val="00F73BBC"/>
    <w:rsid w:val="00F7427F"/>
    <w:rsid w:val="00F7491A"/>
    <w:rsid w:val="00F75848"/>
    <w:rsid w:val="00F75A6B"/>
    <w:rsid w:val="00F75FD4"/>
    <w:rsid w:val="00F76FBF"/>
    <w:rsid w:val="00F7702C"/>
    <w:rsid w:val="00F77A2D"/>
    <w:rsid w:val="00F77C89"/>
    <w:rsid w:val="00F80EE2"/>
    <w:rsid w:val="00F80FD0"/>
    <w:rsid w:val="00F81044"/>
    <w:rsid w:val="00F812C4"/>
    <w:rsid w:val="00F81F92"/>
    <w:rsid w:val="00F82812"/>
    <w:rsid w:val="00F8296D"/>
    <w:rsid w:val="00F82A06"/>
    <w:rsid w:val="00F83716"/>
    <w:rsid w:val="00F83BAB"/>
    <w:rsid w:val="00F841E1"/>
    <w:rsid w:val="00F84A98"/>
    <w:rsid w:val="00F84AF1"/>
    <w:rsid w:val="00F8508C"/>
    <w:rsid w:val="00F850DD"/>
    <w:rsid w:val="00F8590E"/>
    <w:rsid w:val="00F85945"/>
    <w:rsid w:val="00F85F2A"/>
    <w:rsid w:val="00F86E67"/>
    <w:rsid w:val="00F871D1"/>
    <w:rsid w:val="00F87829"/>
    <w:rsid w:val="00F87C8C"/>
    <w:rsid w:val="00F87E0D"/>
    <w:rsid w:val="00F9051D"/>
    <w:rsid w:val="00F907F2"/>
    <w:rsid w:val="00F90884"/>
    <w:rsid w:val="00F908E1"/>
    <w:rsid w:val="00F9094B"/>
    <w:rsid w:val="00F90FF4"/>
    <w:rsid w:val="00F91C1C"/>
    <w:rsid w:val="00F91DAE"/>
    <w:rsid w:val="00F92BB5"/>
    <w:rsid w:val="00F92C0D"/>
    <w:rsid w:val="00F92FDA"/>
    <w:rsid w:val="00F93187"/>
    <w:rsid w:val="00F938DA"/>
    <w:rsid w:val="00F93BAE"/>
    <w:rsid w:val="00F940B2"/>
    <w:rsid w:val="00F941A2"/>
    <w:rsid w:val="00F94EF5"/>
    <w:rsid w:val="00F94F7D"/>
    <w:rsid w:val="00F9501A"/>
    <w:rsid w:val="00F959DB"/>
    <w:rsid w:val="00F960A6"/>
    <w:rsid w:val="00F960DC"/>
    <w:rsid w:val="00F96272"/>
    <w:rsid w:val="00F962A3"/>
    <w:rsid w:val="00F9642A"/>
    <w:rsid w:val="00F96563"/>
    <w:rsid w:val="00F96E32"/>
    <w:rsid w:val="00F9776D"/>
    <w:rsid w:val="00FA10C0"/>
    <w:rsid w:val="00FA16DC"/>
    <w:rsid w:val="00FA17D9"/>
    <w:rsid w:val="00FA1927"/>
    <w:rsid w:val="00FA1D00"/>
    <w:rsid w:val="00FA1FBF"/>
    <w:rsid w:val="00FA2425"/>
    <w:rsid w:val="00FA30BF"/>
    <w:rsid w:val="00FA3155"/>
    <w:rsid w:val="00FA338F"/>
    <w:rsid w:val="00FA354B"/>
    <w:rsid w:val="00FA3932"/>
    <w:rsid w:val="00FA4F46"/>
    <w:rsid w:val="00FA5076"/>
    <w:rsid w:val="00FA5447"/>
    <w:rsid w:val="00FA5645"/>
    <w:rsid w:val="00FA7004"/>
    <w:rsid w:val="00FA7E98"/>
    <w:rsid w:val="00FB0CFB"/>
    <w:rsid w:val="00FB113D"/>
    <w:rsid w:val="00FB13DC"/>
    <w:rsid w:val="00FB23CF"/>
    <w:rsid w:val="00FB2E0F"/>
    <w:rsid w:val="00FB34C5"/>
    <w:rsid w:val="00FB35F0"/>
    <w:rsid w:val="00FB399F"/>
    <w:rsid w:val="00FB42A6"/>
    <w:rsid w:val="00FB4560"/>
    <w:rsid w:val="00FB4E7B"/>
    <w:rsid w:val="00FB610C"/>
    <w:rsid w:val="00FB63BB"/>
    <w:rsid w:val="00FB6EB8"/>
    <w:rsid w:val="00FC08FD"/>
    <w:rsid w:val="00FC0AB0"/>
    <w:rsid w:val="00FC14D8"/>
    <w:rsid w:val="00FC167B"/>
    <w:rsid w:val="00FC1DD1"/>
    <w:rsid w:val="00FC284E"/>
    <w:rsid w:val="00FC2FB0"/>
    <w:rsid w:val="00FC3647"/>
    <w:rsid w:val="00FC3B64"/>
    <w:rsid w:val="00FC63A5"/>
    <w:rsid w:val="00FC63F6"/>
    <w:rsid w:val="00FC6568"/>
    <w:rsid w:val="00FC70B2"/>
    <w:rsid w:val="00FC71F9"/>
    <w:rsid w:val="00FC73C9"/>
    <w:rsid w:val="00FC75D3"/>
    <w:rsid w:val="00FC75F7"/>
    <w:rsid w:val="00FC7C4E"/>
    <w:rsid w:val="00FC7EF0"/>
    <w:rsid w:val="00FD0158"/>
    <w:rsid w:val="00FD05BA"/>
    <w:rsid w:val="00FD05C7"/>
    <w:rsid w:val="00FD115B"/>
    <w:rsid w:val="00FD1438"/>
    <w:rsid w:val="00FD25A1"/>
    <w:rsid w:val="00FD2D9C"/>
    <w:rsid w:val="00FD40B5"/>
    <w:rsid w:val="00FD42C6"/>
    <w:rsid w:val="00FD4891"/>
    <w:rsid w:val="00FD4A95"/>
    <w:rsid w:val="00FD4AB8"/>
    <w:rsid w:val="00FD5172"/>
    <w:rsid w:val="00FD51C0"/>
    <w:rsid w:val="00FD5232"/>
    <w:rsid w:val="00FD5624"/>
    <w:rsid w:val="00FD5C48"/>
    <w:rsid w:val="00FD6004"/>
    <w:rsid w:val="00FD61F6"/>
    <w:rsid w:val="00FD6803"/>
    <w:rsid w:val="00FD70AA"/>
    <w:rsid w:val="00FD7C27"/>
    <w:rsid w:val="00FE0504"/>
    <w:rsid w:val="00FE06BB"/>
    <w:rsid w:val="00FE0BB9"/>
    <w:rsid w:val="00FE1094"/>
    <w:rsid w:val="00FE1BF3"/>
    <w:rsid w:val="00FE3142"/>
    <w:rsid w:val="00FE3C30"/>
    <w:rsid w:val="00FE3ED2"/>
    <w:rsid w:val="00FE3EFC"/>
    <w:rsid w:val="00FE4932"/>
    <w:rsid w:val="00FE53F5"/>
    <w:rsid w:val="00FE5C06"/>
    <w:rsid w:val="00FE5C73"/>
    <w:rsid w:val="00FE716D"/>
    <w:rsid w:val="00FF01A5"/>
    <w:rsid w:val="00FF0BD9"/>
    <w:rsid w:val="00FF0BFA"/>
    <w:rsid w:val="00FF1084"/>
    <w:rsid w:val="00FF1730"/>
    <w:rsid w:val="00FF255F"/>
    <w:rsid w:val="00FF2AA3"/>
    <w:rsid w:val="00FF30A2"/>
    <w:rsid w:val="00FF3120"/>
    <w:rsid w:val="00FF39EE"/>
    <w:rsid w:val="00FF42E0"/>
    <w:rsid w:val="00FF4A82"/>
    <w:rsid w:val="00FF4AA0"/>
    <w:rsid w:val="00FF4BFE"/>
    <w:rsid w:val="00FF5443"/>
    <w:rsid w:val="00FF5A7A"/>
    <w:rsid w:val="00FF674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DCAD2F"/>
  <w15:chartTrackingRefBased/>
  <w15:docId w15:val="{E9983605-947F-40A9-9CD9-964AB2D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F72F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F0AB2"/>
    <w:rPr>
      <w:color w:val="0563C1" w:themeColor="hyperlink"/>
      <w:u w:val="single"/>
    </w:rPr>
  </w:style>
  <w:style w:type="paragraph" w:styleId="Normalwebb">
    <w:name w:val="Normal (Web)"/>
    <w:basedOn w:val="Normal"/>
    <w:uiPriority w:val="99"/>
    <w:semiHidden/>
    <w:unhideWhenUsed/>
    <w:locked/>
    <w:rsid w:val="006114B4"/>
    <w:rPr>
      <w:rFonts w:ascii="Times New Roman" w:hAnsi="Times New Roman" w:cs="Times New Roman"/>
    </w:rPr>
  </w:style>
  <w:style w:type="character" w:styleId="Fotnotsreferens">
    <w:name w:val="footnote reference"/>
    <w:basedOn w:val="Standardstycketeckensnitt"/>
    <w:uiPriority w:val="5"/>
    <w:semiHidden/>
    <w:unhideWhenUsed/>
    <w:locked/>
    <w:rsid w:val="00757E0E"/>
    <w:rPr>
      <w:vertAlign w:val="superscript"/>
    </w:rPr>
  </w:style>
  <w:style w:type="character" w:styleId="Olstomnmnande">
    <w:name w:val="Unresolved Mention"/>
    <w:basedOn w:val="Standardstycketeckensnitt"/>
    <w:uiPriority w:val="99"/>
    <w:semiHidden/>
    <w:unhideWhenUsed/>
    <w:rsid w:val="0028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2437">
      <w:bodyDiv w:val="1"/>
      <w:marLeft w:val="0"/>
      <w:marRight w:val="0"/>
      <w:marTop w:val="0"/>
      <w:marBottom w:val="0"/>
      <w:divBdr>
        <w:top w:val="none" w:sz="0" w:space="0" w:color="auto"/>
        <w:left w:val="none" w:sz="0" w:space="0" w:color="auto"/>
        <w:bottom w:val="none" w:sz="0" w:space="0" w:color="auto"/>
        <w:right w:val="none" w:sz="0" w:space="0" w:color="auto"/>
      </w:divBdr>
    </w:div>
    <w:div w:id="1770153209">
      <w:bodyDiv w:val="1"/>
      <w:marLeft w:val="0"/>
      <w:marRight w:val="0"/>
      <w:marTop w:val="0"/>
      <w:marBottom w:val="0"/>
      <w:divBdr>
        <w:top w:val="none" w:sz="0" w:space="0" w:color="auto"/>
        <w:left w:val="none" w:sz="0" w:space="0" w:color="auto"/>
        <w:bottom w:val="none" w:sz="0" w:space="0" w:color="auto"/>
        <w:right w:val="none" w:sz="0" w:space="0" w:color="auto"/>
      </w:divBdr>
    </w:div>
    <w:div w:id="19379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92AD3F3A54A338E995E36689E4900"/>
        <w:category>
          <w:name w:val="Allmänt"/>
          <w:gallery w:val="placeholder"/>
        </w:category>
        <w:types>
          <w:type w:val="bbPlcHdr"/>
        </w:types>
        <w:behaviors>
          <w:behavior w:val="content"/>
        </w:behaviors>
        <w:guid w:val="{291B3913-00E8-45CF-868F-7B538B5B1B79}"/>
      </w:docPartPr>
      <w:docPartBody>
        <w:p w:rsidR="00920DCF" w:rsidRDefault="00920DCF">
          <w:pPr>
            <w:pStyle w:val="9AE92AD3F3A54A338E995E36689E4900"/>
          </w:pPr>
          <w:r w:rsidRPr="005A0A93">
            <w:rPr>
              <w:rStyle w:val="Platshllartext"/>
            </w:rPr>
            <w:t>Förslag till riksdagsbeslut</w:t>
          </w:r>
        </w:p>
      </w:docPartBody>
    </w:docPart>
    <w:docPart>
      <w:docPartPr>
        <w:name w:val="2FB44EDB0B214C92A5BF5A03116778E0"/>
        <w:category>
          <w:name w:val="Allmänt"/>
          <w:gallery w:val="placeholder"/>
        </w:category>
        <w:types>
          <w:type w:val="bbPlcHdr"/>
        </w:types>
        <w:behaviors>
          <w:behavior w:val="content"/>
        </w:behaviors>
        <w:guid w:val="{C5B6FF6A-972B-4103-8248-8F3161E60B78}"/>
      </w:docPartPr>
      <w:docPartBody>
        <w:p w:rsidR="00920DCF" w:rsidRDefault="00920DCF">
          <w:pPr>
            <w:pStyle w:val="2FB44EDB0B214C92A5BF5A03116778E0"/>
          </w:pPr>
          <w:r w:rsidRPr="005A0A93">
            <w:rPr>
              <w:rStyle w:val="Platshllartext"/>
            </w:rPr>
            <w:t>Motivering</w:t>
          </w:r>
        </w:p>
      </w:docPartBody>
    </w:docPart>
    <w:docPart>
      <w:docPartPr>
        <w:name w:val="7B96B303032D4CFD98E0DA75913815CA"/>
        <w:category>
          <w:name w:val="Allmänt"/>
          <w:gallery w:val="placeholder"/>
        </w:category>
        <w:types>
          <w:type w:val="bbPlcHdr"/>
        </w:types>
        <w:behaviors>
          <w:behavior w:val="content"/>
        </w:behaviors>
        <w:guid w:val="{8765F491-811F-487E-9387-8ECCA3F88813}"/>
      </w:docPartPr>
      <w:docPartBody>
        <w:p w:rsidR="00920DCF" w:rsidRDefault="00920DCF">
          <w:pPr>
            <w:pStyle w:val="7B96B303032D4CFD98E0DA75913815CA"/>
          </w:pPr>
          <w:r>
            <w:rPr>
              <w:rStyle w:val="Platshllartext"/>
            </w:rPr>
            <w:t xml:space="preserve"> </w:t>
          </w:r>
        </w:p>
      </w:docPartBody>
    </w:docPart>
    <w:docPart>
      <w:docPartPr>
        <w:name w:val="DAFCB74BA5EC481D933F80B62206FDC3"/>
        <w:category>
          <w:name w:val="Allmänt"/>
          <w:gallery w:val="placeholder"/>
        </w:category>
        <w:types>
          <w:type w:val="bbPlcHdr"/>
        </w:types>
        <w:behaviors>
          <w:behavior w:val="content"/>
        </w:behaviors>
        <w:guid w:val="{439D1F49-22AC-4068-9C64-024D64C385C9}"/>
      </w:docPartPr>
      <w:docPartBody>
        <w:p w:rsidR="00920DCF" w:rsidRDefault="00920DCF">
          <w:pPr>
            <w:pStyle w:val="DAFCB74BA5EC481D933F80B62206FDC3"/>
          </w:pPr>
          <w:r>
            <w:t xml:space="preserve"> </w:t>
          </w:r>
        </w:p>
      </w:docPartBody>
    </w:docPart>
    <w:docPart>
      <w:docPartPr>
        <w:name w:val="ED9C9278974042E888DC100ADC5ECADC"/>
        <w:category>
          <w:name w:val="Allmänt"/>
          <w:gallery w:val="placeholder"/>
        </w:category>
        <w:types>
          <w:type w:val="bbPlcHdr"/>
        </w:types>
        <w:behaviors>
          <w:behavior w:val="content"/>
        </w:behaviors>
        <w:guid w:val="{A117B496-17D0-493E-A8BC-436158528D38}"/>
      </w:docPartPr>
      <w:docPartBody>
        <w:p w:rsidR="0096285D" w:rsidRDefault="0096285D"/>
      </w:docPartBody>
    </w:docPart>
    <w:docPart>
      <w:docPartPr>
        <w:name w:val="498D57AFBBE246D4904507572CF34895"/>
        <w:category>
          <w:name w:val="Allmänt"/>
          <w:gallery w:val="placeholder"/>
        </w:category>
        <w:types>
          <w:type w:val="bbPlcHdr"/>
        </w:types>
        <w:behaviors>
          <w:behavior w:val="content"/>
        </w:behaviors>
        <w:guid w:val="{4ABD5778-8DAD-40E5-9F33-C50367A9E9E9}"/>
      </w:docPartPr>
      <w:docPartBody>
        <w:p w:rsidR="00410045" w:rsidRDefault="00103891">
          <w:r>
            <w:t>:3347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CF"/>
    <w:rsid w:val="00103891"/>
    <w:rsid w:val="00252D68"/>
    <w:rsid w:val="0032280F"/>
    <w:rsid w:val="00410045"/>
    <w:rsid w:val="0043390B"/>
    <w:rsid w:val="004F02AB"/>
    <w:rsid w:val="00565220"/>
    <w:rsid w:val="0078666A"/>
    <w:rsid w:val="00824DF0"/>
    <w:rsid w:val="00837F99"/>
    <w:rsid w:val="00920DCF"/>
    <w:rsid w:val="0096285D"/>
    <w:rsid w:val="00C5140E"/>
    <w:rsid w:val="00E34427"/>
    <w:rsid w:val="00FA3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66A"/>
    <w:rPr>
      <w:color w:val="F4B083" w:themeColor="accent2" w:themeTint="99"/>
    </w:rPr>
  </w:style>
  <w:style w:type="paragraph" w:customStyle="1" w:styleId="9AE92AD3F3A54A338E995E36689E4900">
    <w:name w:val="9AE92AD3F3A54A338E995E36689E4900"/>
  </w:style>
  <w:style w:type="paragraph" w:customStyle="1" w:styleId="29E4D4DC11E14B07B6DC560ABF035225">
    <w:name w:val="29E4D4DC11E14B07B6DC560ABF035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861E1A58AF430A83A9B01B40C44772">
    <w:name w:val="26861E1A58AF430A83A9B01B40C44772"/>
  </w:style>
  <w:style w:type="paragraph" w:customStyle="1" w:styleId="2FB44EDB0B214C92A5BF5A03116778E0">
    <w:name w:val="2FB44EDB0B214C92A5BF5A03116778E0"/>
  </w:style>
  <w:style w:type="paragraph" w:customStyle="1" w:styleId="6EB110B547DF4202840ABC375176809A">
    <w:name w:val="6EB110B547DF4202840ABC375176809A"/>
  </w:style>
  <w:style w:type="paragraph" w:customStyle="1" w:styleId="AE89CC8FA6974F0581A5E8C08D624A3A">
    <w:name w:val="AE89CC8FA6974F0581A5E8C08D624A3A"/>
  </w:style>
  <w:style w:type="paragraph" w:customStyle="1" w:styleId="7B96B303032D4CFD98E0DA75913815CA">
    <w:name w:val="7B96B303032D4CFD98E0DA75913815CA"/>
  </w:style>
  <w:style w:type="paragraph" w:customStyle="1" w:styleId="DAFCB74BA5EC481D933F80B62206FDC3">
    <w:name w:val="DAFCB74BA5EC481D933F80B62206F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2EADE-5816-4059-BB3E-3C6A85B6C49C}"/>
</file>

<file path=customXml/itemProps2.xml><?xml version="1.0" encoding="utf-8"?>
<ds:datastoreItem xmlns:ds="http://schemas.openxmlformats.org/officeDocument/2006/customXml" ds:itemID="{72AAA757-4180-4AE1-9FDF-4A6A0C23F5AA}"/>
</file>

<file path=customXml/itemProps3.xml><?xml version="1.0" encoding="utf-8"?>
<ds:datastoreItem xmlns:ds="http://schemas.openxmlformats.org/officeDocument/2006/customXml" ds:itemID="{4CAF73AA-8951-4263-AA64-43092A18F9E5}"/>
</file>

<file path=docProps/app.xml><?xml version="1.0" encoding="utf-8"?>
<Properties xmlns="http://schemas.openxmlformats.org/officeDocument/2006/extended-properties" xmlns:vt="http://schemas.openxmlformats.org/officeDocument/2006/docPropsVTypes">
  <Template>Normal</Template>
  <TotalTime>544</TotalTime>
  <Pages>43</Pages>
  <Words>18653</Words>
  <Characters>108376</Characters>
  <Application>Microsoft Office Word</Application>
  <DocSecurity>0</DocSecurity>
  <Lines>1806</Lines>
  <Paragraphs>697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SD337 Ett konkurrenskraftigt svenskt väginfrastruktursystem</vt:lpstr>
      <vt:lpstr>
      </vt:lpstr>
    </vt:vector>
  </TitlesOfParts>
  <Company>Sveriges riksdag</Company>
  <LinksUpToDate>false</LinksUpToDate>
  <CharactersWithSpaces>126332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