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E7F" w:rsidRPr="00361CFF" w:rsidRDefault="00FA6E7F">
      <w:pPr>
        <w:pStyle w:val="Frslagsrubrik"/>
      </w:pPr>
      <w:r w:rsidRPr="00361CFF">
        <w:t>Förslag till riksdagsbeslut</w:t>
      </w:r>
    </w:p>
    <w:p w:rsidR="00FA6E7F" w:rsidRPr="00361CFF" w:rsidRDefault="00FA6E7F">
      <w:pPr>
        <w:pStyle w:val="Hemstlatt"/>
        <w:ind w:left="0"/>
      </w:pPr>
      <w:r w:rsidRPr="00361CFF">
        <w:t>Riksdagen tillkännager för regeringen som sin mening vad som anförs i motionen om en översyn av strandskyddslagstiftnin</w:t>
      </w:r>
      <w:r w:rsidRPr="00361CFF">
        <w:t>g</w:t>
      </w:r>
      <w:r w:rsidRPr="00361CFF">
        <w:t>en.</w:t>
      </w:r>
    </w:p>
    <w:p w:rsidR="00FA6E7F" w:rsidRPr="00361CFF" w:rsidRDefault="00FA6E7F">
      <w:pPr>
        <w:pStyle w:val="Rubrik1"/>
      </w:pPr>
      <w:r w:rsidRPr="00361CFF">
        <w:t>Motivering</w:t>
      </w:r>
    </w:p>
    <w:p w:rsidR="00FA6E7F" w:rsidRPr="00361CFF" w:rsidRDefault="00FA6E7F">
      <w:r w:rsidRPr="00361CFF">
        <w:t>Alliansregeringen ändrade under förra mandatperioden strandskyddslagstif</w:t>
      </w:r>
      <w:r w:rsidRPr="00361CFF">
        <w:t>t</w:t>
      </w:r>
      <w:r w:rsidRPr="00361CFF">
        <w:t>ningen, bland annat i syfte att underlätta för människor att bygga stran</w:t>
      </w:r>
      <w:r w:rsidRPr="00361CFF">
        <w:t>d</w:t>
      </w:r>
      <w:r w:rsidRPr="00361CFF">
        <w:t>nära. Detta går rent praktiskt till så att kommunerna pekar ut så kallade LIS-områden, där strandnära byggande för landsbygdsutveckling kan ske.</w:t>
      </w:r>
    </w:p>
    <w:p w:rsidR="00FA6E7F" w:rsidRPr="00361CFF" w:rsidRDefault="00FA6E7F">
      <w:pPr>
        <w:pStyle w:val="Normaltindrag"/>
      </w:pPr>
      <w:r w:rsidRPr="00361CFF">
        <w:t>När vi nu ser hur den nya lagen tillämpas runtom i landet uppstår en rad frågetecken. Många länsstyrelser verkar inte ha förstått lagstiftarens intenti</w:t>
      </w:r>
      <w:r w:rsidRPr="00361CFF">
        <w:t>o</w:t>
      </w:r>
      <w:r w:rsidRPr="00361CFF">
        <w:t>ner och agerar ofta fyrkantigt och negativt gentemot kommuner som vill till</w:t>
      </w:r>
      <w:r w:rsidRPr="00361CFF">
        <w:t>å</w:t>
      </w:r>
      <w:r w:rsidRPr="00361CFF">
        <w:t>ta byggande och markägare som vill investera i sitt drömboende.</w:t>
      </w:r>
    </w:p>
    <w:p w:rsidR="00FA6E7F" w:rsidRPr="00361CFF" w:rsidRDefault="00FA6E7F">
      <w:pPr>
        <w:pStyle w:val="Normaltindrag"/>
      </w:pPr>
      <w:r w:rsidRPr="00361CFF">
        <w:t>Det finns delar av vårt land där restriktivitet är klokt vad gäller strandnära nybyggnation. I områden som präglas av en hög exploateringsgrad ska al</w:t>
      </w:r>
      <w:r w:rsidRPr="00361CFF">
        <w:t>l</w:t>
      </w:r>
      <w:r w:rsidRPr="00361CFF">
        <w:t>mänhetens tillgång till stränder för friluftsliv och rekreation värnas. I bygder där man kan räkna stränder i termer om antal kilometer per person är det dock viktigt att vara flexibel och tillåta människor som vill investera att göra detta.</w:t>
      </w:r>
    </w:p>
    <w:p w:rsidR="00FA6E7F" w:rsidRPr="00361CFF" w:rsidRDefault="00FA6E7F">
      <w:pPr>
        <w:pStyle w:val="Normaltindrag"/>
      </w:pPr>
      <w:r w:rsidRPr="00361CFF">
        <w:t>Regeringen bör ta initiativ för att tydliggöra regelverket kring detta. En öve</w:t>
      </w:r>
      <w:r w:rsidRPr="00361CFF">
        <w:t>r</w:t>
      </w:r>
      <w:r w:rsidRPr="00361CFF">
        <w:t>syn bör göras kring vilka delar av lagstiftningen och tillämpningen som beh</w:t>
      </w:r>
      <w:r w:rsidRPr="00361CFF">
        <w:t>ö</w:t>
      </w:r>
      <w:r w:rsidRPr="00361CFF">
        <w:t>ver modifieras och åtgärder bör genomföras i linje med denna översyn.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1CFF">
        <w:trPr>
          <w:cantSplit/>
        </w:trPr>
        <w:tc>
          <w:tcPr>
            <w:tcW w:w="3046" w:type="dxa"/>
          </w:tcPr>
          <w:p w:rsidR="00FA6E7F" w:rsidRPr="00361CFF" w:rsidRDefault="00FA6E7F">
            <w:pPr>
              <w:pStyle w:val="UnderskriftDatum"/>
              <w:spacing w:before="240"/>
            </w:pPr>
            <w:r w:rsidRPr="00361CFF">
              <w:t>Stockholm den 3 oktober 2012</w:t>
            </w:r>
          </w:p>
        </w:tc>
        <w:tc>
          <w:tcPr>
            <w:tcW w:w="3047" w:type="dxa"/>
          </w:tcPr>
          <w:p w:rsidR="00FA6E7F" w:rsidRPr="00361CFF" w:rsidRDefault="00FA6E7F">
            <w:pPr>
              <w:pStyle w:val="Underskrifter"/>
              <w:spacing w:before="240"/>
            </w:pPr>
          </w:p>
        </w:tc>
      </w:tr>
      <w:tr w:rsidR="00000000" w:rsidRPr="00361CFF">
        <w:trPr>
          <w:cantSplit/>
        </w:trPr>
        <w:tc>
          <w:tcPr>
            <w:tcW w:w="3046" w:type="dxa"/>
          </w:tcPr>
          <w:p w:rsidR="00FA6E7F" w:rsidRPr="00361CFF" w:rsidRDefault="00FA6E7F">
            <w:pPr>
              <w:pStyle w:val="Underskrifter"/>
            </w:pPr>
            <w:r w:rsidRPr="00361CFF">
              <w:t>Emil Källström (C)</w:t>
            </w:r>
          </w:p>
        </w:tc>
        <w:tc>
          <w:tcPr>
            <w:tcW w:w="3046" w:type="dxa"/>
          </w:tcPr>
          <w:p w:rsidR="00FA6E7F" w:rsidRPr="00361CFF" w:rsidRDefault="00FA6E7F">
            <w:pPr>
              <w:pStyle w:val="Underskrifter"/>
            </w:pPr>
          </w:p>
        </w:tc>
      </w:tr>
    </w:tbl>
    <w:p w:rsidR="00FA6E7F" w:rsidRPr="00361CFF" w:rsidRDefault="00FA6E7F">
      <w:pPr>
        <w:pStyle w:val="Normaltindrag"/>
      </w:pPr>
    </w:p>
    <w:sectPr w:rsidR="00FA6E7F" w:rsidRPr="00361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E7F" w:rsidRPr="00361CFF" w:rsidRDefault="00FA6E7F">
      <w:r w:rsidRPr="00361CFF">
        <w:separator/>
      </w:r>
    </w:p>
  </w:endnote>
  <w:endnote w:type="continuationSeparator" w:id="0">
    <w:p w:rsidR="00FA6E7F" w:rsidRPr="00361CFF" w:rsidRDefault="00FA6E7F">
      <w:r w:rsidRPr="00361C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7F" w:rsidRPr="00361CFF" w:rsidRDefault="00361CFF">
    <w:pPr>
      <w:pStyle w:val="Sidfot"/>
    </w:pPr>
    <w:r w:rsidRPr="00361C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9813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E7F" w:rsidRDefault="00FA6E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6E7F" w:rsidRDefault="00FA6E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7F" w:rsidRPr="00361CFF" w:rsidRDefault="00361CFF">
    <w:pPr>
      <w:pStyle w:val="Sidfot"/>
    </w:pPr>
    <w:r w:rsidRPr="00361C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0548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E7F" w:rsidRDefault="00FA6E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E7F" w:rsidRDefault="00FA6E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7F" w:rsidRPr="00361CFF" w:rsidRDefault="00361CFF">
    <w:pPr>
      <w:pStyle w:val="Sidfot"/>
    </w:pPr>
    <w:r w:rsidRPr="00361C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91292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E7F" w:rsidRDefault="00FA6E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E7F" w:rsidRDefault="00FA6E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E7F" w:rsidRPr="00361CFF" w:rsidRDefault="00FA6E7F">
      <w:r w:rsidRPr="00361CFF">
        <w:separator/>
      </w:r>
    </w:p>
  </w:footnote>
  <w:footnote w:type="continuationSeparator" w:id="0">
    <w:p w:rsidR="00FA6E7F" w:rsidRPr="00361CFF" w:rsidRDefault="00FA6E7F">
      <w:r w:rsidRPr="00361C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7F" w:rsidRPr="00361CFF" w:rsidRDefault="00361CFF">
    <w:pPr>
      <w:pStyle w:val="Sidhuvud"/>
    </w:pPr>
    <w:r w:rsidRPr="00361C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09182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E7F" w:rsidRDefault="00FA6E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6E7F" w:rsidRDefault="00FA6E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7F" w:rsidRPr="00361CFF" w:rsidRDefault="00361CFF">
    <w:pPr>
      <w:pStyle w:val="Sidhuvud"/>
    </w:pPr>
    <w:r w:rsidRPr="00361C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9893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E7F" w:rsidRDefault="00FA6E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6E7F" w:rsidRDefault="00FA6E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7F" w:rsidRPr="00361CFF" w:rsidRDefault="00FA6E7F">
    <w:pPr>
      <w:pStyle w:val="FSHNormal"/>
      <w:tabs>
        <w:tab w:val="right" w:pos="5840"/>
      </w:tabs>
    </w:pPr>
    <w:r w:rsidRPr="00361CFF">
      <w:br/>
    </w:r>
    <w:r w:rsidRPr="00361CFF">
      <w:fldChar w:fldCharType="begin" w:fldLock="1"/>
    </w:r>
    <w:r w:rsidRPr="00361CFF">
      <w:instrText xml:space="preserve"> DOCPROPERTY</w:instrText>
    </w:r>
    <w:r w:rsidRPr="00361CFF">
      <w:rPr>
        <w:sz w:val="18"/>
      </w:rPr>
      <w:instrText xml:space="preserve"> "YearUser" *\charformat </w:instrText>
    </w:r>
    <w:r w:rsidRPr="00361CFF">
      <w:fldChar w:fldCharType="separate"/>
    </w:r>
    <w:r w:rsidRPr="00361CFF">
      <w:t>2012/13</w:t>
    </w:r>
    <w:r w:rsidRPr="00361CFF">
      <w:fldChar w:fldCharType="end"/>
    </w:r>
    <w:r w:rsidRPr="00361CFF">
      <w:t xml:space="preserve"> </w:t>
    </w:r>
    <w:r w:rsidRPr="00361CFF">
      <w:tab/>
      <w:t xml:space="preserve">mnr: </w:t>
    </w:r>
    <w:r w:rsidRPr="00361CFF">
      <w:fldChar w:fldCharType="begin" w:fldLock="1"/>
    </w:r>
    <w:r w:rsidRPr="00361CFF">
      <w:instrText xml:space="preserve"> DOCPROPERTY</w:instrText>
    </w:r>
    <w:r w:rsidRPr="00361CFF">
      <w:rPr>
        <w:sz w:val="18"/>
      </w:rPr>
      <w:instrText xml:space="preserve"> "Motionsnummer" *\charformat </w:instrText>
    </w:r>
    <w:r w:rsidRPr="00361CFF">
      <w:fldChar w:fldCharType="separate"/>
    </w:r>
    <w:r w:rsidRPr="00361CFF">
      <w:t>MJ468</w:t>
    </w:r>
    <w:r w:rsidRPr="00361CFF">
      <w:fldChar w:fldCharType="end"/>
    </w:r>
    <w:r w:rsidRPr="00361CFF">
      <w:br/>
    </w:r>
    <w:r w:rsidRPr="00361CFF">
      <w:fldChar w:fldCharType="begin" w:fldLock="1"/>
    </w:r>
    <w:r w:rsidRPr="00361CFF">
      <w:instrText xml:space="preserve"> DOCPROPERTY</w:instrText>
    </w:r>
    <w:r w:rsidRPr="00361CFF">
      <w:rPr>
        <w:sz w:val="18"/>
      </w:rPr>
      <w:instrText xml:space="preserve"> "Samling" *\charformat </w:instrText>
    </w:r>
    <w:r w:rsidRPr="00361CFF">
      <w:fldChar w:fldCharType="end"/>
    </w:r>
    <w:r w:rsidRPr="00361CFF">
      <w:tab/>
      <w:t xml:space="preserve">pnr: </w:t>
    </w:r>
    <w:r w:rsidRPr="00361CFF">
      <w:fldChar w:fldCharType="begin" w:fldLock="1"/>
    </w:r>
    <w:r w:rsidRPr="00361CFF">
      <w:instrText xml:space="preserve"> DOCPROPERTY</w:instrText>
    </w:r>
    <w:r w:rsidRPr="00361CFF">
      <w:rPr>
        <w:sz w:val="18"/>
      </w:rPr>
      <w:instrText xml:space="preserve"> "Partinummer" *\charformat </w:instrText>
    </w:r>
    <w:r w:rsidRPr="00361CFF">
      <w:fldChar w:fldCharType="separate"/>
    </w:r>
    <w:r w:rsidRPr="00361CFF">
      <w:t>C393</w:t>
    </w:r>
    <w:r w:rsidRPr="00361CFF">
      <w:fldChar w:fldCharType="end"/>
    </w:r>
  </w:p>
  <w:p w:rsidR="00FA6E7F" w:rsidRPr="00361CFF" w:rsidRDefault="00FA6E7F">
    <w:pPr>
      <w:pStyle w:val="FSHRub1"/>
    </w:pPr>
    <w:r w:rsidRPr="00361CFF">
      <w:t>Motion till riksdagen</w:t>
    </w:r>
    <w:r w:rsidRPr="00361CFF">
      <w:br/>
    </w:r>
    <w:r w:rsidRPr="00361CFF">
      <w:fldChar w:fldCharType="begin" w:fldLock="1"/>
    </w:r>
    <w:r w:rsidRPr="00361CFF">
      <w:instrText xml:space="preserve"> DOCPROPERTY "YearUser" *\charformat </w:instrText>
    </w:r>
    <w:r w:rsidRPr="00361CFF">
      <w:fldChar w:fldCharType="separate"/>
    </w:r>
    <w:r w:rsidRPr="00361CFF">
      <w:t>2012/13</w:t>
    </w:r>
    <w:r w:rsidRPr="00361CFF">
      <w:fldChar w:fldCharType="end"/>
    </w:r>
    <w:r w:rsidRPr="00361CFF">
      <w:t>:</w:t>
    </w:r>
    <w:r w:rsidRPr="00361CFF">
      <w:fldChar w:fldCharType="begin" w:fldLock="1"/>
    </w:r>
    <w:r w:rsidRPr="00361CFF">
      <w:instrText xml:space="preserve"> DOCPROPERTY "Motionsnummer" *\charformat </w:instrText>
    </w:r>
    <w:r w:rsidRPr="00361CFF">
      <w:fldChar w:fldCharType="separate"/>
    </w:r>
    <w:r w:rsidRPr="00361CFF">
      <w:t>MJ468</w:t>
    </w:r>
    <w:r w:rsidRPr="00361CFF">
      <w:fldChar w:fldCharType="end"/>
    </w:r>
  </w:p>
  <w:p w:rsidR="00FA6E7F" w:rsidRPr="00361CFF" w:rsidRDefault="00FA6E7F">
    <w:pPr>
      <w:pStyle w:val="FSHNormalS5"/>
    </w:pPr>
    <w:r w:rsidRPr="00361CFF">
      <w:fldChar w:fldCharType="begin" w:fldLock="1"/>
    </w:r>
    <w:r w:rsidRPr="00361CFF">
      <w:instrText xml:space="preserve"> DOCPROPERTY "MotionarText" *\charformat </w:instrText>
    </w:r>
    <w:r w:rsidRPr="00361CFF">
      <w:fldChar w:fldCharType="separate"/>
    </w:r>
    <w:r w:rsidRPr="00361CFF">
      <w:t>av Emil Källström (C)</w:t>
    </w:r>
    <w:r w:rsidRPr="00361CFF">
      <w:fldChar w:fldCharType="end"/>
    </w:r>
    <w:r w:rsidRPr="00361CFF">
      <w:br/>
    </w:r>
    <w:r w:rsidRPr="00361CFF">
      <w:fldChar w:fldCharType="begin" w:fldLock="1"/>
    </w:r>
    <w:r w:rsidRPr="00361CFF">
      <w:instrText xml:space="preserve"> DOCPROPERTY "SvarFrasKort" *\charformat </w:instrText>
    </w:r>
    <w:r w:rsidRPr="00361CFF">
      <w:fldChar w:fldCharType="end"/>
    </w:r>
  </w:p>
  <w:p w:rsidR="00FA6E7F" w:rsidRPr="00361CFF" w:rsidRDefault="00FA6E7F">
    <w:pPr>
      <w:pStyle w:val="FSHTitel"/>
    </w:pPr>
    <w:r w:rsidRPr="00361CFF">
      <w:fldChar w:fldCharType="begin" w:fldLock="1"/>
    </w:r>
    <w:r w:rsidRPr="00361CFF">
      <w:instrText xml:space="preserve"> DOCPROPERTY</w:instrText>
    </w:r>
    <w:r w:rsidRPr="00361CFF">
      <w:rPr>
        <w:sz w:val="18"/>
      </w:rPr>
      <w:instrText xml:space="preserve"> "RubrikSvar" *\charformat </w:instrText>
    </w:r>
    <w:r w:rsidRPr="00361CFF">
      <w:fldChar w:fldCharType="separate"/>
    </w:r>
    <w:r w:rsidRPr="00361CFF">
      <w:t>Strandskyddslagstiftningen</w:t>
    </w:r>
    <w:r w:rsidRPr="00361CFF">
      <w:fldChar w:fldCharType="end"/>
    </w:r>
  </w:p>
  <w:p w:rsidR="00FA6E7F" w:rsidRPr="00361CFF" w:rsidRDefault="00FA6E7F">
    <w:pPr>
      <w:pStyle w:val="Normal00"/>
    </w:pPr>
  </w:p>
  <w:p w:rsidR="00FA6E7F" w:rsidRPr="00361CFF" w:rsidRDefault="00FA6E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0079486">
    <w:abstractNumId w:val="13"/>
  </w:num>
  <w:num w:numId="2" w16cid:durableId="1845050696">
    <w:abstractNumId w:val="11"/>
  </w:num>
  <w:num w:numId="3" w16cid:durableId="827598476">
    <w:abstractNumId w:val="14"/>
  </w:num>
  <w:num w:numId="4" w16cid:durableId="101612202">
    <w:abstractNumId w:val="8"/>
  </w:num>
  <w:num w:numId="5" w16cid:durableId="757751273">
    <w:abstractNumId w:val="3"/>
  </w:num>
  <w:num w:numId="6" w16cid:durableId="31731909">
    <w:abstractNumId w:val="2"/>
  </w:num>
  <w:num w:numId="7" w16cid:durableId="1062754566">
    <w:abstractNumId w:val="1"/>
  </w:num>
  <w:num w:numId="8" w16cid:durableId="127402438">
    <w:abstractNumId w:val="0"/>
  </w:num>
  <w:num w:numId="9" w16cid:durableId="627786225">
    <w:abstractNumId w:val="9"/>
  </w:num>
  <w:num w:numId="10" w16cid:durableId="2028865875">
    <w:abstractNumId w:val="7"/>
  </w:num>
  <w:num w:numId="11" w16cid:durableId="1741295625">
    <w:abstractNumId w:val="6"/>
  </w:num>
  <w:num w:numId="12" w16cid:durableId="1446536155">
    <w:abstractNumId w:val="5"/>
  </w:num>
  <w:num w:numId="13" w16cid:durableId="567420164">
    <w:abstractNumId w:val="4"/>
  </w:num>
  <w:num w:numId="14" w16cid:durableId="938872528">
    <w:abstractNumId w:val="16"/>
  </w:num>
  <w:num w:numId="15" w16cid:durableId="2070180948">
    <w:abstractNumId w:val="12"/>
  </w:num>
  <w:num w:numId="16" w16cid:durableId="20330246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68928B08-8D94-4F2F-924A-FE11EBCEDBDA}"/>
  </w:docVars>
  <w:rsids>
    <w:rsidRoot w:val="00FC0F3A"/>
    <w:rsid w:val="00361CFF"/>
    <w:rsid w:val="00FA6E7F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142AEC-7F5A-4A7B-8FF8-799DFC0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1211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C393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C393</dc:title>
  <dc:subject>C393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2013-01-10T09:06:00Z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Strandskyddslagstiftningen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Strandskyddslagstiftningen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Emil Källström (C)</vt:lpwstr>
  </property>
  <property fmtid="{D5CDD505-2E9C-101B-9397-08002B2CF9AE}" pid="26" name="MotionarLista">
    <vt:lpwstr>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20122013000000000067000003930069</vt:lpwstr>
  </property>
  <property fmtid="{D5CDD505-2E9C-101B-9397-08002B2CF9AE}" pid="47" name="datum">
    <vt:lpwstr>121003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20122013000000000067000003930069</vt:lpwstr>
  </property>
  <property fmtid="{D5CDD505-2E9C-101B-9397-08002B2CF9AE}" pid="50" name="nummer">
    <vt:lpwstr>468</vt:lpwstr>
  </property>
  <property fmtid="{D5CDD505-2E9C-101B-9397-08002B2CF9AE}" pid="51" name="utskottsbeteckning">
    <vt:lpwstr>MJ</vt:lpwstr>
  </property>
  <property fmtid="{D5CDD505-2E9C-101B-9397-08002B2CF9AE}" pid="52" name="GlobalUID">
    <vt:lpwstr>{C6225220-41C9-4939-B270-E3109D920C0D}</vt:lpwstr>
  </property>
  <property fmtid="{D5CDD505-2E9C-101B-9397-08002B2CF9AE}" pid="53" name="Överföringar">
    <vt:i4>0</vt:i4>
  </property>
  <property fmtid="{D5CDD505-2E9C-101B-9397-08002B2CF9AE}" pid="54" name="Checksum">
    <vt:lpwstr>*1013942756279*</vt:lpwstr>
  </property>
  <property fmtid="{D5CDD505-2E9C-101B-9397-08002B2CF9AE}" pid="55" name="skuggnummer">
    <vt:lpwstr>3065</vt:lpwstr>
  </property>
  <property fmtid="{D5CDD505-2E9C-101B-9397-08002B2CF9AE}" pid="56" name="urixVersion">
    <vt:lpwstr>4.6.0.0</vt:lpwstr>
  </property>
  <property fmtid="{D5CDD505-2E9C-101B-9397-08002B2CF9AE}" pid="57" name="urixOrigin">
    <vt:lpwstr>130110 10:06:54.476</vt:lpwstr>
  </property>
  <property fmtid="{D5CDD505-2E9C-101B-9397-08002B2CF9AE}" pid="58" name="urixGuid">
    <vt:lpwstr>{8CD954F7-E5FE-4CB1-B389-6501789F75FA}</vt:lpwstr>
  </property>
</Properties>
</file>