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FA3" w:rsidRPr="00421692" w:rsidRDefault="00EC5FA3" w:rsidP="00933BBE">
      <w:pPr>
        <w:pStyle w:val="Hemstlrubrik"/>
      </w:pPr>
      <w:r w:rsidRPr="00421692">
        <w:t>Förslag till riksdagsbeslut</w:t>
      </w:r>
    </w:p>
    <w:p w:rsidR="00517C15" w:rsidRPr="00421692" w:rsidRDefault="00517C15">
      <w:pPr>
        <w:pStyle w:val="Hemstlatt"/>
        <w:numPr>
          <w:ilvl w:val="0"/>
          <w:numId w:val="1"/>
        </w:numPr>
      </w:pPr>
      <w:r w:rsidRPr="00421692">
        <w:t>Riksdagen tillkännager för regeringen som sin mening vad i motionen anförs om vikten av NTF:s tydliga oberoe</w:t>
      </w:r>
      <w:r w:rsidRPr="00421692">
        <w:t>n</w:t>
      </w:r>
      <w:r w:rsidRPr="00421692">
        <w:t>de.</w:t>
      </w:r>
    </w:p>
    <w:p w:rsidR="00517C15" w:rsidRPr="00421692" w:rsidRDefault="00517C15">
      <w:pPr>
        <w:pStyle w:val="Hemstlatt"/>
        <w:numPr>
          <w:ilvl w:val="0"/>
          <w:numId w:val="1"/>
        </w:numPr>
      </w:pPr>
      <w:r w:rsidRPr="00421692">
        <w:t>Riksdagen tillkännager för regeringen som sin mening vad i motionen anförs om ett för NTF indexuppräknat anslag vilket möjliggör långsiktiga satsningar.</w:t>
      </w:r>
    </w:p>
    <w:p w:rsidR="00517C15" w:rsidRPr="00421692" w:rsidRDefault="00517C15">
      <w:pPr>
        <w:pStyle w:val="Hemstlatt"/>
        <w:numPr>
          <w:ilvl w:val="0"/>
          <w:numId w:val="1"/>
        </w:numPr>
      </w:pPr>
      <w:r w:rsidRPr="00421692">
        <w:t>Riksdagen tillkännager för regeringen som sin mening vad i motionen anförs om ökade anslag till folkbildning inom trafiksäkerhet</w:t>
      </w:r>
      <w:r w:rsidRPr="00421692">
        <w:t>s</w:t>
      </w:r>
      <w:r w:rsidRPr="00421692">
        <w:t>området.</w:t>
      </w:r>
    </w:p>
    <w:p w:rsidR="00517C15" w:rsidRPr="00421692" w:rsidRDefault="00517C15">
      <w:pPr>
        <w:pStyle w:val="Hemstlatt"/>
        <w:numPr>
          <w:ilvl w:val="0"/>
          <w:numId w:val="1"/>
        </w:numPr>
      </w:pPr>
      <w:r w:rsidRPr="00421692">
        <w:t>Riksdagen tillkännager för regeringen som sin mening vad i motionen anförs om förstärkta resurser till NTF.</w:t>
      </w:r>
    </w:p>
    <w:p w:rsidR="00E84F25" w:rsidRPr="00421692" w:rsidRDefault="007C6092" w:rsidP="00E22893">
      <w:pPr>
        <w:pStyle w:val="Rubrik1"/>
      </w:pPr>
      <w:r w:rsidRPr="00421692">
        <w:t>Motivering</w:t>
      </w:r>
    </w:p>
    <w:p w:rsidR="00EC5FA3" w:rsidRPr="00421692" w:rsidRDefault="00EC5FA3" w:rsidP="00933BBE">
      <w:r w:rsidRPr="00421692">
        <w:t>Sverige har en lång tradition i folkrörelsearbetet</w:t>
      </w:r>
      <w:r w:rsidR="00933BBE" w:rsidRPr="00421692">
        <w:t>,</w:t>
      </w:r>
      <w:r w:rsidRPr="00421692">
        <w:t xml:space="preserve"> vilket </w:t>
      </w:r>
      <w:r w:rsidR="00933BBE" w:rsidRPr="00421692">
        <w:t xml:space="preserve">har </w:t>
      </w:r>
      <w:r w:rsidRPr="00421692">
        <w:t>medfört att olika viktiga frågor fått förankring i samhället och hos medborgarna.</w:t>
      </w:r>
    </w:p>
    <w:p w:rsidR="00EC5FA3" w:rsidRPr="00421692" w:rsidRDefault="00EC5FA3" w:rsidP="00933BBE">
      <w:pPr>
        <w:pStyle w:val="Normaltindrag"/>
      </w:pPr>
      <w:r w:rsidRPr="00421692">
        <w:t>Nollvisionen och nationell samling förutsätter en stark och fristående op</w:t>
      </w:r>
      <w:r w:rsidRPr="00421692">
        <w:t>i</w:t>
      </w:r>
      <w:r w:rsidRPr="00421692">
        <w:t xml:space="preserve">nionsbildare inom trafiksäkerhetsområdet på både nationell, regional och lokal nivå. </w:t>
      </w:r>
    </w:p>
    <w:p w:rsidR="00EC5FA3" w:rsidRPr="00421692" w:rsidRDefault="00EC5FA3" w:rsidP="00933BBE">
      <w:pPr>
        <w:pStyle w:val="Normaltindrag"/>
      </w:pPr>
      <w:r w:rsidRPr="00421692">
        <w:t xml:space="preserve">Morgondagens trafikanter bör vara </w:t>
      </w:r>
      <w:r w:rsidR="00933BBE" w:rsidRPr="00421692">
        <w:t xml:space="preserve">nollvisionens </w:t>
      </w:r>
      <w:r w:rsidRPr="00421692">
        <w:t>ambassadörer som för utvecklingen framåt mot en vägtrafik utan hälsoförluster. Detta kräver en ökad satsning på folkbildning så att trafikanternas attityder inte halkar efter den övriga utvecklingen. Speciellt viktigt är att folkbilda kring trafiknykte</w:t>
      </w:r>
      <w:r w:rsidRPr="00421692">
        <w:t>r</w:t>
      </w:r>
      <w:r w:rsidRPr="00421692">
        <w:t>het, hastighet och bilbälte.</w:t>
      </w:r>
    </w:p>
    <w:p w:rsidR="00EC5FA3" w:rsidRPr="00421692" w:rsidRDefault="00EC5FA3" w:rsidP="00933BBE">
      <w:pPr>
        <w:pStyle w:val="Normaltindrag"/>
      </w:pPr>
      <w:r w:rsidRPr="00421692">
        <w:t>Etappmålet för nollvisionen om max 270 dödade i trafiken ser inte ut att nås. 2007 är det dags att summera vad som gjorts på trafiksäkerhetsområdet de senaste åren. Även om målet inte kommer att nås finns det fortfarande mycket som kan göras. Inte minst behöver det föras en bred debatt i samhället om vikten av att fortsätta arbeta utifrån nollvisionen samt vikten av att form</w:t>
      </w:r>
      <w:r w:rsidRPr="00421692">
        <w:t>u</w:t>
      </w:r>
      <w:r w:rsidRPr="00421692">
        <w:t xml:space="preserve">lera nya konkreta mål för trafiksäkerhetsarbetet. NTF är en viktig komponent </w:t>
      </w:r>
      <w:r w:rsidRPr="00421692">
        <w:lastRenderedPageBreak/>
        <w:t>i detta arbete och det är motiverat att extra resurser tillsätts för att inte trafi</w:t>
      </w:r>
      <w:r w:rsidRPr="00421692">
        <w:t>k</w:t>
      </w:r>
      <w:r w:rsidRPr="00421692">
        <w:t>säkerhetsarbetet ska tappa fart i ett läge där både trafikanter och systemutfo</w:t>
      </w:r>
      <w:r w:rsidRPr="00421692">
        <w:t>r</w:t>
      </w:r>
      <w:r w:rsidRPr="00421692">
        <w:t xml:space="preserve">mare konstaterar att vi inte når etappmålet. </w:t>
      </w:r>
    </w:p>
    <w:p w:rsidR="00EC5FA3" w:rsidRPr="00421692" w:rsidRDefault="00EC5FA3" w:rsidP="00933BBE">
      <w:pPr>
        <w:pStyle w:val="Rubrik1"/>
      </w:pPr>
      <w:r w:rsidRPr="00421692">
        <w:t>NTF:s finansiering</w:t>
      </w:r>
    </w:p>
    <w:p w:rsidR="00EC5FA3" w:rsidRPr="00421692" w:rsidRDefault="00EC5FA3" w:rsidP="00933BBE">
      <w:r w:rsidRPr="00421692">
        <w:t xml:space="preserve">När dåvarande </w:t>
      </w:r>
      <w:r w:rsidR="00933BBE" w:rsidRPr="00421692">
        <w:t xml:space="preserve">Kommunikationsdepartementet </w:t>
      </w:r>
      <w:r w:rsidRPr="00421692">
        <w:t>1998 började direktadressera medel i regleringsbrev var detta ett erkännande av folkbildningsarbetet men också en markering av frivilligorganisationernas oberoende av enskilda my</w:t>
      </w:r>
      <w:r w:rsidRPr="00421692">
        <w:t>n</w:t>
      </w:r>
      <w:r w:rsidRPr="00421692">
        <w:t>digheter. År 2000 infördes en ny finansieringsmodell där Vägverket bestä</w:t>
      </w:r>
      <w:r w:rsidRPr="00421692">
        <w:t>m</w:t>
      </w:r>
      <w:r w:rsidRPr="00421692">
        <w:t xml:space="preserve">mer hur mycket medel som ska gå till NTF för olika typer av projekt. Det finns även ett organisationsstöd inskrivet i regleringsbrevet. Sammantaget har detta inneburit att NTF fått göra betydande neddragningar av sin verksamhet, främst inom området folkbildning. Dessa neddragningar har även påverkat det stöd som NTF skulle behöva ge sina medlemsorganisationer i deras strävan att arbeta med trafiksäkerhet. </w:t>
      </w:r>
    </w:p>
    <w:p w:rsidR="00EC5FA3" w:rsidRPr="00421692" w:rsidRDefault="00EC5FA3" w:rsidP="00933BBE">
      <w:pPr>
        <w:pStyle w:val="Normaltindrag"/>
      </w:pPr>
      <w:r w:rsidRPr="00421692">
        <w:t xml:space="preserve">Vägverket har sedan 2001 upphandlat projekt för 27 </w:t>
      </w:r>
      <w:r w:rsidR="00933BBE" w:rsidRPr="00421692">
        <w:t xml:space="preserve">miljoner kronor </w:t>
      </w:r>
      <w:r w:rsidRPr="00421692">
        <w:t>årl</w:t>
      </w:r>
      <w:r w:rsidRPr="00421692">
        <w:t>i</w:t>
      </w:r>
      <w:r w:rsidRPr="00421692">
        <w:t>gen. Ingen uppräkning av detta belopp har varit aktuellt, trots att NTF vid flera tillfällen visat att man är beredd att med medlemsorganisationernas hjälp utföra ett arbete av betydligt större omfattning. Organisationsstödet till NTF har även det legat på oförändrad nivå sen 2001 (25</w:t>
      </w:r>
      <w:r w:rsidR="00933BBE" w:rsidRPr="00421692">
        <w:t xml:space="preserve"> miljoner kronor</w:t>
      </w:r>
      <w:r w:rsidRPr="00421692">
        <w:t>). Efte</w:t>
      </w:r>
      <w:r w:rsidRPr="00421692">
        <w:t>r</w:t>
      </w:r>
      <w:r w:rsidRPr="00421692">
        <w:t>som ingen uppräkning görs innebär detta i realiteten en minskning i beta</w:t>
      </w:r>
      <w:r w:rsidRPr="00421692">
        <w:t>l</w:t>
      </w:r>
      <w:r w:rsidRPr="00421692">
        <w:t xml:space="preserve">ningsförmåga på ca 1,5 </w:t>
      </w:r>
      <w:r w:rsidR="00933BBE" w:rsidRPr="00421692">
        <w:t xml:space="preserve">miljoner kronor </w:t>
      </w:r>
      <w:r w:rsidRPr="00421692">
        <w:t xml:space="preserve">årligen. Dagens nivå är totalt sett en halvering jämfört med 1998. För denna summa förväntas NTF upprätthålla folkbildnings- och opinionsarbete nationellt, regionalt och lokalt. </w:t>
      </w:r>
    </w:p>
    <w:p w:rsidR="00452BB5" w:rsidRPr="00421692" w:rsidRDefault="00EC5FA3" w:rsidP="00933BBE">
      <w:pPr>
        <w:pStyle w:val="Normaltindrag"/>
      </w:pPr>
      <w:r w:rsidRPr="00421692">
        <w:t>Organisationsstödet till NTF bör vara kopplat till index så att uppräkning sker med automatik vid kostnadshöjningar i övriga samhället. För att ko</w:t>
      </w:r>
      <w:r w:rsidRPr="00421692">
        <w:t>m</w:t>
      </w:r>
      <w:r w:rsidRPr="00421692">
        <w:t>pensera för flera års minskad betalningsförmåga bör därutöver en justering göras av nivån på organisationsstödet till NTF. Detta är speciellt viktigt med hänsyn till de ökade insatser som behöver göras när det står klart att etappm</w:t>
      </w:r>
      <w:r w:rsidRPr="00421692">
        <w:t>å</w:t>
      </w:r>
      <w:r w:rsidRPr="00421692">
        <w:t>let för 2007 inte kommer att 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692">
        <w:trPr>
          <w:cantSplit/>
        </w:trPr>
        <w:tc>
          <w:tcPr>
            <w:tcW w:w="3046" w:type="dxa"/>
          </w:tcPr>
          <w:p w:rsidR="00517C15" w:rsidRPr="00421692" w:rsidRDefault="00517C15">
            <w:pPr>
              <w:pStyle w:val="UnderskriftDatum"/>
              <w:spacing w:before="240"/>
            </w:pPr>
            <w:r w:rsidRPr="00421692">
              <w:t>Stockholm den 26 oktober 2006</w:t>
            </w:r>
          </w:p>
        </w:tc>
        <w:tc>
          <w:tcPr>
            <w:tcW w:w="3047" w:type="dxa"/>
          </w:tcPr>
          <w:p w:rsidR="00517C15" w:rsidRPr="00421692" w:rsidRDefault="00517C15">
            <w:pPr>
              <w:pStyle w:val="Underskrifter"/>
              <w:spacing w:before="240"/>
            </w:pPr>
          </w:p>
        </w:tc>
      </w:tr>
      <w:tr w:rsidR="00000000" w:rsidRPr="00421692">
        <w:trPr>
          <w:cantSplit/>
        </w:trPr>
        <w:tc>
          <w:tcPr>
            <w:tcW w:w="3046" w:type="dxa"/>
          </w:tcPr>
          <w:p w:rsidR="00517C15" w:rsidRPr="00421692" w:rsidRDefault="00517C15">
            <w:pPr>
              <w:pStyle w:val="Underskrifter"/>
            </w:pPr>
            <w:r w:rsidRPr="00421692">
              <w:t>Karin Åström (s)</w:t>
            </w:r>
          </w:p>
        </w:tc>
        <w:tc>
          <w:tcPr>
            <w:tcW w:w="3046" w:type="dxa"/>
          </w:tcPr>
          <w:p w:rsidR="00517C15" w:rsidRPr="00421692" w:rsidRDefault="00517C15">
            <w:pPr>
              <w:pStyle w:val="Underskrifter"/>
            </w:pPr>
          </w:p>
        </w:tc>
      </w:tr>
      <w:tr w:rsidR="00000000" w:rsidRPr="00421692">
        <w:trPr>
          <w:cantSplit/>
        </w:trPr>
        <w:tc>
          <w:tcPr>
            <w:tcW w:w="3046" w:type="dxa"/>
          </w:tcPr>
          <w:p w:rsidR="00517C15" w:rsidRPr="00421692" w:rsidRDefault="00517C15">
            <w:pPr>
              <w:pStyle w:val="Underskrifter"/>
            </w:pPr>
            <w:r w:rsidRPr="00421692">
              <w:t>Lars U Granberg (s)</w:t>
            </w:r>
          </w:p>
        </w:tc>
        <w:tc>
          <w:tcPr>
            <w:tcW w:w="3046" w:type="dxa"/>
          </w:tcPr>
          <w:p w:rsidR="00517C15" w:rsidRPr="00421692" w:rsidRDefault="00517C15">
            <w:pPr>
              <w:pStyle w:val="Underskrifter"/>
            </w:pPr>
            <w:r w:rsidRPr="00421692">
              <w:t>Maria Öberg (s)</w:t>
            </w:r>
          </w:p>
        </w:tc>
      </w:tr>
      <w:tr w:rsidR="00000000" w:rsidRPr="00421692">
        <w:trPr>
          <w:cantSplit/>
        </w:trPr>
        <w:tc>
          <w:tcPr>
            <w:tcW w:w="3046" w:type="dxa"/>
          </w:tcPr>
          <w:p w:rsidR="00517C15" w:rsidRPr="00421692" w:rsidRDefault="00517C15">
            <w:pPr>
              <w:pStyle w:val="Underskrifter"/>
            </w:pPr>
            <w:r w:rsidRPr="00421692">
              <w:t>Leif Pettersson (s)</w:t>
            </w:r>
          </w:p>
        </w:tc>
        <w:tc>
          <w:tcPr>
            <w:tcW w:w="3046" w:type="dxa"/>
          </w:tcPr>
          <w:p w:rsidR="00517C15" w:rsidRPr="00421692" w:rsidRDefault="00517C15">
            <w:pPr>
              <w:pStyle w:val="Underskrifter"/>
            </w:pPr>
            <w:r w:rsidRPr="00421692">
              <w:t>Fredrik Lundh (s)</w:t>
            </w:r>
          </w:p>
        </w:tc>
      </w:tr>
      <w:tr w:rsidR="00000000" w:rsidRPr="00421692">
        <w:trPr>
          <w:cantSplit/>
        </w:trPr>
        <w:tc>
          <w:tcPr>
            <w:tcW w:w="3046" w:type="dxa"/>
          </w:tcPr>
          <w:p w:rsidR="00517C15" w:rsidRPr="00421692" w:rsidRDefault="00517C15">
            <w:pPr>
              <w:pStyle w:val="Underskrifter"/>
            </w:pPr>
            <w:r w:rsidRPr="00421692">
              <w:t>Kristina Zakrisson (s)</w:t>
            </w:r>
          </w:p>
        </w:tc>
        <w:tc>
          <w:tcPr>
            <w:tcW w:w="3046" w:type="dxa"/>
          </w:tcPr>
          <w:p w:rsidR="00517C15" w:rsidRPr="00421692" w:rsidRDefault="00517C15">
            <w:pPr>
              <w:pStyle w:val="Underskrifter"/>
            </w:pPr>
          </w:p>
        </w:tc>
      </w:tr>
    </w:tbl>
    <w:p w:rsidR="00EC5FA3" w:rsidRPr="00421692" w:rsidRDefault="00EC5FA3" w:rsidP="00933BBE">
      <w:pPr>
        <w:pStyle w:val="Normaltindrag"/>
      </w:pPr>
    </w:p>
    <w:sectPr w:rsidR="00EC5FA3" w:rsidRPr="00421692" w:rsidSect="00933B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C15" w:rsidRPr="00421692" w:rsidRDefault="00517C15">
      <w:r w:rsidRPr="00421692">
        <w:separator/>
      </w:r>
    </w:p>
  </w:endnote>
  <w:endnote w:type="continuationSeparator" w:id="0">
    <w:p w:rsidR="00517C15" w:rsidRPr="00421692" w:rsidRDefault="00517C15">
      <w:r w:rsidRPr="00421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CA" w:rsidRPr="00421692" w:rsidRDefault="00421692" w:rsidP="00933BBE">
    <w:pPr>
      <w:pStyle w:val="Sidfot"/>
    </w:pPr>
    <w:r w:rsidRPr="004216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377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BE" w:rsidRDefault="00517C15">
                          <w:pPr>
                            <w:pStyle w:val="NormalS5sidnrV"/>
                          </w:pPr>
                          <w:r>
                            <w:fldChar w:fldCharType="begin"/>
                          </w:r>
                          <w:r w:rsidR="00933BB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3BBE" w:rsidRDefault="00517C15">
                    <w:pPr>
                      <w:pStyle w:val="NormalS5sidnrV"/>
                    </w:pPr>
                    <w:r>
                      <w:fldChar w:fldCharType="begin"/>
                    </w:r>
                    <w:r w:rsidR="00933BB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CA" w:rsidRPr="00421692" w:rsidRDefault="00421692" w:rsidP="00933BBE">
    <w:pPr>
      <w:pStyle w:val="Sidfot"/>
    </w:pPr>
    <w:r w:rsidRPr="004216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997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BE" w:rsidRDefault="00517C15">
                          <w:pPr>
                            <w:pStyle w:val="NormalS5sidnrH"/>
                            <w:ind w:right="0"/>
                          </w:pPr>
                          <w:r>
                            <w:fldChar w:fldCharType="begin"/>
                          </w:r>
                          <w:r w:rsidR="00933BBE">
                            <w:instrText xml:space="preserve"> PAGE *\charformat</w:instrText>
                          </w:r>
                          <w:r>
                            <w:fldChar w:fldCharType="separate"/>
                          </w:r>
                          <w:r w:rsidR="00933B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3BBE" w:rsidRDefault="00517C15">
                    <w:pPr>
                      <w:pStyle w:val="NormalS5sidnrH"/>
                      <w:ind w:right="0"/>
                    </w:pPr>
                    <w:r>
                      <w:fldChar w:fldCharType="begin"/>
                    </w:r>
                    <w:r w:rsidR="00933BBE">
                      <w:instrText xml:space="preserve"> PAGE *\charformat</w:instrText>
                    </w:r>
                    <w:r>
                      <w:fldChar w:fldCharType="separate"/>
                    </w:r>
                    <w:r w:rsidR="00933BB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CA" w:rsidRPr="00421692" w:rsidRDefault="00421692" w:rsidP="00933BBE">
    <w:pPr>
      <w:pStyle w:val="Sidfot"/>
    </w:pPr>
    <w:r w:rsidRPr="004216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914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BE" w:rsidRDefault="00517C15">
                          <w:pPr>
                            <w:pStyle w:val="NormalS5sidnrH"/>
                            <w:ind w:right="0"/>
                          </w:pPr>
                          <w:r>
                            <w:fldChar w:fldCharType="begin"/>
                          </w:r>
                          <w:r w:rsidR="00933B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3BBE" w:rsidRDefault="00517C15">
                    <w:pPr>
                      <w:pStyle w:val="NormalS5sidnrH"/>
                      <w:ind w:right="0"/>
                    </w:pPr>
                    <w:r>
                      <w:fldChar w:fldCharType="begin"/>
                    </w:r>
                    <w:r w:rsidR="00933B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C15" w:rsidRPr="00421692" w:rsidRDefault="00517C15">
      <w:r w:rsidRPr="00421692">
        <w:separator/>
      </w:r>
    </w:p>
  </w:footnote>
  <w:footnote w:type="continuationSeparator" w:id="0">
    <w:p w:rsidR="00517C15" w:rsidRPr="00421692" w:rsidRDefault="00517C15">
      <w:r w:rsidRPr="004216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CA" w:rsidRPr="00421692" w:rsidRDefault="00421692" w:rsidP="00933BBE">
    <w:pPr>
      <w:pStyle w:val="Sidhuvud"/>
    </w:pPr>
    <w:r w:rsidRPr="004216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253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BE" w:rsidRDefault="00517C15">
                          <w:pPr>
                            <w:pStyle w:val="KantRubrikS5V"/>
                          </w:pPr>
                          <w:r>
                            <w:fldChar w:fldCharType="begin"/>
                          </w:r>
                          <w:r w:rsidR="00933BBE">
                            <w:instrText xml:space="preserve"> DOCPROPERTY "YearUser" *\charformat </w:instrText>
                          </w:r>
                          <w:r>
                            <w:fldChar w:fldCharType="separate"/>
                          </w:r>
                          <w:r w:rsidR="00933BBE">
                            <w:t>2006/07</w:t>
                          </w:r>
                          <w:r>
                            <w:fldChar w:fldCharType="end"/>
                          </w:r>
                          <w:r w:rsidR="00933BBE">
                            <w:t>:</w:t>
                          </w:r>
                          <w:r>
                            <w:fldChar w:fldCharType="begin"/>
                          </w:r>
                          <w:r w:rsidR="00933BBE">
                            <w:instrText xml:space="preserve"> DOCPROPERTY "Motionsnummer" *\charformat </w:instrText>
                          </w:r>
                          <w:r>
                            <w:fldChar w:fldCharType="separate"/>
                          </w:r>
                          <w:r w:rsidR="00933BBE">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3BBE" w:rsidRDefault="00517C15">
                    <w:pPr>
                      <w:pStyle w:val="KantRubrikS5V"/>
                    </w:pPr>
                    <w:r>
                      <w:fldChar w:fldCharType="begin"/>
                    </w:r>
                    <w:r w:rsidR="00933BBE">
                      <w:instrText xml:space="preserve"> DOCPROPERTY "YearUser" *\charformat </w:instrText>
                    </w:r>
                    <w:r>
                      <w:fldChar w:fldCharType="separate"/>
                    </w:r>
                    <w:r w:rsidR="00933BBE">
                      <w:t>2006/07</w:t>
                    </w:r>
                    <w:r>
                      <w:fldChar w:fldCharType="end"/>
                    </w:r>
                    <w:r w:rsidR="00933BBE">
                      <w:t>:</w:t>
                    </w:r>
                    <w:r>
                      <w:fldChar w:fldCharType="begin"/>
                    </w:r>
                    <w:r w:rsidR="00933BBE">
                      <w:instrText xml:space="preserve"> DOCPROPERTY "Motionsnummer" *\charformat </w:instrText>
                    </w:r>
                    <w:r>
                      <w:fldChar w:fldCharType="separate"/>
                    </w:r>
                    <w:r w:rsidR="00933BBE">
                      <w:t>T388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CA" w:rsidRPr="00421692" w:rsidRDefault="00421692" w:rsidP="00933BBE">
    <w:pPr>
      <w:pStyle w:val="Sidhuvud"/>
    </w:pPr>
    <w:r w:rsidRPr="004216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065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BE" w:rsidRDefault="00517C15">
                          <w:pPr>
                            <w:pStyle w:val="KantRubrikS5H"/>
                            <w:ind w:right="0"/>
                          </w:pPr>
                          <w:r>
                            <w:fldChar w:fldCharType="begin"/>
                          </w:r>
                          <w:r w:rsidR="00933BBE">
                            <w:instrText xml:space="preserve"> DOCPROPERTY "YearUser" *\charformat </w:instrText>
                          </w:r>
                          <w:r>
                            <w:fldChar w:fldCharType="separate"/>
                          </w:r>
                          <w:r w:rsidR="00933BBE">
                            <w:t>2006/07</w:t>
                          </w:r>
                          <w:r>
                            <w:fldChar w:fldCharType="end"/>
                          </w:r>
                          <w:r w:rsidR="00933BBE">
                            <w:t>:</w:t>
                          </w:r>
                          <w:r>
                            <w:fldChar w:fldCharType="begin"/>
                          </w:r>
                          <w:r w:rsidR="00933BBE">
                            <w:instrText xml:space="preserve"> DOCPROPERTY "Motionsnummer" *\charformat </w:instrText>
                          </w:r>
                          <w:r>
                            <w:fldChar w:fldCharType="separate"/>
                          </w:r>
                          <w:r w:rsidR="00933BBE">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3BBE" w:rsidRDefault="00517C15">
                    <w:pPr>
                      <w:pStyle w:val="KantRubrikS5H"/>
                      <w:ind w:right="0"/>
                    </w:pPr>
                    <w:r>
                      <w:fldChar w:fldCharType="begin"/>
                    </w:r>
                    <w:r w:rsidR="00933BBE">
                      <w:instrText xml:space="preserve"> DOCPROPERTY "YearUser" *\charformat </w:instrText>
                    </w:r>
                    <w:r>
                      <w:fldChar w:fldCharType="separate"/>
                    </w:r>
                    <w:r w:rsidR="00933BBE">
                      <w:t>2006/07</w:t>
                    </w:r>
                    <w:r>
                      <w:fldChar w:fldCharType="end"/>
                    </w:r>
                    <w:r w:rsidR="00933BBE">
                      <w:t>:</w:t>
                    </w:r>
                    <w:r>
                      <w:fldChar w:fldCharType="begin"/>
                    </w:r>
                    <w:r w:rsidR="00933BBE">
                      <w:instrText xml:space="preserve"> DOCPROPERTY "Motionsnummer" *\charformat </w:instrText>
                    </w:r>
                    <w:r>
                      <w:fldChar w:fldCharType="separate"/>
                    </w:r>
                    <w:r w:rsidR="00933BBE">
                      <w:t>T388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C15" w:rsidRPr="00421692" w:rsidRDefault="00517C15">
    <w:pPr>
      <w:pStyle w:val="FSHNormal"/>
      <w:tabs>
        <w:tab w:val="right" w:pos="5840"/>
      </w:tabs>
    </w:pPr>
    <w:r w:rsidRPr="00421692">
      <w:br/>
    </w:r>
    <w:r w:rsidRPr="00421692">
      <w:fldChar w:fldCharType="begin" w:fldLock="1"/>
    </w:r>
    <w:r w:rsidRPr="00421692">
      <w:instrText xml:space="preserve"> DOCPROPERTY</w:instrText>
    </w:r>
    <w:r w:rsidRPr="00421692">
      <w:rPr>
        <w:sz w:val="18"/>
      </w:rPr>
      <w:instrText xml:space="preserve"> "YearUser" *\charformat </w:instrText>
    </w:r>
    <w:r w:rsidRPr="00421692">
      <w:fldChar w:fldCharType="separate"/>
    </w:r>
    <w:r w:rsidRPr="00421692">
      <w:t>2006/07</w:t>
    </w:r>
    <w:r w:rsidRPr="00421692">
      <w:fldChar w:fldCharType="end"/>
    </w:r>
    <w:r w:rsidRPr="00421692">
      <w:t xml:space="preserve"> </w:t>
    </w:r>
    <w:r w:rsidRPr="00421692">
      <w:tab/>
      <w:t xml:space="preserve">mnr: </w:t>
    </w:r>
    <w:r w:rsidRPr="00421692">
      <w:fldChar w:fldCharType="begin" w:fldLock="1"/>
    </w:r>
    <w:r w:rsidRPr="00421692">
      <w:instrText xml:space="preserve"> DOCPROPERTY</w:instrText>
    </w:r>
    <w:r w:rsidRPr="00421692">
      <w:rPr>
        <w:sz w:val="18"/>
      </w:rPr>
      <w:instrText xml:space="preserve"> "Motionsnummer" *\charformat </w:instrText>
    </w:r>
    <w:r w:rsidRPr="00421692">
      <w:fldChar w:fldCharType="separate"/>
    </w:r>
    <w:r w:rsidRPr="00421692">
      <w:t>T388</w:t>
    </w:r>
    <w:r w:rsidRPr="00421692">
      <w:fldChar w:fldCharType="end"/>
    </w:r>
    <w:r w:rsidRPr="00421692">
      <w:br/>
    </w:r>
    <w:r w:rsidRPr="00421692">
      <w:fldChar w:fldCharType="begin" w:fldLock="1"/>
    </w:r>
    <w:r w:rsidRPr="00421692">
      <w:instrText xml:space="preserve"> DOCPROPERTY</w:instrText>
    </w:r>
    <w:r w:rsidRPr="00421692">
      <w:rPr>
        <w:sz w:val="18"/>
      </w:rPr>
      <w:instrText xml:space="preserve"> "Samling" *\charformat </w:instrText>
    </w:r>
    <w:r w:rsidRPr="00421692">
      <w:fldChar w:fldCharType="end"/>
    </w:r>
    <w:r w:rsidRPr="00421692">
      <w:tab/>
      <w:t xml:space="preserve">pnr: </w:t>
    </w:r>
    <w:r w:rsidRPr="00421692">
      <w:fldChar w:fldCharType="begin" w:fldLock="1"/>
    </w:r>
    <w:r w:rsidRPr="00421692">
      <w:instrText xml:space="preserve"> DOCPROPERTY</w:instrText>
    </w:r>
    <w:r w:rsidRPr="00421692">
      <w:rPr>
        <w:sz w:val="18"/>
      </w:rPr>
      <w:instrText xml:space="preserve"> "Partinummer" *\charformat </w:instrText>
    </w:r>
    <w:r w:rsidRPr="00421692">
      <w:fldChar w:fldCharType="separate"/>
    </w:r>
    <w:r w:rsidRPr="00421692">
      <w:t>s65028</w:t>
    </w:r>
    <w:r w:rsidRPr="00421692">
      <w:fldChar w:fldCharType="end"/>
    </w:r>
  </w:p>
  <w:p w:rsidR="00517C15" w:rsidRPr="00421692" w:rsidRDefault="00517C15">
    <w:pPr>
      <w:pStyle w:val="FSHRub1"/>
    </w:pPr>
    <w:r w:rsidRPr="00421692">
      <w:t>Motion till riksdagen</w:t>
    </w:r>
    <w:r w:rsidRPr="00421692">
      <w:br/>
    </w:r>
    <w:r w:rsidRPr="00421692">
      <w:fldChar w:fldCharType="begin" w:fldLock="1"/>
    </w:r>
    <w:r w:rsidRPr="00421692">
      <w:instrText xml:space="preserve"> DOCPROPERTY "YearUser" *\charformat </w:instrText>
    </w:r>
    <w:r w:rsidRPr="00421692">
      <w:fldChar w:fldCharType="separate"/>
    </w:r>
    <w:r w:rsidRPr="00421692">
      <w:t>2006/07</w:t>
    </w:r>
    <w:r w:rsidRPr="00421692">
      <w:fldChar w:fldCharType="end"/>
    </w:r>
    <w:r w:rsidRPr="00421692">
      <w:t>:</w:t>
    </w:r>
    <w:r w:rsidRPr="00421692">
      <w:fldChar w:fldCharType="begin" w:fldLock="1"/>
    </w:r>
    <w:r w:rsidRPr="00421692">
      <w:instrText xml:space="preserve"> DOCPROPERTY "Motionsnummer" *\charformat </w:instrText>
    </w:r>
    <w:r w:rsidRPr="00421692">
      <w:fldChar w:fldCharType="separate"/>
    </w:r>
    <w:r w:rsidRPr="00421692">
      <w:t>T388</w:t>
    </w:r>
    <w:r w:rsidRPr="00421692">
      <w:fldChar w:fldCharType="end"/>
    </w:r>
  </w:p>
  <w:p w:rsidR="00517C15" w:rsidRPr="00421692" w:rsidRDefault="00517C15">
    <w:pPr>
      <w:pStyle w:val="FSHNormalS5"/>
    </w:pPr>
    <w:r w:rsidRPr="00421692">
      <w:fldChar w:fldCharType="begin" w:fldLock="1"/>
    </w:r>
    <w:r w:rsidRPr="00421692">
      <w:instrText xml:space="preserve"> DOCPROPERTY "MotionarText" *\charformat </w:instrText>
    </w:r>
    <w:r w:rsidRPr="00421692">
      <w:fldChar w:fldCharType="separate"/>
    </w:r>
    <w:r w:rsidRPr="00421692">
      <w:t>av Karin Åström m.fl. (s)</w:t>
    </w:r>
    <w:r w:rsidRPr="00421692">
      <w:fldChar w:fldCharType="end"/>
    </w:r>
    <w:r w:rsidRPr="00421692">
      <w:br/>
    </w:r>
    <w:r w:rsidRPr="00421692">
      <w:fldChar w:fldCharType="begin" w:fldLock="1"/>
    </w:r>
    <w:r w:rsidRPr="00421692">
      <w:instrText xml:space="preserve"> DOCPROPERTY "SvarFrasKort" *\charformat </w:instrText>
    </w:r>
    <w:r w:rsidRPr="00421692">
      <w:fldChar w:fldCharType="end"/>
    </w:r>
  </w:p>
  <w:p w:rsidR="00517C15" w:rsidRPr="00421692" w:rsidRDefault="00517C15">
    <w:pPr>
      <w:pStyle w:val="FSHTitel"/>
    </w:pPr>
    <w:r w:rsidRPr="00421692">
      <w:fldChar w:fldCharType="begin" w:fldLock="1"/>
    </w:r>
    <w:r w:rsidRPr="00421692">
      <w:instrText xml:space="preserve"> DOCPROPERTY</w:instrText>
    </w:r>
    <w:r w:rsidRPr="00421692">
      <w:rPr>
        <w:sz w:val="18"/>
      </w:rPr>
      <w:instrText xml:space="preserve"> "RubrikSvar" *\charformat </w:instrText>
    </w:r>
    <w:r w:rsidRPr="00421692">
      <w:fldChar w:fldCharType="separate"/>
    </w:r>
    <w:r w:rsidRPr="00421692">
      <w:t>Trafiksäkerhet</w:t>
    </w:r>
    <w:r w:rsidRPr="00421692">
      <w:fldChar w:fldCharType="end"/>
    </w:r>
  </w:p>
  <w:p w:rsidR="00517C15" w:rsidRPr="00421692" w:rsidRDefault="00517C15">
    <w:pPr>
      <w:pStyle w:val="Normal00"/>
    </w:pPr>
  </w:p>
  <w:p w:rsidR="00933BBE" w:rsidRPr="00421692" w:rsidRDefault="00933B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CD7311"/>
    <w:multiLevelType w:val="hybridMultilevel"/>
    <w:tmpl w:val="602863A2"/>
    <w:lvl w:ilvl="0" w:tplc="26AC21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50095D"/>
    <w:multiLevelType w:val="hybridMultilevel"/>
    <w:tmpl w:val="19181C3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15C4843"/>
    <w:multiLevelType w:val="hybridMultilevel"/>
    <w:tmpl w:val="F820A9E8"/>
    <w:lvl w:ilvl="0" w:tplc="7EE0ED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7719435">
    <w:abstractNumId w:val="15"/>
  </w:num>
  <w:num w:numId="2" w16cid:durableId="294064639">
    <w:abstractNumId w:val="10"/>
  </w:num>
  <w:num w:numId="3" w16cid:durableId="341398949">
    <w:abstractNumId w:val="12"/>
  </w:num>
  <w:num w:numId="4" w16cid:durableId="1882208970">
    <w:abstractNumId w:val="13"/>
  </w:num>
  <w:num w:numId="5" w16cid:durableId="211044302">
    <w:abstractNumId w:val="8"/>
  </w:num>
  <w:num w:numId="6" w16cid:durableId="2090077709">
    <w:abstractNumId w:val="3"/>
  </w:num>
  <w:num w:numId="7" w16cid:durableId="1097363263">
    <w:abstractNumId w:val="2"/>
  </w:num>
  <w:num w:numId="8" w16cid:durableId="545071514">
    <w:abstractNumId w:val="1"/>
  </w:num>
  <w:num w:numId="9" w16cid:durableId="1056513112">
    <w:abstractNumId w:val="0"/>
  </w:num>
  <w:num w:numId="10" w16cid:durableId="283997735">
    <w:abstractNumId w:val="9"/>
  </w:num>
  <w:num w:numId="11" w16cid:durableId="2084451188">
    <w:abstractNumId w:val="7"/>
  </w:num>
  <w:num w:numId="12" w16cid:durableId="656881242">
    <w:abstractNumId w:val="6"/>
  </w:num>
  <w:num w:numId="13" w16cid:durableId="1460881918">
    <w:abstractNumId w:val="5"/>
  </w:num>
  <w:num w:numId="14" w16cid:durableId="1785348106">
    <w:abstractNumId w:val="4"/>
  </w:num>
  <w:num w:numId="15" w16cid:durableId="2123374664">
    <w:abstractNumId w:val="14"/>
  </w:num>
  <w:num w:numId="16" w16cid:durableId="515270399">
    <w:abstractNumId w:val="16"/>
  </w:num>
  <w:num w:numId="17" w16cid:durableId="202718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3C0004F-CA55-4619-AE3B-5B534EAD0297},{48F8F7AC-85D3-4E3C-82E7-6395CE9B8C18},{983C0756-8CA7-40B8-A93A-E2053CFAD790},{CDFAFDBA-F7AA-453E-A28A-E048DC9605A3},{662A7F07-DB1F-4AB0-A173-1D2398D4C9D4},{1B0EC7B2-9F16-4391-A824-2F6E746B104D}"/>
  </w:docVars>
  <w:rsids>
    <w:rsidRoot w:val="0042169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443C"/>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1692"/>
    <w:rsid w:val="00445271"/>
    <w:rsid w:val="00447A04"/>
    <w:rsid w:val="004527C3"/>
    <w:rsid w:val="00452BB5"/>
    <w:rsid w:val="00487F7A"/>
    <w:rsid w:val="004971B2"/>
    <w:rsid w:val="004A0504"/>
    <w:rsid w:val="004B5278"/>
    <w:rsid w:val="004E38D9"/>
    <w:rsid w:val="005000F2"/>
    <w:rsid w:val="00517C15"/>
    <w:rsid w:val="00531020"/>
    <w:rsid w:val="00545150"/>
    <w:rsid w:val="00545421"/>
    <w:rsid w:val="0055072A"/>
    <w:rsid w:val="005525A5"/>
    <w:rsid w:val="005544CE"/>
    <w:rsid w:val="005B145B"/>
    <w:rsid w:val="005D3F50"/>
    <w:rsid w:val="00601C6D"/>
    <w:rsid w:val="00603CD4"/>
    <w:rsid w:val="006346C1"/>
    <w:rsid w:val="00641DCA"/>
    <w:rsid w:val="00653DD0"/>
    <w:rsid w:val="006B6262"/>
    <w:rsid w:val="00727C6F"/>
    <w:rsid w:val="00740D6D"/>
    <w:rsid w:val="00743F76"/>
    <w:rsid w:val="00770030"/>
    <w:rsid w:val="00774959"/>
    <w:rsid w:val="007852B2"/>
    <w:rsid w:val="00794149"/>
    <w:rsid w:val="007B67A7"/>
    <w:rsid w:val="007C6092"/>
    <w:rsid w:val="007E119E"/>
    <w:rsid w:val="00846903"/>
    <w:rsid w:val="00875684"/>
    <w:rsid w:val="008F0A96"/>
    <w:rsid w:val="009062A0"/>
    <w:rsid w:val="00933BBE"/>
    <w:rsid w:val="009451E7"/>
    <w:rsid w:val="00956E7F"/>
    <w:rsid w:val="00970D4F"/>
    <w:rsid w:val="00971D70"/>
    <w:rsid w:val="009A4377"/>
    <w:rsid w:val="009A6043"/>
    <w:rsid w:val="009D0673"/>
    <w:rsid w:val="009D1264"/>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645C"/>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5FA3"/>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83BFE8-B8DC-4300-B2C6-0AE50CED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C5FA3"/>
    <w:pPr>
      <w:spacing w:before="125" w:line="250" w:lineRule="atLeast"/>
      <w:jc w:val="both"/>
    </w:pPr>
    <w:rPr>
      <w:sz w:val="19"/>
      <w:lang w:val="sv-SE" w:eastAsia="sv-SE"/>
    </w:rPr>
  </w:style>
  <w:style w:type="paragraph" w:styleId="Rubrik1">
    <w:name w:val="heading 1"/>
    <w:basedOn w:val="Normal"/>
    <w:next w:val="Normal"/>
    <w:qFormat/>
    <w:rsid w:val="00EC5FA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C5FA3"/>
    <w:pPr>
      <w:spacing w:before="500" w:line="250" w:lineRule="exact"/>
      <w:outlineLvl w:val="1"/>
    </w:pPr>
    <w:rPr>
      <w:sz w:val="27"/>
    </w:rPr>
  </w:style>
  <w:style w:type="paragraph" w:styleId="Rubrik3">
    <w:name w:val="heading 3"/>
    <w:aliases w:val="Mellanrubrik"/>
    <w:basedOn w:val="Rubrik2"/>
    <w:next w:val="Normal"/>
    <w:qFormat/>
    <w:rsid w:val="00EC5FA3"/>
    <w:pPr>
      <w:spacing w:before="250" w:after="0"/>
      <w:outlineLvl w:val="2"/>
    </w:pPr>
    <w:rPr>
      <w:b/>
      <w:sz w:val="21"/>
    </w:rPr>
  </w:style>
  <w:style w:type="paragraph" w:styleId="Rubrik4">
    <w:name w:val="heading 4"/>
    <w:aliases w:val="KursivRubrik"/>
    <w:basedOn w:val="Rubrik3"/>
    <w:next w:val="Normal"/>
    <w:qFormat/>
    <w:rsid w:val="00EC5FA3"/>
    <w:pPr>
      <w:outlineLvl w:val="3"/>
    </w:pPr>
    <w:rPr>
      <w:b w:val="0"/>
      <w:i/>
    </w:rPr>
  </w:style>
  <w:style w:type="paragraph" w:styleId="Rubrik5">
    <w:name w:val="heading 5"/>
    <w:aliases w:val="PackadFetRubrik,PackadKursivRubrik"/>
    <w:basedOn w:val="Rubrik4"/>
    <w:next w:val="Normal"/>
    <w:qFormat/>
    <w:rsid w:val="00EC5FA3"/>
    <w:pPr>
      <w:spacing w:before="125"/>
      <w:outlineLvl w:val="4"/>
    </w:pPr>
    <w:rPr>
      <w:i w:val="0"/>
      <w:sz w:val="19"/>
    </w:rPr>
  </w:style>
  <w:style w:type="paragraph" w:styleId="Rubrik6">
    <w:name w:val="heading 6"/>
    <w:basedOn w:val="Rubrik5"/>
    <w:next w:val="Normal"/>
    <w:qFormat/>
    <w:rsid w:val="00EC5FA3"/>
    <w:pPr>
      <w:spacing w:before="50" w:line="200" w:lineRule="exact"/>
      <w:outlineLvl w:val="5"/>
    </w:pPr>
    <w:rPr>
      <w:caps/>
      <w:sz w:val="14"/>
    </w:rPr>
  </w:style>
  <w:style w:type="paragraph" w:styleId="Rubrik7">
    <w:name w:val="heading 7"/>
    <w:basedOn w:val="Rubrik6"/>
    <w:next w:val="Normal"/>
    <w:qFormat/>
    <w:rsid w:val="00EC5FA3"/>
    <w:pPr>
      <w:spacing w:before="0"/>
      <w:outlineLvl w:val="6"/>
    </w:pPr>
  </w:style>
  <w:style w:type="paragraph" w:styleId="Rubrik8">
    <w:name w:val="heading 8"/>
    <w:basedOn w:val="Rubrik7"/>
    <w:next w:val="Normal"/>
    <w:qFormat/>
    <w:rsid w:val="00EC5FA3"/>
    <w:pPr>
      <w:outlineLvl w:val="7"/>
    </w:pPr>
  </w:style>
  <w:style w:type="paragraph" w:styleId="Rubrik9">
    <w:name w:val="heading 9"/>
    <w:basedOn w:val="Rubrik8"/>
    <w:next w:val="Normal"/>
    <w:qFormat/>
    <w:rsid w:val="00EC5FA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C5FA3"/>
    <w:pPr>
      <w:spacing w:before="0"/>
      <w:ind w:firstLine="227"/>
    </w:pPr>
  </w:style>
  <w:style w:type="paragraph" w:styleId="Citat">
    <w:name w:val="Quote"/>
    <w:basedOn w:val="Normal"/>
    <w:next w:val="Normal"/>
    <w:qFormat/>
    <w:rsid w:val="00EC5FA3"/>
    <w:pPr>
      <w:spacing w:line="200" w:lineRule="exact"/>
      <w:ind w:left="340"/>
    </w:pPr>
  </w:style>
  <w:style w:type="paragraph" w:customStyle="1" w:styleId="Citatindrag">
    <w:name w:val="Citat_indrag"/>
    <w:aliases w:val="Packad"/>
    <w:basedOn w:val="Citat"/>
    <w:rsid w:val="00EC5FA3"/>
    <w:pPr>
      <w:spacing w:before="0"/>
      <w:ind w:firstLine="227"/>
    </w:pPr>
  </w:style>
  <w:style w:type="paragraph" w:customStyle="1" w:styleId="FSHNormal">
    <w:name w:val="FSH_Normal"/>
    <w:semiHidden/>
    <w:rsid w:val="00EC5FA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C5FA3"/>
    <w:pPr>
      <w:spacing w:line="240" w:lineRule="auto"/>
    </w:pPr>
  </w:style>
  <w:style w:type="paragraph" w:customStyle="1" w:styleId="FSHNormalS5">
    <w:name w:val="FSH_NormalS5"/>
    <w:basedOn w:val="FSHNormal"/>
    <w:next w:val="FSHNormal"/>
    <w:semiHidden/>
    <w:rsid w:val="00EC5FA3"/>
    <w:pPr>
      <w:keepNext/>
      <w:keepLines/>
      <w:widowControl/>
      <w:spacing w:before="230" w:after="520" w:line="250" w:lineRule="exact"/>
    </w:pPr>
    <w:rPr>
      <w:b/>
      <w:sz w:val="27"/>
    </w:rPr>
  </w:style>
  <w:style w:type="paragraph" w:customStyle="1" w:styleId="FSHNormL">
    <w:name w:val="FSH_NormLÖ"/>
    <w:basedOn w:val="FSHNormal"/>
    <w:next w:val="FSHNormal"/>
    <w:semiHidden/>
    <w:rsid w:val="00EC5FA3"/>
    <w:pPr>
      <w:pBdr>
        <w:top w:val="single" w:sz="12" w:space="1" w:color="auto"/>
      </w:pBdr>
    </w:pPr>
  </w:style>
  <w:style w:type="paragraph" w:customStyle="1" w:styleId="FSHRub1">
    <w:name w:val="FSH_Rub1"/>
    <w:aliases w:val="Rubrik1_S5,Huvudrubrik"/>
    <w:basedOn w:val="FSHNormal"/>
    <w:next w:val="FSHNormal"/>
    <w:semiHidden/>
    <w:rsid w:val="00EC5FA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C5FA3"/>
    <w:pPr>
      <w:spacing w:before="240" w:after="80" w:line="360" w:lineRule="exact"/>
    </w:pPr>
    <w:rPr>
      <w:sz w:val="36"/>
    </w:rPr>
  </w:style>
  <w:style w:type="paragraph" w:customStyle="1" w:styleId="FSHTitel">
    <w:name w:val="FSH_Titel"/>
    <w:aliases w:val="Dokumentrubrik"/>
    <w:basedOn w:val="FSHRub1"/>
    <w:next w:val="FSHNormal"/>
    <w:semiHidden/>
    <w:rsid w:val="00EC5FA3"/>
    <w:pPr>
      <w:pBdr>
        <w:bottom w:val="single" w:sz="4" w:space="3" w:color="auto"/>
      </w:pBdr>
      <w:spacing w:before="0" w:after="80" w:line="400" w:lineRule="exact"/>
    </w:pPr>
    <w:rPr>
      <w:sz w:val="40"/>
    </w:rPr>
  </w:style>
  <w:style w:type="paragraph" w:customStyle="1" w:styleId="Hemstlrubrik">
    <w:name w:val="Hemstl_rubrik"/>
    <w:basedOn w:val="Rubrik1"/>
    <w:next w:val="Normal"/>
    <w:rsid w:val="00EC5FA3"/>
    <w:pPr>
      <w:spacing w:after="250"/>
    </w:pPr>
  </w:style>
  <w:style w:type="paragraph" w:customStyle="1" w:styleId="Autokorrigering">
    <w:name w:val="Autokorrigering"/>
    <w:rsid w:val="00EC5FA3"/>
    <w:rPr>
      <w:sz w:val="24"/>
      <w:szCs w:val="24"/>
      <w:lang w:val="sv-SE" w:eastAsia="sv-SE"/>
    </w:rPr>
  </w:style>
  <w:style w:type="paragraph" w:customStyle="1" w:styleId="Yrkandehnv">
    <w:name w:val="Yrkandehänv"/>
    <w:semiHidden/>
    <w:rsid w:val="00EC5FA3"/>
    <w:pPr>
      <w:keepNext/>
      <w:keepLines/>
      <w:suppressAutoHyphens/>
    </w:pPr>
    <w:rPr>
      <w:noProof/>
      <w:sz w:val="16"/>
      <w:lang w:val="sv-SE" w:eastAsia="sv-SE"/>
    </w:rPr>
  </w:style>
  <w:style w:type="paragraph" w:customStyle="1" w:styleId="KantRubrikS5H">
    <w:name w:val="KantRubrikS5H"/>
    <w:semiHidden/>
    <w:rsid w:val="00EC5FA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C5FA3"/>
    <w:pPr>
      <w:spacing w:line="200" w:lineRule="exact"/>
    </w:pPr>
  </w:style>
  <w:style w:type="paragraph" w:customStyle="1" w:styleId="KantRubrikS5V">
    <w:name w:val="KantRubrikS5V"/>
    <w:basedOn w:val="KantRubrikS5H"/>
    <w:semiHidden/>
    <w:rsid w:val="00EC5FA3"/>
    <w:pPr>
      <w:tabs>
        <w:tab w:val="right" w:pos="1814"/>
        <w:tab w:val="left" w:pos="1899"/>
      </w:tabs>
      <w:ind w:right="0"/>
      <w:jc w:val="left"/>
    </w:pPr>
  </w:style>
  <w:style w:type="paragraph" w:customStyle="1" w:styleId="KantRubrikS5Vrad2">
    <w:name w:val="KantRubrikS5Vrad2"/>
    <w:basedOn w:val="KantRubrikS5V"/>
    <w:semiHidden/>
    <w:rsid w:val="00EC5FA3"/>
    <w:pPr>
      <w:tabs>
        <w:tab w:val="clear" w:pos="1814"/>
        <w:tab w:val="clear" w:pos="1899"/>
        <w:tab w:val="right" w:pos="1418"/>
        <w:tab w:val="left" w:pos="1503"/>
      </w:tabs>
    </w:pPr>
  </w:style>
  <w:style w:type="paragraph" w:customStyle="1" w:styleId="Lagtext">
    <w:name w:val="Lagtext"/>
    <w:basedOn w:val="Lagtextrubrik"/>
    <w:next w:val="Lagtextindrag"/>
    <w:rsid w:val="00EC5FA3"/>
    <w:pPr>
      <w:spacing w:before="0"/>
    </w:pPr>
    <w:rPr>
      <w:sz w:val="19"/>
    </w:rPr>
  </w:style>
  <w:style w:type="paragraph" w:customStyle="1" w:styleId="Lagtextrubrik">
    <w:name w:val="Lagtext_rubrik"/>
    <w:basedOn w:val="Normal"/>
    <w:next w:val="Normal"/>
    <w:rsid w:val="00EC5FA3"/>
    <w:pPr>
      <w:suppressAutoHyphens/>
      <w:spacing w:line="220" w:lineRule="exact"/>
    </w:pPr>
    <w:rPr>
      <w:i/>
      <w:sz w:val="21"/>
    </w:rPr>
  </w:style>
  <w:style w:type="paragraph" w:customStyle="1" w:styleId="Lagtextindrag">
    <w:name w:val="Lagtext_indrag"/>
    <w:basedOn w:val="Lagtext"/>
    <w:rsid w:val="00EC5FA3"/>
    <w:pPr>
      <w:ind w:firstLine="170"/>
    </w:pPr>
  </w:style>
  <w:style w:type="paragraph" w:customStyle="1" w:styleId="NormalA4fot">
    <w:name w:val="Normal_A4fot"/>
    <w:basedOn w:val="Normal"/>
    <w:semiHidden/>
    <w:rsid w:val="00EC5FA3"/>
    <w:pPr>
      <w:spacing w:before="240" w:line="240" w:lineRule="auto"/>
      <w:jc w:val="center"/>
    </w:pPr>
  </w:style>
  <w:style w:type="paragraph" w:customStyle="1" w:styleId="NormalA4sidnr">
    <w:name w:val="Normal_A4sidnr"/>
    <w:basedOn w:val="Normal"/>
    <w:semiHidden/>
    <w:rsid w:val="00EC5FA3"/>
    <w:pPr>
      <w:spacing w:after="240"/>
      <w:jc w:val="center"/>
    </w:pPr>
  </w:style>
  <w:style w:type="paragraph" w:customStyle="1" w:styleId="NormalS5sidnrH">
    <w:name w:val="Normal_S5sidnrH"/>
    <w:basedOn w:val="Normal"/>
    <w:semiHidden/>
    <w:rsid w:val="00EC5FA3"/>
    <w:pPr>
      <w:spacing w:before="0" w:line="240" w:lineRule="auto"/>
      <w:ind w:right="57"/>
      <w:jc w:val="right"/>
    </w:pPr>
  </w:style>
  <w:style w:type="paragraph" w:customStyle="1" w:styleId="NormalS5sidnrV">
    <w:name w:val="Normal_S5sidnrV"/>
    <w:basedOn w:val="NormalS5sidnrH"/>
    <w:semiHidden/>
    <w:rsid w:val="00EC5FA3"/>
    <w:pPr>
      <w:tabs>
        <w:tab w:val="right" w:pos="1814"/>
        <w:tab w:val="left" w:pos="1899"/>
      </w:tabs>
      <w:ind w:right="0"/>
      <w:jc w:val="left"/>
    </w:pPr>
  </w:style>
  <w:style w:type="paragraph" w:customStyle="1" w:styleId="Normal00">
    <w:name w:val="Normal00"/>
    <w:basedOn w:val="Normal"/>
    <w:semiHidden/>
    <w:rsid w:val="00EC5FA3"/>
    <w:pPr>
      <w:spacing w:before="0" w:line="240" w:lineRule="auto"/>
      <w:jc w:val="left"/>
    </w:pPr>
  </w:style>
  <w:style w:type="paragraph" w:customStyle="1" w:styleId="PunktlistaBomb">
    <w:name w:val="Punktlista_Bomb"/>
    <w:aliases w:val="Bomb"/>
    <w:basedOn w:val="Normal"/>
    <w:rsid w:val="00EC5FA3"/>
    <w:pPr>
      <w:numPr>
        <w:numId w:val="2"/>
      </w:numPr>
    </w:pPr>
  </w:style>
  <w:style w:type="paragraph" w:customStyle="1" w:styleId="PunktlistaNummer">
    <w:name w:val="Punktlista_Nummer"/>
    <w:aliases w:val="Nummerlista"/>
    <w:basedOn w:val="Normal"/>
    <w:rsid w:val="00EC5FA3"/>
    <w:pPr>
      <w:numPr>
        <w:numId w:val="3"/>
      </w:numPr>
    </w:pPr>
  </w:style>
  <w:style w:type="paragraph" w:customStyle="1" w:styleId="PunktlistaTankstreck">
    <w:name w:val="Punktlista_Tankstreck"/>
    <w:aliases w:val="Tankstreck"/>
    <w:basedOn w:val="Normal"/>
    <w:rsid w:val="00EC5FA3"/>
    <w:pPr>
      <w:numPr>
        <w:numId w:val="4"/>
      </w:numPr>
    </w:pPr>
  </w:style>
  <w:style w:type="paragraph" w:customStyle="1" w:styleId="RubrikSammanf">
    <w:name w:val="RubrikSammanf"/>
    <w:basedOn w:val="Rubrik1"/>
    <w:next w:val="Normal"/>
    <w:rsid w:val="00EC5FA3"/>
  </w:style>
  <w:style w:type="paragraph" w:customStyle="1" w:styleId="RubrikInnehllsf">
    <w:name w:val="RubrikInnehållsf"/>
    <w:basedOn w:val="RubrikSammanf"/>
    <w:next w:val="Normal"/>
    <w:rsid w:val="00EC5FA3"/>
  </w:style>
  <w:style w:type="paragraph" w:customStyle="1" w:styleId="Tabellochbildrubrik">
    <w:name w:val="Tabell och bildrubrik"/>
    <w:basedOn w:val="Normal"/>
    <w:next w:val="Normal"/>
    <w:rsid w:val="00EC5FA3"/>
    <w:pPr>
      <w:suppressAutoHyphens/>
      <w:spacing w:before="300" w:line="200" w:lineRule="exact"/>
      <w:jc w:val="left"/>
    </w:pPr>
    <w:rPr>
      <w:caps/>
      <w:sz w:val="14"/>
    </w:rPr>
  </w:style>
  <w:style w:type="paragraph" w:customStyle="1" w:styleId="Underskrifter">
    <w:name w:val="Underskrifter"/>
    <w:basedOn w:val="Normal"/>
    <w:rsid w:val="00EC5FA3"/>
    <w:pPr>
      <w:keepNext/>
      <w:keepLines/>
      <w:suppressAutoHyphens/>
      <w:spacing w:before="0" w:after="40" w:line="250" w:lineRule="exact"/>
    </w:pPr>
    <w:rPr>
      <w:i/>
    </w:rPr>
  </w:style>
  <w:style w:type="paragraph" w:customStyle="1" w:styleId="UnderskriftDatum">
    <w:name w:val="UnderskriftDatum"/>
    <w:basedOn w:val="Underskrifter"/>
    <w:next w:val="Underskrifter"/>
    <w:rsid w:val="00EC5FA3"/>
    <w:pPr>
      <w:spacing w:before="250" w:after="125"/>
    </w:pPr>
    <w:rPr>
      <w:i w:val="0"/>
    </w:rPr>
  </w:style>
  <w:style w:type="paragraph" w:styleId="Sidhuvud">
    <w:name w:val="header"/>
    <w:basedOn w:val="Normal"/>
    <w:semiHidden/>
    <w:rsid w:val="00EC5FA3"/>
    <w:pPr>
      <w:tabs>
        <w:tab w:val="center" w:pos="4536"/>
        <w:tab w:val="right" w:pos="9072"/>
      </w:tabs>
    </w:pPr>
  </w:style>
  <w:style w:type="paragraph" w:styleId="Sidfot">
    <w:name w:val="footer"/>
    <w:basedOn w:val="Normal"/>
    <w:semiHidden/>
    <w:rsid w:val="00EC5FA3"/>
    <w:pPr>
      <w:tabs>
        <w:tab w:val="center" w:pos="4536"/>
        <w:tab w:val="right" w:pos="9072"/>
      </w:tabs>
    </w:pPr>
  </w:style>
  <w:style w:type="paragraph" w:styleId="Innehll1">
    <w:name w:val="toc 1"/>
    <w:basedOn w:val="Normal"/>
    <w:next w:val="Innehll2"/>
    <w:semiHidden/>
    <w:rsid w:val="00EC5FA3"/>
    <w:pPr>
      <w:tabs>
        <w:tab w:val="right" w:leader="dot" w:pos="5953"/>
      </w:tabs>
      <w:suppressAutoHyphens/>
      <w:spacing w:before="0"/>
      <w:ind w:right="567"/>
      <w:jc w:val="left"/>
    </w:pPr>
  </w:style>
  <w:style w:type="paragraph" w:styleId="Innehll2">
    <w:name w:val="toc 2"/>
    <w:basedOn w:val="Innehll1"/>
    <w:next w:val="Innehll3"/>
    <w:semiHidden/>
    <w:rsid w:val="00EC5FA3"/>
    <w:pPr>
      <w:ind w:left="284"/>
    </w:pPr>
  </w:style>
  <w:style w:type="paragraph" w:styleId="Innehll3">
    <w:name w:val="toc 3"/>
    <w:basedOn w:val="Innehll2"/>
    <w:next w:val="Innehll4"/>
    <w:semiHidden/>
    <w:rsid w:val="00EC5FA3"/>
    <w:pPr>
      <w:ind w:left="567"/>
    </w:pPr>
  </w:style>
  <w:style w:type="paragraph" w:styleId="Innehll4">
    <w:name w:val="toc 4"/>
    <w:basedOn w:val="Innehll3"/>
    <w:next w:val="Normal"/>
    <w:semiHidden/>
    <w:rsid w:val="00EC5FA3"/>
  </w:style>
  <w:style w:type="paragraph" w:customStyle="1" w:styleId="Hemstlatt">
    <w:name w:val="Hemstl_att"/>
    <w:aliases w:val="HemstPunkt,HemstPunktFlera,HemställansPunkt,Förslagstext"/>
    <w:basedOn w:val="Normal"/>
    <w:next w:val="Normal"/>
    <w:rsid w:val="00933BBE"/>
    <w:pPr>
      <w:keepLines/>
      <w:numPr>
        <w:numId w:val="17"/>
      </w:numPr>
      <w:spacing w:before="0"/>
    </w:pPr>
  </w:style>
  <w:style w:type="paragraph" w:styleId="Datum">
    <w:name w:val="Date"/>
    <w:basedOn w:val="Normal"/>
    <w:next w:val="Normal"/>
    <w:semiHidden/>
    <w:rsid w:val="00EC5FA3"/>
  </w:style>
  <w:style w:type="character" w:styleId="Hyperlnk">
    <w:name w:val="Hyperlink"/>
    <w:basedOn w:val="Standardstycketeckensnitt"/>
    <w:semiHidden/>
    <w:rsid w:val="00EC5FA3"/>
    <w:rPr>
      <w:color w:val="0000FF"/>
      <w:u w:val="single"/>
    </w:rPr>
  </w:style>
  <w:style w:type="paragraph" w:styleId="Indragetstycke">
    <w:name w:val="Block Text"/>
    <w:basedOn w:val="Normal"/>
    <w:semiHidden/>
    <w:rsid w:val="00EC5FA3"/>
    <w:pPr>
      <w:spacing w:after="120"/>
      <w:ind w:left="1440" w:right="1440"/>
    </w:pPr>
  </w:style>
  <w:style w:type="paragraph" w:styleId="Innehll5">
    <w:name w:val="toc 5"/>
    <w:basedOn w:val="Innehll4"/>
    <w:next w:val="Normal"/>
    <w:semiHidden/>
    <w:rsid w:val="00EC5FA3"/>
  </w:style>
  <w:style w:type="paragraph" w:styleId="Lista">
    <w:name w:val="List"/>
    <w:basedOn w:val="Normal"/>
    <w:semiHidden/>
    <w:rsid w:val="00EC5FA3"/>
    <w:pPr>
      <w:ind w:left="283" w:hanging="283"/>
    </w:pPr>
  </w:style>
  <w:style w:type="paragraph" w:styleId="Normalwebb">
    <w:name w:val="Normal (Web)"/>
    <w:basedOn w:val="Normal"/>
    <w:semiHidden/>
    <w:rsid w:val="00EC5FA3"/>
    <w:rPr>
      <w:szCs w:val="24"/>
    </w:rPr>
  </w:style>
  <w:style w:type="paragraph" w:styleId="Numreradlista">
    <w:name w:val="List Number"/>
    <w:basedOn w:val="Normal"/>
    <w:semiHidden/>
    <w:rsid w:val="00EC5FA3"/>
    <w:pPr>
      <w:numPr>
        <w:numId w:val="5"/>
      </w:numPr>
    </w:pPr>
  </w:style>
  <w:style w:type="paragraph" w:styleId="Punktlista">
    <w:name w:val="List Bullet"/>
    <w:basedOn w:val="Normal"/>
    <w:semiHidden/>
    <w:rsid w:val="00EC5FA3"/>
    <w:pPr>
      <w:numPr>
        <w:numId w:val="10"/>
      </w:numPr>
    </w:pPr>
  </w:style>
  <w:style w:type="character" w:styleId="Radnummer">
    <w:name w:val="line number"/>
    <w:basedOn w:val="Standardstycketeckensnitt"/>
    <w:semiHidden/>
    <w:rsid w:val="00EC5FA3"/>
  </w:style>
  <w:style w:type="character" w:styleId="Sidnummer">
    <w:name w:val="page number"/>
    <w:basedOn w:val="Standardstycketeckensnitt"/>
    <w:semiHidden/>
    <w:rsid w:val="00EC5FA3"/>
  </w:style>
  <w:style w:type="paragraph" w:styleId="Signatur">
    <w:name w:val="Signature"/>
    <w:basedOn w:val="Normal"/>
    <w:semiHidden/>
    <w:rsid w:val="00EC5FA3"/>
    <w:pPr>
      <w:ind w:left="4252"/>
    </w:pPr>
  </w:style>
  <w:style w:type="paragraph" w:styleId="Underrubrik">
    <w:name w:val="Subtitle"/>
    <w:basedOn w:val="Normal"/>
    <w:qFormat/>
    <w:rsid w:val="00EC5FA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3262</Characters>
  <Application>Microsoft Office Word</Application>
  <DocSecurity>4</DocSecurity>
  <Lines>66</Lines>
  <Paragraphs>24</Paragraphs>
  <ScaleCrop>false</ScaleCrop>
  <HeadingPairs>
    <vt:vector size="2" baseType="variant">
      <vt:variant>
        <vt:lpstr>Rubrik</vt:lpstr>
      </vt:variant>
      <vt:variant>
        <vt:i4>1</vt:i4>
      </vt:variant>
    </vt:vector>
  </HeadingPairs>
  <TitlesOfParts>
    <vt:vector size="1" baseType="lpstr">
      <vt:lpstr>s65028</vt:lpstr>
    </vt:vector>
  </TitlesOfParts>
  <Company>Riksdagen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s65028</dc:title>
  <dc:subject>s65028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2006-12-19T09:58:00Z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Åström m.fl. (s)</vt:lpwstr>
  </property>
  <property fmtid="{D5CDD505-2E9C-101B-9397-08002B2CF9AE}" pid="26" name="MotionarLista">
    <vt:lpwstr>Åström, Karin (s)\Granberg, Lars U (s)\Öberg, Maria (s)\Pettersson, Leif (s)\Lundh, Fredrik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Lars U Granberg (s), Maria Öberg (s), Leif Pettersson (s), Fredrik Lundh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T388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20062007000000000115000650280069</vt:lpwstr>
  </property>
  <property fmtid="{D5CDD505-2E9C-101B-9397-08002B2CF9AE}" pid="50" name="nummer">
    <vt:lpwstr>388</vt:lpwstr>
  </property>
  <property fmtid="{D5CDD505-2E9C-101B-9397-08002B2CF9AE}" pid="51" name="utskottsbeteckning">
    <vt:lpwstr>T</vt:lpwstr>
  </property>
  <property fmtid="{D5CDD505-2E9C-101B-9397-08002B2CF9AE}" pid="52" name="GlobalUID">
    <vt:lpwstr>{ED9EA0A5-82B3-456E-BE43-A2380185FC54}</vt:lpwstr>
  </property>
  <property fmtid="{D5CDD505-2E9C-101B-9397-08002B2CF9AE}" pid="53" name="Överföringar">
    <vt:i4>0</vt:i4>
  </property>
  <property fmtid="{D5CDD505-2E9C-101B-9397-08002B2CF9AE}" pid="54" name="Checksum">
    <vt:lpwstr>*0021157276087*</vt:lpwstr>
  </property>
  <property fmtid="{D5CDD505-2E9C-101B-9397-08002B2CF9AE}" pid="55" name="skuggnummer">
    <vt:lpwstr>1843</vt:lpwstr>
  </property>
  <property fmtid="{D5CDD505-2E9C-101B-9397-08002B2CF9AE}" pid="56" name="urixVersion">
    <vt:lpwstr>3.1.4.0</vt:lpwstr>
  </property>
  <property fmtid="{D5CDD505-2E9C-101B-9397-08002B2CF9AE}" pid="57" name="urixOrigin">
    <vt:lpwstr>070221 17:58:14.481</vt:lpwstr>
  </property>
  <property fmtid="{D5CDD505-2E9C-101B-9397-08002B2CF9AE}" pid="58" name="urixGuid">
    <vt:lpwstr>{488D16A9-ACC9-4E56-B4D5-DAFB5CE3462A}</vt:lpwstr>
  </property>
</Properties>
</file>